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Arial" w:hAnsi="Arial" w:cs="Arial"/>
          <w:color w:val="D34817" w:themeColor="accent1"/>
          <w:lang w:bidi="es-ES"/>
        </w:rPr>
        <w:id w:val="857465506"/>
        <w:docPartObj>
          <w:docPartGallery w:val="Cover Pages"/>
          <w:docPartUnique/>
        </w:docPartObj>
      </w:sdtPr>
      <w:sdtEndPr>
        <w:rPr>
          <w:rFonts w:ascii="Times New Roman"/>
          <w:color w:val="auto"/>
          <w:sz w:val="20"/>
        </w:rPr>
      </w:sdtEndPr>
      <w:sdtContent>
        <w:p w14:paraId="688D141D" w14:textId="55D780D0" w:rsidR="000C37E4" w:rsidRDefault="000C37E4" w:rsidP="009B534D">
          <w:pPr>
            <w:pStyle w:val="Sinespaciado"/>
            <w:spacing w:before="1540" w:after="240"/>
            <w:jc w:val="center"/>
            <w:rPr>
              <w:color w:val="D34817" w:themeColor="accent1"/>
            </w:rPr>
          </w:pPr>
        </w:p>
        <w:p w14:paraId="015DBFAC" w14:textId="77777777" w:rsidR="009B534D" w:rsidRPr="009B534D" w:rsidRDefault="009B534D" w:rsidP="009B534D">
          <w:pPr>
            <w:pStyle w:val="Sinespaciado"/>
            <w:spacing w:before="1540" w:after="240"/>
            <w:jc w:val="center"/>
            <w:rPr>
              <w:color w:val="D34817" w:themeColor="accent1"/>
              <w:sz w:val="28"/>
              <w:szCs w:val="28"/>
            </w:rPr>
          </w:pPr>
        </w:p>
        <w:p w14:paraId="28B68DE5" w14:textId="77777777" w:rsidR="000C37E4" w:rsidRDefault="000C37E4" w:rsidP="000C37E4">
          <w:pPr>
            <w:jc w:val="center"/>
            <w:rPr>
              <w:rFonts w:ascii="Times New Roman"/>
              <w:sz w:val="20"/>
            </w:rPr>
          </w:pPr>
        </w:p>
        <w:p w14:paraId="66F2D2C6" w14:textId="77777777" w:rsidR="000C37E4" w:rsidRDefault="000C37E4" w:rsidP="000C37E4">
          <w:pPr>
            <w:jc w:val="center"/>
            <w:rPr>
              <w:rFonts w:ascii="Times New Roman"/>
              <w:sz w:val="20"/>
            </w:rPr>
          </w:pPr>
        </w:p>
        <w:p w14:paraId="12EE7484" w14:textId="3054357E" w:rsidR="000C37E4" w:rsidRDefault="000C37E4" w:rsidP="000C37E4">
          <w:pPr>
            <w:jc w:val="center"/>
            <w:rPr>
              <w:rFonts w:ascii="Times New Roman"/>
              <w:sz w:val="20"/>
            </w:rPr>
          </w:pPr>
          <w:r w:rsidRPr="00D11B04">
            <w:rPr>
              <w:rFonts w:ascii="Times New Roman"/>
              <w:noProof/>
              <w:position w:val="-2"/>
              <w:sz w:val="20"/>
            </w:rPr>
            <mc:AlternateContent>
              <mc:Choice Requires="wps">
                <w:drawing>
                  <wp:inline distT="0" distB="0" distL="0" distR="0" wp14:anchorId="2994F9EB" wp14:editId="5344695D">
                    <wp:extent cx="5365750" cy="2183130"/>
                    <wp:effectExtent l="0" t="0" r="25400" b="26670"/>
                    <wp:docPr id="14513346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218313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AF0AE20" w14:textId="77777777" w:rsidR="000C37E4" w:rsidRDefault="000C37E4" w:rsidP="000C37E4">
                                <w:pPr>
                                  <w:pStyle w:val="Textoindependiente"/>
                                  <w:jc w:val="center"/>
                                  <w:rPr>
                                    <w:rFonts w:ascii="Times New Roman"/>
                                    <w:sz w:val="26"/>
                                  </w:rPr>
                                </w:pPr>
                              </w:p>
                              <w:p w14:paraId="3E54C596" w14:textId="77777777" w:rsidR="000C37E4" w:rsidRDefault="000C37E4" w:rsidP="000C37E4">
                                <w:pPr>
                                  <w:pStyle w:val="Textoindependiente"/>
                                  <w:rPr>
                                    <w:rFonts w:ascii="Times New Roman"/>
                                    <w:sz w:val="26"/>
                                  </w:rPr>
                                </w:pPr>
                              </w:p>
                              <w:p w14:paraId="552CDBAA" w14:textId="77777777" w:rsidR="000C37E4" w:rsidRDefault="000C37E4" w:rsidP="000C37E4">
                                <w:pPr>
                                  <w:pStyle w:val="Textoindependiente"/>
                                  <w:spacing w:before="9"/>
                                  <w:rPr>
                                    <w:rFonts w:ascii="Times New Roman"/>
                                    <w:sz w:val="38"/>
                                  </w:rPr>
                                </w:pPr>
                              </w:p>
                              <w:p w14:paraId="34F3F03C" w14:textId="77777777" w:rsidR="000C37E4" w:rsidRDefault="000C37E4" w:rsidP="000C37E4">
                                <w:pPr>
                                  <w:ind w:left="659" w:right="744"/>
                                  <w:jc w:val="center"/>
                                  <w:rPr>
                                    <w:b/>
                                    <w:sz w:val="24"/>
                                  </w:rPr>
                                </w:pPr>
                                <w:r>
                                  <w:rPr>
                                    <w:b/>
                                    <w:sz w:val="24"/>
                                  </w:rPr>
                                  <w:t>CÁMARA OFICIAL DE COMERCIO, INDUSTRIA, SERVICIOS Y NAVEGACIÓN DE SANTA CRUZ DE TENERIFE</w:t>
                                </w:r>
                              </w:p>
                              <w:p w14:paraId="0D5401B8" w14:textId="77777777" w:rsidR="000C37E4" w:rsidRDefault="000C37E4" w:rsidP="000C37E4">
                                <w:pPr>
                                  <w:pStyle w:val="Textoindependiente"/>
                                  <w:rPr>
                                    <w:rFonts w:ascii="Times New Roman"/>
                                    <w:sz w:val="26"/>
                                  </w:rPr>
                                </w:pPr>
                              </w:p>
                              <w:p w14:paraId="6AD2B41A" w14:textId="77777777" w:rsidR="000C37E4" w:rsidRDefault="000C37E4" w:rsidP="000C37E4">
                                <w:pPr>
                                  <w:spacing w:before="207"/>
                                  <w:ind w:left="977" w:right="1061"/>
                                  <w:jc w:val="center"/>
                                  <w:rPr>
                                    <w:b/>
                                    <w:sz w:val="32"/>
                                  </w:rPr>
                                </w:pPr>
                                <w:r>
                                  <w:rPr>
                                    <w:b/>
                                    <w:sz w:val="32"/>
                                  </w:rPr>
                                  <w:t xml:space="preserve">INFORME DE GOBIERNO CORPORATIVO AÑO </w:t>
                                </w:r>
                                <w:r w:rsidRPr="004C4430">
                                  <w:rPr>
                                    <w:b/>
                                    <w:sz w:val="32"/>
                                  </w:rPr>
                                  <w:t>202</w:t>
                                </w:r>
                                <w:r>
                                  <w:rPr>
                                    <w:b/>
                                    <w:sz w:val="32"/>
                                  </w:rPr>
                                  <w:t>3</w:t>
                                </w:r>
                              </w:p>
                            </w:txbxContent>
                          </wps:txbx>
                          <wps:bodyPr rot="0" vert="horz" wrap="square" lIns="0" tIns="0" rIns="0" bIns="0" anchor="t" anchorCtr="0" upright="1">
                            <a:noAutofit/>
                          </wps:bodyPr>
                        </wps:wsp>
                      </a:graphicData>
                    </a:graphic>
                  </wp:inline>
                </w:drawing>
              </mc:Choice>
              <mc:Fallback>
                <w:pict>
                  <v:shapetype w14:anchorId="2994F9EB" id="_x0000_t202" coordsize="21600,21600" o:spt="202" path="m,l,21600r21600,l21600,xe">
                    <v:stroke joinstyle="miter"/>
                    <v:path gradientshapeok="t" o:connecttype="rect"/>
                  </v:shapetype>
                  <v:shape id="Text Box 3" o:spid="_x0000_s1026" type="#_x0000_t202" style="width:422.5pt;height:17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" fillcolor="white [3201]" strokecolor="#9b2d1f [3205]" strokeweight="2pt">
                    <v:textbox inset="0,0,0,0">
                      <w:txbxContent>
                        <w:p w14:paraId="3AF0AE20" w14:textId="77777777" w:rsidR="000C37E4" w:rsidRDefault="000C37E4" w:rsidP="000C37E4">
                          <w:pPr>
                            <w:pStyle w:val="Textoindependiente"/>
                            <w:jc w:val="center"/>
                            <w:rPr>
                              <w:rFonts w:ascii="Times New Roman"/>
                              <w:sz w:val="26"/>
                            </w:rPr>
                          </w:pPr>
                        </w:p>
                        <w:p w14:paraId="3E54C596" w14:textId="77777777" w:rsidR="000C37E4" w:rsidRDefault="000C37E4" w:rsidP="000C37E4">
                          <w:pPr>
                            <w:pStyle w:val="Textoindependiente"/>
                            <w:rPr>
                              <w:rFonts w:ascii="Times New Roman"/>
                              <w:sz w:val="26"/>
                            </w:rPr>
                          </w:pPr>
                        </w:p>
                        <w:p w14:paraId="552CDBAA" w14:textId="77777777" w:rsidR="000C37E4" w:rsidRDefault="000C37E4" w:rsidP="000C37E4">
                          <w:pPr>
                            <w:pStyle w:val="Textoindependiente"/>
                            <w:spacing w:before="9"/>
                            <w:rPr>
                              <w:rFonts w:ascii="Times New Roman"/>
                              <w:sz w:val="38"/>
                            </w:rPr>
                          </w:pPr>
                        </w:p>
                        <w:p w14:paraId="34F3F03C" w14:textId="77777777" w:rsidR="000C37E4" w:rsidRDefault="000C37E4" w:rsidP="000C37E4">
                          <w:pPr>
                            <w:ind w:left="659" w:right="744"/>
                            <w:jc w:val="center"/>
                            <w:rPr>
                              <w:b/>
                              <w:sz w:val="24"/>
                            </w:rPr>
                          </w:pPr>
                          <w:r>
                            <w:rPr>
                              <w:b/>
                              <w:sz w:val="24"/>
                            </w:rPr>
                            <w:t>CÁMARA OFICIAL DE COMERCIO, INDUSTRIA, SERVICIOS Y NAVEGACIÓN DE SANTA CRUZ DE TENERIFE</w:t>
                          </w:r>
                        </w:p>
                        <w:p w14:paraId="0D5401B8" w14:textId="77777777" w:rsidR="000C37E4" w:rsidRDefault="000C37E4" w:rsidP="000C37E4">
                          <w:pPr>
                            <w:pStyle w:val="Textoindependiente"/>
                            <w:rPr>
                              <w:rFonts w:ascii="Times New Roman"/>
                              <w:sz w:val="26"/>
                            </w:rPr>
                          </w:pPr>
                        </w:p>
                        <w:p w14:paraId="6AD2B41A" w14:textId="77777777" w:rsidR="000C37E4" w:rsidRDefault="000C37E4" w:rsidP="000C37E4">
                          <w:pPr>
                            <w:spacing w:before="207"/>
                            <w:ind w:left="977" w:right="1061"/>
                            <w:jc w:val="center"/>
                            <w:rPr>
                              <w:b/>
                              <w:sz w:val="32"/>
                            </w:rPr>
                          </w:pPr>
                          <w:r>
                            <w:rPr>
                              <w:b/>
                              <w:sz w:val="32"/>
                            </w:rPr>
                            <w:t xml:space="preserve">INFORME DE GOBIERNO CORPORATIVO AÑO </w:t>
                          </w:r>
                          <w:r w:rsidRPr="004C4430">
                            <w:rPr>
                              <w:b/>
                              <w:sz w:val="32"/>
                            </w:rPr>
                            <w:t>202</w:t>
                          </w:r>
                          <w:r>
                            <w:rPr>
                              <w:b/>
                              <w:sz w:val="32"/>
                            </w:rPr>
                            <w:t>3</w:t>
                          </w:r>
                        </w:p>
                      </w:txbxContent>
                    </v:textbox>
                    <w10:anchorlock/>
                  </v:shape>
                </w:pict>
              </mc:Fallback>
            </mc:AlternateContent>
          </w:r>
        </w:p>
        <w:p w14:paraId="643DC72C" w14:textId="1900830F" w:rsidR="000C37E4" w:rsidRDefault="000C37E4" w:rsidP="000C37E4">
          <w:pPr>
            <w:rPr>
              <w:rFonts w:ascii="Times New Roman"/>
              <w:sz w:val="20"/>
            </w:rPr>
          </w:pPr>
        </w:p>
        <w:p w14:paraId="77B1DCA5" w14:textId="77777777" w:rsidR="000C37E4" w:rsidRDefault="000C37E4" w:rsidP="000C37E4">
          <w:pPr>
            <w:jc w:val="center"/>
            <w:rPr>
              <w:rFonts w:ascii="Times New Roman"/>
              <w:sz w:val="20"/>
            </w:rPr>
          </w:pPr>
        </w:p>
        <w:p w14:paraId="79352DF8" w14:textId="77777777" w:rsidR="000C37E4" w:rsidRDefault="000C37E4" w:rsidP="000C37E4">
          <w:pPr>
            <w:jc w:val="center"/>
            <w:rPr>
              <w:rFonts w:ascii="Times New Roman"/>
              <w:sz w:val="20"/>
            </w:rPr>
          </w:pPr>
        </w:p>
        <w:p w14:paraId="6F52E33F" w14:textId="77777777" w:rsidR="000C37E4" w:rsidRDefault="000C37E4" w:rsidP="000C37E4">
          <w:pPr>
            <w:jc w:val="center"/>
            <w:rPr>
              <w:rFonts w:ascii="Times New Roman"/>
              <w:sz w:val="20"/>
            </w:rPr>
          </w:pPr>
        </w:p>
        <w:p w14:paraId="3C133E6A" w14:textId="77777777" w:rsidR="000C37E4" w:rsidRDefault="000C37E4" w:rsidP="000C37E4">
          <w:pPr>
            <w:jc w:val="center"/>
            <w:rPr>
              <w:rFonts w:ascii="Times New Roman"/>
              <w:sz w:val="20"/>
            </w:rPr>
          </w:pPr>
        </w:p>
        <w:p w14:paraId="5771633D" w14:textId="77777777" w:rsidR="000C37E4" w:rsidRDefault="000C37E4" w:rsidP="000C37E4">
          <w:pPr>
            <w:jc w:val="center"/>
            <w:rPr>
              <w:rFonts w:ascii="Times New Roman"/>
              <w:sz w:val="20"/>
            </w:rPr>
          </w:pPr>
        </w:p>
        <w:p w14:paraId="74488B39" w14:textId="77777777" w:rsidR="000C37E4" w:rsidRDefault="000C37E4" w:rsidP="000C37E4">
          <w:pPr>
            <w:jc w:val="center"/>
            <w:rPr>
              <w:rFonts w:ascii="Times New Roman"/>
              <w:sz w:val="20"/>
            </w:rPr>
          </w:pPr>
        </w:p>
        <w:p w14:paraId="365D9298" w14:textId="77777777" w:rsidR="000C37E4" w:rsidRDefault="000C37E4" w:rsidP="000C37E4">
          <w:pPr>
            <w:jc w:val="center"/>
            <w:rPr>
              <w:rFonts w:ascii="Times New Roman"/>
              <w:sz w:val="20"/>
            </w:rPr>
          </w:pPr>
        </w:p>
        <w:p w14:paraId="7325503F" w14:textId="77777777" w:rsidR="000C37E4" w:rsidRDefault="000C37E4" w:rsidP="000C37E4">
          <w:pPr>
            <w:jc w:val="center"/>
            <w:rPr>
              <w:rFonts w:ascii="Times New Roman"/>
              <w:sz w:val="20"/>
            </w:rPr>
          </w:pPr>
        </w:p>
        <w:p w14:paraId="20786101" w14:textId="77777777" w:rsidR="000C37E4" w:rsidRDefault="000C37E4" w:rsidP="000C37E4">
          <w:pPr>
            <w:rPr>
              <w:rFonts w:ascii="Times New Roman"/>
              <w:sz w:val="20"/>
            </w:rPr>
          </w:pPr>
        </w:p>
        <w:p w14:paraId="1850D830" w14:textId="77777777" w:rsidR="000C37E4" w:rsidRDefault="000C37E4" w:rsidP="000C37E4">
          <w:pPr>
            <w:jc w:val="center"/>
            <w:rPr>
              <w:rFonts w:ascii="Times New Roman"/>
              <w:sz w:val="20"/>
            </w:rPr>
          </w:pPr>
        </w:p>
        <w:p w14:paraId="56D3F06B" w14:textId="1BBB0D05" w:rsidR="000C37E4" w:rsidRDefault="000C37E4" w:rsidP="000C37E4">
          <w:pPr>
            <w:jc w:val="center"/>
            <w:rPr>
              <w:rFonts w:ascii="Times New Roman"/>
              <w:sz w:val="20"/>
            </w:rPr>
          </w:pPr>
          <w:r>
            <w:rPr>
              <w:rFonts w:ascii="Times New Roman"/>
              <w:noProof/>
              <w:sz w:val="20"/>
            </w:rPr>
            <w:drawing>
              <wp:inline distT="0" distB="0" distL="0" distR="0" wp14:anchorId="71EF2B9D" wp14:editId="7F692C14">
                <wp:extent cx="3145856" cy="996276"/>
                <wp:effectExtent l="0" t="0" r="0" b="0"/>
                <wp:docPr id="57677719" name="Imagen 5767771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2237" cy="1014132"/>
                        </a:xfrm>
                        <a:prstGeom prst="rect">
                          <a:avLst/>
                        </a:prstGeom>
                      </pic:spPr>
                    </pic:pic>
                  </a:graphicData>
                </a:graphic>
              </wp:inline>
            </w:drawing>
          </w:r>
        </w:p>
        <w:p w14:paraId="1BAA384B" w14:textId="718F67BB" w:rsidR="000C37E4" w:rsidRDefault="00000000">
          <w:pPr>
            <w:rPr>
              <w:rFonts w:ascii="Times New Roman"/>
              <w:sz w:val="20"/>
            </w:rPr>
          </w:pPr>
        </w:p>
      </w:sdtContent>
    </w:sdt>
    <w:p w14:paraId="1C6F59DC" w14:textId="77777777" w:rsidR="009C3AE5" w:rsidRDefault="009C3AE5" w:rsidP="00660FA9">
      <w:pPr>
        <w:pStyle w:val="Textoindependiente"/>
        <w:spacing w:line="276" w:lineRule="auto"/>
        <w:rPr>
          <w:rFonts w:ascii="Times New Roman"/>
          <w:sz w:val="20"/>
        </w:rPr>
      </w:pPr>
    </w:p>
    <w:p w14:paraId="6C3E5169" w14:textId="77777777" w:rsidR="009C3AE5" w:rsidRDefault="009C3AE5" w:rsidP="00660FA9">
      <w:pPr>
        <w:pStyle w:val="Textoindependiente"/>
        <w:spacing w:line="276" w:lineRule="auto"/>
        <w:rPr>
          <w:rFonts w:ascii="Times New Roman"/>
          <w:sz w:val="20"/>
        </w:rPr>
      </w:pPr>
    </w:p>
    <w:p w14:paraId="2DC623E1" w14:textId="77777777" w:rsidR="009C3AE5" w:rsidRDefault="009C3AE5" w:rsidP="00660FA9">
      <w:pPr>
        <w:pStyle w:val="Textoindependiente"/>
        <w:spacing w:line="276" w:lineRule="auto"/>
        <w:rPr>
          <w:rFonts w:ascii="Times New Roman"/>
          <w:sz w:val="20"/>
        </w:rPr>
      </w:pPr>
    </w:p>
    <w:p w14:paraId="434DE4F4" w14:textId="77777777" w:rsidR="00FC7228" w:rsidRDefault="00FC7228" w:rsidP="00660FA9">
      <w:pPr>
        <w:pStyle w:val="Textoindependiente"/>
        <w:spacing w:line="276" w:lineRule="auto"/>
        <w:rPr>
          <w:rFonts w:ascii="Times New Roman"/>
          <w:sz w:val="20"/>
        </w:rPr>
      </w:pPr>
    </w:p>
    <w:p w14:paraId="4707226E" w14:textId="77777777" w:rsidR="00FC7228" w:rsidRDefault="00FC7228" w:rsidP="00660FA9">
      <w:pPr>
        <w:pStyle w:val="Textoindependiente"/>
        <w:spacing w:line="276" w:lineRule="auto"/>
        <w:rPr>
          <w:rFonts w:ascii="Times New Roman"/>
          <w:sz w:val="20"/>
        </w:rPr>
      </w:pPr>
    </w:p>
    <w:p w14:paraId="353967C0" w14:textId="77777777" w:rsidR="00FC7228" w:rsidRDefault="00FC7228" w:rsidP="00660FA9">
      <w:pPr>
        <w:pStyle w:val="Textoindependiente"/>
        <w:spacing w:line="276" w:lineRule="auto"/>
        <w:rPr>
          <w:rFonts w:ascii="Times New Roman"/>
          <w:sz w:val="20"/>
        </w:rPr>
      </w:pPr>
    </w:p>
    <w:p w14:paraId="255B3699" w14:textId="77777777" w:rsidR="009C3AE5" w:rsidRDefault="009C3AE5" w:rsidP="00660FA9">
      <w:pPr>
        <w:pStyle w:val="Textoindependiente"/>
        <w:spacing w:line="276" w:lineRule="auto"/>
        <w:rPr>
          <w:rFonts w:ascii="Times New Roman"/>
          <w:sz w:val="20"/>
        </w:rPr>
      </w:pPr>
    </w:p>
    <w:p w14:paraId="374A467A" w14:textId="77777777" w:rsidR="009C3AE5" w:rsidRDefault="009C3AE5" w:rsidP="00660FA9">
      <w:pPr>
        <w:pStyle w:val="Textoindependiente"/>
        <w:spacing w:line="276" w:lineRule="auto"/>
        <w:rPr>
          <w:rFonts w:ascii="Times New Roman"/>
          <w:sz w:val="20"/>
        </w:rPr>
      </w:pPr>
    </w:p>
    <w:p w14:paraId="5FC432F7" w14:textId="77777777" w:rsidR="009C3AE5" w:rsidRDefault="009C3AE5" w:rsidP="00660FA9">
      <w:pPr>
        <w:pStyle w:val="Textoindependiente"/>
        <w:spacing w:line="276" w:lineRule="auto"/>
        <w:rPr>
          <w:rFonts w:ascii="Times New Roman"/>
          <w:sz w:val="20"/>
        </w:rPr>
      </w:pPr>
    </w:p>
    <w:p w14:paraId="39FDF5EE" w14:textId="77777777" w:rsidR="009C3AE5" w:rsidRPr="00FC1277" w:rsidRDefault="009579BC" w:rsidP="000C37E4">
      <w:pPr>
        <w:pStyle w:val="Ttulo1"/>
        <w:spacing w:before="93" w:line="276" w:lineRule="auto"/>
        <w:ind w:left="0" w:firstLine="0"/>
        <w:rPr>
          <w:sz w:val="28"/>
          <w:szCs w:val="28"/>
        </w:rPr>
      </w:pPr>
      <w:bookmarkStart w:id="0" w:name="_Toc168918173"/>
      <w:bookmarkStart w:id="1" w:name="_Toc168997730"/>
      <w:r w:rsidRPr="00FC1277">
        <w:rPr>
          <w:sz w:val="28"/>
          <w:szCs w:val="28"/>
        </w:rPr>
        <w:t>ÍNDICE</w:t>
      </w:r>
      <w:bookmarkEnd w:id="0"/>
      <w:bookmarkEnd w:id="1"/>
    </w:p>
    <w:p w14:paraId="5ED07AE2" w14:textId="0D04E531" w:rsidR="009C3AE5" w:rsidRPr="00D11B04" w:rsidRDefault="009C3AE5" w:rsidP="00845805">
      <w:pPr>
        <w:pStyle w:val="Prrafodelista"/>
        <w:spacing w:line="276" w:lineRule="auto"/>
        <w:ind w:left="720" w:firstLine="0"/>
        <w:rPr>
          <w:highlight w:val="yellow"/>
        </w:rPr>
        <w:sectPr w:rsidR="009C3AE5" w:rsidRPr="00D11B04" w:rsidSect="00206002">
          <w:headerReference w:type="default" r:id="rId12"/>
          <w:footerReference w:type="default" r:id="rId13"/>
          <w:pgSz w:w="11910" w:h="16840"/>
          <w:pgMar w:top="1660" w:right="1580" w:bottom="887" w:left="1460" w:header="663" w:footer="0" w:gutter="0"/>
          <w:pgNumType w:start="0"/>
          <w:cols w:space="720"/>
          <w:titlePg/>
          <w:docGrid w:linePitch="299"/>
        </w:sectPr>
      </w:pPr>
    </w:p>
    <w:bookmarkStart w:id="2" w:name="_Toc168918174" w:displacedByCustomXml="next"/>
    <w:sdt>
      <w:sdtPr>
        <w:rPr>
          <w:b w:val="0"/>
          <w:bCs w:val="0"/>
        </w:rPr>
        <w:id w:val="-744025071"/>
        <w:docPartObj>
          <w:docPartGallery w:val="Table of Contents"/>
          <w:docPartUnique/>
        </w:docPartObj>
      </w:sdtPr>
      <w:sdtContent>
        <w:bookmarkEnd w:id="2" w:displacedByCustomXml="prev"/>
        <w:p w14:paraId="413E8785" w14:textId="7B519EC4" w:rsidR="00022899" w:rsidRPr="00500BB8" w:rsidRDefault="00022899" w:rsidP="00500BB8">
          <w:pPr>
            <w:pStyle w:val="Ttulo1"/>
            <w:spacing w:line="276" w:lineRule="auto"/>
            <w:ind w:left="0" w:firstLine="0"/>
            <w:rPr>
              <w:b w:val="0"/>
              <w:bCs w:val="0"/>
            </w:rPr>
          </w:pPr>
        </w:p>
        <w:p w14:paraId="45DEFA27" w14:textId="5820F0C7" w:rsidR="00FC1277" w:rsidRDefault="00022899">
          <w:pPr>
            <w:pStyle w:val="TDC1"/>
            <w:tabs>
              <w:tab w:val="right" w:leader="dot" w:pos="8860"/>
            </w:tabs>
            <w:rPr>
              <w:rFonts w:asciiTheme="minorHAnsi" w:eastAsiaTheme="minorEastAsia" w:hAnsiTheme="minorHAnsi" w:cstheme="minorBidi"/>
              <w:b w:val="0"/>
              <w:bCs w:val="0"/>
              <w:noProof/>
              <w:kern w:val="2"/>
              <w:lang w:bidi="ar-SA"/>
              <w14:ligatures w14:val="standardContextual"/>
            </w:rPr>
          </w:pPr>
          <w:r w:rsidRPr="00500BB8">
            <w:rPr>
              <w:b w:val="0"/>
              <w:bCs w:val="0"/>
            </w:rPr>
            <w:fldChar w:fldCharType="begin"/>
          </w:r>
          <w:r w:rsidRPr="00500BB8">
            <w:rPr>
              <w:b w:val="0"/>
              <w:bCs w:val="0"/>
            </w:rPr>
            <w:instrText xml:space="preserve"> TOC \o "1-3" \h \z \u </w:instrText>
          </w:r>
          <w:r w:rsidRPr="00500BB8">
            <w:rPr>
              <w:b w:val="0"/>
              <w:bCs w:val="0"/>
            </w:rPr>
            <w:fldChar w:fldCharType="separate"/>
          </w:r>
          <w:hyperlink w:anchor="_Toc168997731" w:history="1">
            <w:r w:rsidR="00FC1277" w:rsidRPr="00FF68AF">
              <w:rPr>
                <w:rStyle w:val="Hipervnculo"/>
                <w:noProof/>
                <w:spacing w:val="-1"/>
              </w:rPr>
              <w:t>1.</w:t>
            </w:r>
            <w:r w:rsidR="00FC1277">
              <w:rPr>
                <w:rFonts w:asciiTheme="minorHAnsi" w:eastAsiaTheme="minorEastAsia" w:hAnsiTheme="minorHAnsi" w:cstheme="minorBidi"/>
                <w:b w:val="0"/>
                <w:bCs w:val="0"/>
                <w:noProof/>
                <w:kern w:val="2"/>
                <w:lang w:bidi="ar-SA"/>
                <w14:ligatures w14:val="standardContextual"/>
              </w:rPr>
              <w:tab/>
            </w:r>
            <w:r w:rsidR="00FC1277" w:rsidRPr="00FF68AF">
              <w:rPr>
                <w:rStyle w:val="Hipervnculo"/>
                <w:noProof/>
              </w:rPr>
              <w:t>PRESENTACIÓN</w:t>
            </w:r>
            <w:r w:rsidR="00FC1277">
              <w:rPr>
                <w:noProof/>
                <w:webHidden/>
              </w:rPr>
              <w:tab/>
            </w:r>
            <w:r w:rsidR="00FC1277">
              <w:rPr>
                <w:noProof/>
                <w:webHidden/>
              </w:rPr>
              <w:fldChar w:fldCharType="begin"/>
            </w:r>
            <w:r w:rsidR="00FC1277">
              <w:rPr>
                <w:noProof/>
                <w:webHidden/>
              </w:rPr>
              <w:instrText xml:space="preserve"> PAGEREF _Toc168997731 \h </w:instrText>
            </w:r>
            <w:r w:rsidR="00FC1277">
              <w:rPr>
                <w:noProof/>
                <w:webHidden/>
              </w:rPr>
            </w:r>
            <w:r w:rsidR="00FC1277">
              <w:rPr>
                <w:noProof/>
                <w:webHidden/>
              </w:rPr>
              <w:fldChar w:fldCharType="separate"/>
            </w:r>
            <w:r w:rsidR="00FC1277">
              <w:rPr>
                <w:noProof/>
                <w:webHidden/>
              </w:rPr>
              <w:t>3</w:t>
            </w:r>
            <w:r w:rsidR="00FC1277">
              <w:rPr>
                <w:noProof/>
                <w:webHidden/>
              </w:rPr>
              <w:fldChar w:fldCharType="end"/>
            </w:r>
          </w:hyperlink>
        </w:p>
        <w:p w14:paraId="162F9565" w14:textId="24803803" w:rsidR="00FC1277" w:rsidRDefault="00FC1277">
          <w:pPr>
            <w:pStyle w:val="TDC1"/>
            <w:tabs>
              <w:tab w:val="right" w:leader="dot" w:pos="8860"/>
            </w:tabs>
            <w:rPr>
              <w:rFonts w:asciiTheme="minorHAnsi" w:eastAsiaTheme="minorEastAsia" w:hAnsiTheme="minorHAnsi" w:cstheme="minorBidi"/>
              <w:b w:val="0"/>
              <w:bCs w:val="0"/>
              <w:noProof/>
              <w:kern w:val="2"/>
              <w:lang w:bidi="ar-SA"/>
              <w14:ligatures w14:val="standardContextual"/>
            </w:rPr>
          </w:pPr>
          <w:hyperlink w:anchor="_Toc168997732" w:history="1">
            <w:r w:rsidRPr="00FF68AF">
              <w:rPr>
                <w:rStyle w:val="Hipervnculo"/>
                <w:noProof/>
                <w:spacing w:val="-1"/>
              </w:rPr>
              <w:t>2.</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MARCO NORMATIVO BÁSICO</w:t>
            </w:r>
            <w:r>
              <w:rPr>
                <w:noProof/>
                <w:webHidden/>
              </w:rPr>
              <w:tab/>
            </w:r>
            <w:r>
              <w:rPr>
                <w:noProof/>
                <w:webHidden/>
              </w:rPr>
              <w:fldChar w:fldCharType="begin"/>
            </w:r>
            <w:r>
              <w:rPr>
                <w:noProof/>
                <w:webHidden/>
              </w:rPr>
              <w:instrText xml:space="preserve"> PAGEREF _Toc168997732 \h </w:instrText>
            </w:r>
            <w:r>
              <w:rPr>
                <w:noProof/>
                <w:webHidden/>
              </w:rPr>
            </w:r>
            <w:r>
              <w:rPr>
                <w:noProof/>
                <w:webHidden/>
              </w:rPr>
              <w:fldChar w:fldCharType="separate"/>
            </w:r>
            <w:r>
              <w:rPr>
                <w:noProof/>
                <w:webHidden/>
              </w:rPr>
              <w:t>3</w:t>
            </w:r>
            <w:r>
              <w:rPr>
                <w:noProof/>
                <w:webHidden/>
              </w:rPr>
              <w:fldChar w:fldCharType="end"/>
            </w:r>
          </w:hyperlink>
        </w:p>
        <w:p w14:paraId="3A82F465" w14:textId="118425F1"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33" w:history="1">
            <w:r w:rsidRPr="00FF68AF">
              <w:rPr>
                <w:rStyle w:val="Hipervnculo"/>
                <w:noProof/>
              </w:rPr>
              <w:t>2.1.</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Marco normativo</w:t>
            </w:r>
            <w:r w:rsidRPr="00FF68AF">
              <w:rPr>
                <w:rStyle w:val="Hipervnculo"/>
                <w:noProof/>
                <w:spacing w:val="-3"/>
              </w:rPr>
              <w:t xml:space="preserve"> </w:t>
            </w:r>
            <w:r w:rsidRPr="00FF68AF">
              <w:rPr>
                <w:rStyle w:val="Hipervnculo"/>
                <w:noProof/>
              </w:rPr>
              <w:t>estatal y europeo</w:t>
            </w:r>
            <w:r>
              <w:rPr>
                <w:noProof/>
                <w:webHidden/>
              </w:rPr>
              <w:tab/>
            </w:r>
            <w:r>
              <w:rPr>
                <w:noProof/>
                <w:webHidden/>
              </w:rPr>
              <w:fldChar w:fldCharType="begin"/>
            </w:r>
            <w:r>
              <w:rPr>
                <w:noProof/>
                <w:webHidden/>
              </w:rPr>
              <w:instrText xml:space="preserve"> PAGEREF _Toc168997733 \h </w:instrText>
            </w:r>
            <w:r>
              <w:rPr>
                <w:noProof/>
                <w:webHidden/>
              </w:rPr>
            </w:r>
            <w:r>
              <w:rPr>
                <w:noProof/>
                <w:webHidden/>
              </w:rPr>
              <w:fldChar w:fldCharType="separate"/>
            </w:r>
            <w:r>
              <w:rPr>
                <w:noProof/>
                <w:webHidden/>
              </w:rPr>
              <w:t>3</w:t>
            </w:r>
            <w:r>
              <w:rPr>
                <w:noProof/>
                <w:webHidden/>
              </w:rPr>
              <w:fldChar w:fldCharType="end"/>
            </w:r>
          </w:hyperlink>
        </w:p>
        <w:p w14:paraId="4CE6A314" w14:textId="4BE88152"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34" w:history="1">
            <w:r w:rsidRPr="00FF68AF">
              <w:rPr>
                <w:rStyle w:val="Hipervnculo"/>
                <w:noProof/>
              </w:rPr>
              <w:t>2.2.</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Marco normativo</w:t>
            </w:r>
            <w:r w:rsidRPr="00FF68AF">
              <w:rPr>
                <w:rStyle w:val="Hipervnculo"/>
                <w:noProof/>
                <w:spacing w:val="-2"/>
              </w:rPr>
              <w:t xml:space="preserve"> </w:t>
            </w:r>
            <w:r w:rsidRPr="00FF68AF">
              <w:rPr>
                <w:rStyle w:val="Hipervnculo"/>
                <w:noProof/>
              </w:rPr>
              <w:t>autonómico</w:t>
            </w:r>
            <w:r>
              <w:rPr>
                <w:noProof/>
                <w:webHidden/>
              </w:rPr>
              <w:tab/>
            </w:r>
            <w:r>
              <w:rPr>
                <w:noProof/>
                <w:webHidden/>
              </w:rPr>
              <w:fldChar w:fldCharType="begin"/>
            </w:r>
            <w:r>
              <w:rPr>
                <w:noProof/>
                <w:webHidden/>
              </w:rPr>
              <w:instrText xml:space="preserve"> PAGEREF _Toc168997734 \h </w:instrText>
            </w:r>
            <w:r>
              <w:rPr>
                <w:noProof/>
                <w:webHidden/>
              </w:rPr>
            </w:r>
            <w:r>
              <w:rPr>
                <w:noProof/>
                <w:webHidden/>
              </w:rPr>
              <w:fldChar w:fldCharType="separate"/>
            </w:r>
            <w:r>
              <w:rPr>
                <w:noProof/>
                <w:webHidden/>
              </w:rPr>
              <w:t>4</w:t>
            </w:r>
            <w:r>
              <w:rPr>
                <w:noProof/>
                <w:webHidden/>
              </w:rPr>
              <w:fldChar w:fldCharType="end"/>
            </w:r>
          </w:hyperlink>
        </w:p>
        <w:p w14:paraId="470B0EAE" w14:textId="74CB2CEC"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35" w:history="1">
            <w:r w:rsidRPr="00FF68AF">
              <w:rPr>
                <w:rStyle w:val="Hipervnculo"/>
                <w:noProof/>
              </w:rPr>
              <w:t>2.3.</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Marco normativo</w:t>
            </w:r>
            <w:r w:rsidRPr="00FF68AF">
              <w:rPr>
                <w:rStyle w:val="Hipervnculo"/>
                <w:noProof/>
                <w:spacing w:val="-3"/>
              </w:rPr>
              <w:t xml:space="preserve"> </w:t>
            </w:r>
            <w:r w:rsidRPr="00FF68AF">
              <w:rPr>
                <w:rStyle w:val="Hipervnculo"/>
                <w:noProof/>
              </w:rPr>
              <w:t>interno</w:t>
            </w:r>
            <w:r>
              <w:rPr>
                <w:noProof/>
                <w:webHidden/>
              </w:rPr>
              <w:tab/>
            </w:r>
            <w:r>
              <w:rPr>
                <w:noProof/>
                <w:webHidden/>
              </w:rPr>
              <w:fldChar w:fldCharType="begin"/>
            </w:r>
            <w:r>
              <w:rPr>
                <w:noProof/>
                <w:webHidden/>
              </w:rPr>
              <w:instrText xml:space="preserve"> PAGEREF _Toc168997735 \h </w:instrText>
            </w:r>
            <w:r>
              <w:rPr>
                <w:noProof/>
                <w:webHidden/>
              </w:rPr>
            </w:r>
            <w:r>
              <w:rPr>
                <w:noProof/>
                <w:webHidden/>
              </w:rPr>
              <w:fldChar w:fldCharType="separate"/>
            </w:r>
            <w:r>
              <w:rPr>
                <w:noProof/>
                <w:webHidden/>
              </w:rPr>
              <w:t>4</w:t>
            </w:r>
            <w:r>
              <w:rPr>
                <w:noProof/>
                <w:webHidden/>
              </w:rPr>
              <w:fldChar w:fldCharType="end"/>
            </w:r>
          </w:hyperlink>
        </w:p>
        <w:p w14:paraId="0E3F0FF1" w14:textId="35547458" w:rsidR="00FC1277" w:rsidRDefault="00FC1277">
          <w:pPr>
            <w:pStyle w:val="TDC1"/>
            <w:tabs>
              <w:tab w:val="right" w:leader="dot" w:pos="8860"/>
            </w:tabs>
            <w:rPr>
              <w:rFonts w:asciiTheme="minorHAnsi" w:eastAsiaTheme="minorEastAsia" w:hAnsiTheme="minorHAnsi" w:cstheme="minorBidi"/>
              <w:b w:val="0"/>
              <w:bCs w:val="0"/>
              <w:noProof/>
              <w:kern w:val="2"/>
              <w:lang w:bidi="ar-SA"/>
              <w14:ligatures w14:val="standardContextual"/>
            </w:rPr>
          </w:pPr>
          <w:hyperlink w:anchor="_Toc168997736" w:history="1">
            <w:r w:rsidRPr="00FF68AF">
              <w:rPr>
                <w:rStyle w:val="Hipervnculo"/>
                <w:noProof/>
                <w:spacing w:val="-1"/>
              </w:rPr>
              <w:t>3.</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DATOS RELATIVOS A LA</w:t>
            </w:r>
            <w:r w:rsidRPr="00FF68AF">
              <w:rPr>
                <w:rStyle w:val="Hipervnculo"/>
                <w:noProof/>
                <w:spacing w:val="-5"/>
              </w:rPr>
              <w:t xml:space="preserve"> </w:t>
            </w:r>
            <w:r w:rsidRPr="00FF68AF">
              <w:rPr>
                <w:rStyle w:val="Hipervnculo"/>
                <w:noProof/>
              </w:rPr>
              <w:t>ENTIDAD</w:t>
            </w:r>
            <w:r>
              <w:rPr>
                <w:noProof/>
                <w:webHidden/>
              </w:rPr>
              <w:tab/>
            </w:r>
            <w:r>
              <w:rPr>
                <w:noProof/>
                <w:webHidden/>
              </w:rPr>
              <w:fldChar w:fldCharType="begin"/>
            </w:r>
            <w:r>
              <w:rPr>
                <w:noProof/>
                <w:webHidden/>
              </w:rPr>
              <w:instrText xml:space="preserve"> PAGEREF _Toc168997736 \h </w:instrText>
            </w:r>
            <w:r>
              <w:rPr>
                <w:noProof/>
                <w:webHidden/>
              </w:rPr>
            </w:r>
            <w:r>
              <w:rPr>
                <w:noProof/>
                <w:webHidden/>
              </w:rPr>
              <w:fldChar w:fldCharType="separate"/>
            </w:r>
            <w:r>
              <w:rPr>
                <w:noProof/>
                <w:webHidden/>
              </w:rPr>
              <w:t>5</w:t>
            </w:r>
            <w:r>
              <w:rPr>
                <w:noProof/>
                <w:webHidden/>
              </w:rPr>
              <w:fldChar w:fldCharType="end"/>
            </w:r>
          </w:hyperlink>
        </w:p>
        <w:p w14:paraId="24534527" w14:textId="296AD524"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37" w:history="1">
            <w:r w:rsidRPr="00FF68AF">
              <w:rPr>
                <w:rStyle w:val="Hipervnculo"/>
                <w:noProof/>
              </w:rPr>
              <w:t>3.1.</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Datos</w:t>
            </w:r>
            <w:r w:rsidRPr="00FF68AF">
              <w:rPr>
                <w:rStyle w:val="Hipervnculo"/>
                <w:noProof/>
                <w:spacing w:val="-1"/>
              </w:rPr>
              <w:t xml:space="preserve"> </w:t>
            </w:r>
            <w:r w:rsidRPr="00FF68AF">
              <w:rPr>
                <w:rStyle w:val="Hipervnculo"/>
                <w:noProof/>
              </w:rPr>
              <w:t>identificativos</w:t>
            </w:r>
            <w:r>
              <w:rPr>
                <w:noProof/>
                <w:webHidden/>
              </w:rPr>
              <w:tab/>
            </w:r>
            <w:r>
              <w:rPr>
                <w:noProof/>
                <w:webHidden/>
              </w:rPr>
              <w:fldChar w:fldCharType="begin"/>
            </w:r>
            <w:r>
              <w:rPr>
                <w:noProof/>
                <w:webHidden/>
              </w:rPr>
              <w:instrText xml:space="preserve"> PAGEREF _Toc168997737 \h </w:instrText>
            </w:r>
            <w:r>
              <w:rPr>
                <w:noProof/>
                <w:webHidden/>
              </w:rPr>
            </w:r>
            <w:r>
              <w:rPr>
                <w:noProof/>
                <w:webHidden/>
              </w:rPr>
              <w:fldChar w:fldCharType="separate"/>
            </w:r>
            <w:r>
              <w:rPr>
                <w:noProof/>
                <w:webHidden/>
              </w:rPr>
              <w:t>5</w:t>
            </w:r>
            <w:r>
              <w:rPr>
                <w:noProof/>
                <w:webHidden/>
              </w:rPr>
              <w:fldChar w:fldCharType="end"/>
            </w:r>
          </w:hyperlink>
        </w:p>
        <w:p w14:paraId="2990B047" w14:textId="05B15C02" w:rsidR="00FC1277" w:rsidRDefault="00FC1277" w:rsidP="00FC1277">
          <w:pPr>
            <w:pStyle w:val="TDC1"/>
            <w:tabs>
              <w:tab w:val="right" w:leader="dot" w:pos="8860"/>
            </w:tabs>
            <w:ind w:left="1246"/>
            <w:jc w:val="left"/>
            <w:rPr>
              <w:rFonts w:asciiTheme="minorHAnsi" w:eastAsiaTheme="minorEastAsia" w:hAnsiTheme="minorHAnsi" w:cstheme="minorBidi"/>
              <w:b w:val="0"/>
              <w:bCs w:val="0"/>
              <w:noProof/>
              <w:kern w:val="2"/>
              <w:lang w:bidi="ar-SA"/>
              <w14:ligatures w14:val="standardContextual"/>
            </w:rPr>
          </w:pPr>
          <w:hyperlink w:anchor="_Toc168997738" w:history="1">
            <w:r w:rsidRPr="00FF68AF">
              <w:rPr>
                <w:rStyle w:val="Hipervnculo"/>
                <w:noProof/>
              </w:rPr>
              <w:t>CIF</w:t>
            </w:r>
            <w:r w:rsidRPr="00FC1277">
              <w:rPr>
                <w:rStyle w:val="Hipervnculo"/>
                <w:noProof/>
                <w:webHidden/>
              </w:rPr>
              <w:tab/>
            </w:r>
            <w:r>
              <w:rPr>
                <w:noProof/>
                <w:webHidden/>
              </w:rPr>
              <w:tab/>
            </w:r>
            <w:r>
              <w:rPr>
                <w:noProof/>
                <w:webHidden/>
              </w:rPr>
              <w:fldChar w:fldCharType="begin"/>
            </w:r>
            <w:r>
              <w:rPr>
                <w:noProof/>
                <w:webHidden/>
              </w:rPr>
              <w:instrText xml:space="preserve"> PAGEREF _Toc168997738 \h </w:instrText>
            </w:r>
            <w:r>
              <w:rPr>
                <w:noProof/>
                <w:webHidden/>
              </w:rPr>
            </w:r>
            <w:r>
              <w:rPr>
                <w:noProof/>
                <w:webHidden/>
              </w:rPr>
              <w:fldChar w:fldCharType="separate"/>
            </w:r>
            <w:r>
              <w:rPr>
                <w:noProof/>
                <w:webHidden/>
              </w:rPr>
              <w:t>5</w:t>
            </w:r>
            <w:r>
              <w:rPr>
                <w:noProof/>
                <w:webHidden/>
              </w:rPr>
              <w:fldChar w:fldCharType="end"/>
            </w:r>
          </w:hyperlink>
        </w:p>
        <w:p w14:paraId="2EC755BB" w14:textId="60CB58CB" w:rsidR="00FC1277" w:rsidRDefault="00FC1277" w:rsidP="00FC1277">
          <w:pPr>
            <w:pStyle w:val="TDC1"/>
            <w:tabs>
              <w:tab w:val="right" w:leader="dot" w:pos="8860"/>
            </w:tabs>
            <w:ind w:left="1246"/>
            <w:rPr>
              <w:rFonts w:asciiTheme="minorHAnsi" w:eastAsiaTheme="minorEastAsia" w:hAnsiTheme="minorHAnsi" w:cstheme="minorBidi"/>
              <w:b w:val="0"/>
              <w:bCs w:val="0"/>
              <w:noProof/>
              <w:kern w:val="2"/>
              <w:lang w:bidi="ar-SA"/>
              <w14:ligatures w14:val="standardContextual"/>
            </w:rPr>
          </w:pPr>
          <w:hyperlink w:anchor="_Toc168997739" w:history="1">
            <w:r w:rsidRPr="00FF68AF">
              <w:rPr>
                <w:rStyle w:val="Hipervnculo"/>
                <w:noProof/>
              </w:rPr>
              <w:t>Domicilio social</w:t>
            </w:r>
            <w:r>
              <w:rPr>
                <w:noProof/>
                <w:webHidden/>
              </w:rPr>
              <w:tab/>
            </w:r>
            <w:r>
              <w:rPr>
                <w:noProof/>
                <w:webHidden/>
              </w:rPr>
              <w:fldChar w:fldCharType="begin"/>
            </w:r>
            <w:r>
              <w:rPr>
                <w:noProof/>
                <w:webHidden/>
              </w:rPr>
              <w:instrText xml:space="preserve"> PAGEREF _Toc168997739 \h </w:instrText>
            </w:r>
            <w:r>
              <w:rPr>
                <w:noProof/>
                <w:webHidden/>
              </w:rPr>
            </w:r>
            <w:r>
              <w:rPr>
                <w:noProof/>
                <w:webHidden/>
              </w:rPr>
              <w:fldChar w:fldCharType="separate"/>
            </w:r>
            <w:r>
              <w:rPr>
                <w:noProof/>
                <w:webHidden/>
              </w:rPr>
              <w:t>5</w:t>
            </w:r>
            <w:r>
              <w:rPr>
                <w:noProof/>
                <w:webHidden/>
              </w:rPr>
              <w:fldChar w:fldCharType="end"/>
            </w:r>
          </w:hyperlink>
        </w:p>
        <w:p w14:paraId="3030BAC8" w14:textId="5E37CFAC" w:rsidR="00FC1277" w:rsidRDefault="00FC1277" w:rsidP="00FC1277">
          <w:pPr>
            <w:pStyle w:val="TDC1"/>
            <w:tabs>
              <w:tab w:val="right" w:leader="dot" w:pos="8860"/>
            </w:tabs>
            <w:ind w:left="1246"/>
            <w:rPr>
              <w:rFonts w:asciiTheme="minorHAnsi" w:eastAsiaTheme="minorEastAsia" w:hAnsiTheme="minorHAnsi" w:cstheme="minorBidi"/>
              <w:b w:val="0"/>
              <w:bCs w:val="0"/>
              <w:noProof/>
              <w:kern w:val="2"/>
              <w:lang w:bidi="ar-SA"/>
              <w14:ligatures w14:val="standardContextual"/>
            </w:rPr>
          </w:pPr>
          <w:hyperlink w:anchor="_Toc168997740" w:history="1">
            <w:r w:rsidRPr="00FF68AF">
              <w:rPr>
                <w:rStyle w:val="Hipervnculo"/>
                <w:noProof/>
              </w:rPr>
              <w:t>Otras dependencias</w:t>
            </w:r>
            <w:r>
              <w:rPr>
                <w:noProof/>
                <w:webHidden/>
              </w:rPr>
              <w:tab/>
            </w:r>
            <w:r>
              <w:rPr>
                <w:noProof/>
                <w:webHidden/>
              </w:rPr>
              <w:fldChar w:fldCharType="begin"/>
            </w:r>
            <w:r>
              <w:rPr>
                <w:noProof/>
                <w:webHidden/>
              </w:rPr>
              <w:instrText xml:space="preserve"> PAGEREF _Toc168997740 \h </w:instrText>
            </w:r>
            <w:r>
              <w:rPr>
                <w:noProof/>
                <w:webHidden/>
              </w:rPr>
            </w:r>
            <w:r>
              <w:rPr>
                <w:noProof/>
                <w:webHidden/>
              </w:rPr>
              <w:fldChar w:fldCharType="separate"/>
            </w:r>
            <w:r>
              <w:rPr>
                <w:noProof/>
                <w:webHidden/>
              </w:rPr>
              <w:t>5</w:t>
            </w:r>
            <w:r>
              <w:rPr>
                <w:noProof/>
                <w:webHidden/>
              </w:rPr>
              <w:fldChar w:fldCharType="end"/>
            </w:r>
          </w:hyperlink>
        </w:p>
        <w:p w14:paraId="587A47F2" w14:textId="6DCC6409" w:rsidR="00FC1277" w:rsidRDefault="00FC1277" w:rsidP="00FC1277">
          <w:pPr>
            <w:pStyle w:val="TDC1"/>
            <w:tabs>
              <w:tab w:val="right" w:leader="dot" w:pos="8860"/>
            </w:tabs>
            <w:ind w:left="1246"/>
            <w:rPr>
              <w:rFonts w:asciiTheme="minorHAnsi" w:eastAsiaTheme="minorEastAsia" w:hAnsiTheme="minorHAnsi" w:cstheme="minorBidi"/>
              <w:b w:val="0"/>
              <w:bCs w:val="0"/>
              <w:noProof/>
              <w:kern w:val="2"/>
              <w:lang w:bidi="ar-SA"/>
              <w14:ligatures w14:val="standardContextual"/>
            </w:rPr>
          </w:pPr>
          <w:hyperlink w:anchor="_Toc168997741" w:history="1">
            <w:r w:rsidRPr="00FF68AF">
              <w:rPr>
                <w:rStyle w:val="Hipervnculo"/>
                <w:noProof/>
              </w:rPr>
              <w:t>Página web</w:t>
            </w:r>
            <w:r>
              <w:rPr>
                <w:noProof/>
                <w:webHidden/>
              </w:rPr>
              <w:tab/>
            </w:r>
            <w:r>
              <w:rPr>
                <w:noProof/>
                <w:webHidden/>
              </w:rPr>
              <w:fldChar w:fldCharType="begin"/>
            </w:r>
            <w:r>
              <w:rPr>
                <w:noProof/>
                <w:webHidden/>
              </w:rPr>
              <w:instrText xml:space="preserve"> PAGEREF _Toc168997741 \h </w:instrText>
            </w:r>
            <w:r>
              <w:rPr>
                <w:noProof/>
                <w:webHidden/>
              </w:rPr>
            </w:r>
            <w:r>
              <w:rPr>
                <w:noProof/>
                <w:webHidden/>
              </w:rPr>
              <w:fldChar w:fldCharType="separate"/>
            </w:r>
            <w:r>
              <w:rPr>
                <w:noProof/>
                <w:webHidden/>
              </w:rPr>
              <w:t>5</w:t>
            </w:r>
            <w:r>
              <w:rPr>
                <w:noProof/>
                <w:webHidden/>
              </w:rPr>
              <w:fldChar w:fldCharType="end"/>
            </w:r>
          </w:hyperlink>
        </w:p>
        <w:p w14:paraId="6626FF14" w14:textId="7426B49E" w:rsidR="00FC1277" w:rsidRDefault="00FC1277">
          <w:pPr>
            <w:pStyle w:val="TDC1"/>
            <w:tabs>
              <w:tab w:val="right" w:leader="dot" w:pos="8860"/>
            </w:tabs>
            <w:rPr>
              <w:rFonts w:asciiTheme="minorHAnsi" w:eastAsiaTheme="minorEastAsia" w:hAnsiTheme="minorHAnsi" w:cstheme="minorBidi"/>
              <w:b w:val="0"/>
              <w:bCs w:val="0"/>
              <w:noProof/>
              <w:kern w:val="2"/>
              <w:lang w:bidi="ar-SA"/>
              <w14:ligatures w14:val="standardContextual"/>
            </w:rPr>
          </w:pPr>
          <w:hyperlink w:anchor="_Toc168997742" w:history="1">
            <w:r w:rsidRPr="00FF68AF">
              <w:rPr>
                <w:rStyle w:val="Hipervnculo"/>
                <w:noProof/>
                <w:spacing w:val="-1"/>
              </w:rPr>
              <w:t>4.</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ÁMBITO TERRITORIAL Y</w:t>
            </w:r>
            <w:r w:rsidRPr="00FF68AF">
              <w:rPr>
                <w:rStyle w:val="Hipervnculo"/>
                <w:noProof/>
                <w:spacing w:val="5"/>
              </w:rPr>
              <w:t xml:space="preserve"> </w:t>
            </w:r>
            <w:r w:rsidRPr="00FF68AF">
              <w:rPr>
                <w:rStyle w:val="Hipervnculo"/>
                <w:noProof/>
              </w:rPr>
              <w:t>ADSCRIPCIÓN</w:t>
            </w:r>
            <w:r>
              <w:rPr>
                <w:noProof/>
                <w:webHidden/>
              </w:rPr>
              <w:tab/>
            </w:r>
            <w:r>
              <w:rPr>
                <w:noProof/>
                <w:webHidden/>
              </w:rPr>
              <w:fldChar w:fldCharType="begin"/>
            </w:r>
            <w:r>
              <w:rPr>
                <w:noProof/>
                <w:webHidden/>
              </w:rPr>
              <w:instrText xml:space="preserve"> PAGEREF _Toc168997742 \h </w:instrText>
            </w:r>
            <w:r>
              <w:rPr>
                <w:noProof/>
                <w:webHidden/>
              </w:rPr>
            </w:r>
            <w:r>
              <w:rPr>
                <w:noProof/>
                <w:webHidden/>
              </w:rPr>
              <w:fldChar w:fldCharType="separate"/>
            </w:r>
            <w:r>
              <w:rPr>
                <w:noProof/>
                <w:webHidden/>
              </w:rPr>
              <w:t>6</w:t>
            </w:r>
            <w:r>
              <w:rPr>
                <w:noProof/>
                <w:webHidden/>
              </w:rPr>
              <w:fldChar w:fldCharType="end"/>
            </w:r>
          </w:hyperlink>
        </w:p>
        <w:p w14:paraId="01149F40" w14:textId="4B1D95FD"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43" w:history="1">
            <w:r w:rsidRPr="00FF68AF">
              <w:rPr>
                <w:rStyle w:val="Hipervnculo"/>
                <w:noProof/>
              </w:rPr>
              <w:t>4.1.</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Demarcación</w:t>
            </w:r>
            <w:r>
              <w:rPr>
                <w:noProof/>
                <w:webHidden/>
              </w:rPr>
              <w:tab/>
            </w:r>
            <w:r>
              <w:rPr>
                <w:noProof/>
                <w:webHidden/>
              </w:rPr>
              <w:fldChar w:fldCharType="begin"/>
            </w:r>
            <w:r>
              <w:rPr>
                <w:noProof/>
                <w:webHidden/>
              </w:rPr>
              <w:instrText xml:space="preserve"> PAGEREF _Toc168997743 \h </w:instrText>
            </w:r>
            <w:r>
              <w:rPr>
                <w:noProof/>
                <w:webHidden/>
              </w:rPr>
            </w:r>
            <w:r>
              <w:rPr>
                <w:noProof/>
                <w:webHidden/>
              </w:rPr>
              <w:fldChar w:fldCharType="separate"/>
            </w:r>
            <w:r>
              <w:rPr>
                <w:noProof/>
                <w:webHidden/>
              </w:rPr>
              <w:t>6</w:t>
            </w:r>
            <w:r>
              <w:rPr>
                <w:noProof/>
                <w:webHidden/>
              </w:rPr>
              <w:fldChar w:fldCharType="end"/>
            </w:r>
          </w:hyperlink>
        </w:p>
        <w:p w14:paraId="0F2E0CD4" w14:textId="7423654E"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44" w:history="1">
            <w:r w:rsidRPr="00FF68AF">
              <w:rPr>
                <w:rStyle w:val="Hipervnculo"/>
                <w:noProof/>
              </w:rPr>
              <w:t>4.2.</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Nº empresas en el</w:t>
            </w:r>
            <w:r w:rsidRPr="00FF68AF">
              <w:rPr>
                <w:rStyle w:val="Hipervnculo"/>
                <w:noProof/>
                <w:spacing w:val="2"/>
              </w:rPr>
              <w:t xml:space="preserve"> </w:t>
            </w:r>
            <w:r w:rsidRPr="00FF68AF">
              <w:rPr>
                <w:rStyle w:val="Hipervnculo"/>
                <w:noProof/>
              </w:rPr>
              <w:t>censo</w:t>
            </w:r>
            <w:r>
              <w:rPr>
                <w:noProof/>
                <w:webHidden/>
              </w:rPr>
              <w:tab/>
            </w:r>
            <w:r>
              <w:rPr>
                <w:noProof/>
                <w:webHidden/>
              </w:rPr>
              <w:fldChar w:fldCharType="begin"/>
            </w:r>
            <w:r>
              <w:rPr>
                <w:noProof/>
                <w:webHidden/>
              </w:rPr>
              <w:instrText xml:space="preserve"> PAGEREF _Toc168997744 \h </w:instrText>
            </w:r>
            <w:r>
              <w:rPr>
                <w:noProof/>
                <w:webHidden/>
              </w:rPr>
            </w:r>
            <w:r>
              <w:rPr>
                <w:noProof/>
                <w:webHidden/>
              </w:rPr>
              <w:fldChar w:fldCharType="separate"/>
            </w:r>
            <w:r>
              <w:rPr>
                <w:noProof/>
                <w:webHidden/>
              </w:rPr>
              <w:t>6</w:t>
            </w:r>
            <w:r>
              <w:rPr>
                <w:noProof/>
                <w:webHidden/>
              </w:rPr>
              <w:fldChar w:fldCharType="end"/>
            </w:r>
          </w:hyperlink>
        </w:p>
        <w:p w14:paraId="74AEEBCB" w14:textId="3484CFB4"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45" w:history="1">
            <w:r w:rsidRPr="00FF68AF">
              <w:rPr>
                <w:rStyle w:val="Hipervnculo"/>
                <w:noProof/>
              </w:rPr>
              <w:t>4.3.</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Adscripción a las</w:t>
            </w:r>
            <w:r w:rsidRPr="00FF68AF">
              <w:rPr>
                <w:rStyle w:val="Hipervnculo"/>
                <w:noProof/>
                <w:spacing w:val="-3"/>
              </w:rPr>
              <w:t xml:space="preserve"> </w:t>
            </w:r>
            <w:r w:rsidRPr="00FF68AF">
              <w:rPr>
                <w:rStyle w:val="Hipervnculo"/>
                <w:noProof/>
              </w:rPr>
              <w:t>Cámaras</w:t>
            </w:r>
            <w:r>
              <w:rPr>
                <w:noProof/>
                <w:webHidden/>
              </w:rPr>
              <w:tab/>
            </w:r>
            <w:r>
              <w:rPr>
                <w:noProof/>
                <w:webHidden/>
              </w:rPr>
              <w:fldChar w:fldCharType="begin"/>
            </w:r>
            <w:r>
              <w:rPr>
                <w:noProof/>
                <w:webHidden/>
              </w:rPr>
              <w:instrText xml:space="preserve"> PAGEREF _Toc168997745 \h </w:instrText>
            </w:r>
            <w:r>
              <w:rPr>
                <w:noProof/>
                <w:webHidden/>
              </w:rPr>
            </w:r>
            <w:r>
              <w:rPr>
                <w:noProof/>
                <w:webHidden/>
              </w:rPr>
              <w:fldChar w:fldCharType="separate"/>
            </w:r>
            <w:r>
              <w:rPr>
                <w:noProof/>
                <w:webHidden/>
              </w:rPr>
              <w:t>6</w:t>
            </w:r>
            <w:r>
              <w:rPr>
                <w:noProof/>
                <w:webHidden/>
              </w:rPr>
              <w:fldChar w:fldCharType="end"/>
            </w:r>
          </w:hyperlink>
        </w:p>
        <w:p w14:paraId="7598BAB9" w14:textId="1AAE8284" w:rsidR="00FC1277" w:rsidRDefault="00FC1277">
          <w:pPr>
            <w:pStyle w:val="TDC1"/>
            <w:tabs>
              <w:tab w:val="right" w:leader="dot" w:pos="8860"/>
            </w:tabs>
            <w:rPr>
              <w:rFonts w:asciiTheme="minorHAnsi" w:eastAsiaTheme="minorEastAsia" w:hAnsiTheme="minorHAnsi" w:cstheme="minorBidi"/>
              <w:b w:val="0"/>
              <w:bCs w:val="0"/>
              <w:noProof/>
              <w:kern w:val="2"/>
              <w:lang w:bidi="ar-SA"/>
              <w14:ligatures w14:val="standardContextual"/>
            </w:rPr>
          </w:pPr>
          <w:hyperlink w:anchor="_Toc168997746" w:history="1">
            <w:r w:rsidRPr="00FF68AF">
              <w:rPr>
                <w:rStyle w:val="Hipervnculo"/>
                <w:noProof/>
                <w:spacing w:val="-1"/>
              </w:rPr>
              <w:t>5.</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NATURALEZA, FINES Y</w:t>
            </w:r>
            <w:r w:rsidRPr="00FF68AF">
              <w:rPr>
                <w:rStyle w:val="Hipervnculo"/>
                <w:noProof/>
                <w:spacing w:val="1"/>
              </w:rPr>
              <w:t xml:space="preserve"> </w:t>
            </w:r>
            <w:r w:rsidRPr="00FF68AF">
              <w:rPr>
                <w:rStyle w:val="Hipervnculo"/>
                <w:noProof/>
              </w:rPr>
              <w:t>FUNCIONES</w:t>
            </w:r>
            <w:r>
              <w:rPr>
                <w:noProof/>
                <w:webHidden/>
              </w:rPr>
              <w:tab/>
            </w:r>
            <w:r>
              <w:rPr>
                <w:noProof/>
                <w:webHidden/>
              </w:rPr>
              <w:fldChar w:fldCharType="begin"/>
            </w:r>
            <w:r>
              <w:rPr>
                <w:noProof/>
                <w:webHidden/>
              </w:rPr>
              <w:instrText xml:space="preserve"> PAGEREF _Toc168997746 \h </w:instrText>
            </w:r>
            <w:r>
              <w:rPr>
                <w:noProof/>
                <w:webHidden/>
              </w:rPr>
            </w:r>
            <w:r>
              <w:rPr>
                <w:noProof/>
                <w:webHidden/>
              </w:rPr>
              <w:fldChar w:fldCharType="separate"/>
            </w:r>
            <w:r>
              <w:rPr>
                <w:noProof/>
                <w:webHidden/>
              </w:rPr>
              <w:t>6</w:t>
            </w:r>
            <w:r>
              <w:rPr>
                <w:noProof/>
                <w:webHidden/>
              </w:rPr>
              <w:fldChar w:fldCharType="end"/>
            </w:r>
          </w:hyperlink>
        </w:p>
        <w:p w14:paraId="7F404A0F" w14:textId="1661A4C3"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47" w:history="1">
            <w:r w:rsidRPr="00FF68AF">
              <w:rPr>
                <w:rStyle w:val="Hipervnculo"/>
                <w:noProof/>
              </w:rPr>
              <w:t>5.1.</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Naturaleza</w:t>
            </w:r>
            <w:r w:rsidRPr="00FF68AF">
              <w:rPr>
                <w:rStyle w:val="Hipervnculo"/>
                <w:noProof/>
                <w:spacing w:val="-1"/>
              </w:rPr>
              <w:t xml:space="preserve"> </w:t>
            </w:r>
            <w:r w:rsidRPr="00FF68AF">
              <w:rPr>
                <w:rStyle w:val="Hipervnculo"/>
                <w:noProof/>
              </w:rPr>
              <w:t>jurídica</w:t>
            </w:r>
            <w:r>
              <w:rPr>
                <w:noProof/>
                <w:webHidden/>
              </w:rPr>
              <w:tab/>
            </w:r>
            <w:r>
              <w:rPr>
                <w:noProof/>
                <w:webHidden/>
              </w:rPr>
              <w:fldChar w:fldCharType="begin"/>
            </w:r>
            <w:r>
              <w:rPr>
                <w:noProof/>
                <w:webHidden/>
              </w:rPr>
              <w:instrText xml:space="preserve"> PAGEREF _Toc168997747 \h </w:instrText>
            </w:r>
            <w:r>
              <w:rPr>
                <w:noProof/>
                <w:webHidden/>
              </w:rPr>
            </w:r>
            <w:r>
              <w:rPr>
                <w:noProof/>
                <w:webHidden/>
              </w:rPr>
              <w:fldChar w:fldCharType="separate"/>
            </w:r>
            <w:r>
              <w:rPr>
                <w:noProof/>
                <w:webHidden/>
              </w:rPr>
              <w:t>7</w:t>
            </w:r>
            <w:r>
              <w:rPr>
                <w:noProof/>
                <w:webHidden/>
              </w:rPr>
              <w:fldChar w:fldCharType="end"/>
            </w:r>
          </w:hyperlink>
        </w:p>
        <w:p w14:paraId="60660F38" w14:textId="48732504"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48" w:history="1">
            <w:r w:rsidRPr="00FF68AF">
              <w:rPr>
                <w:rStyle w:val="Hipervnculo"/>
                <w:noProof/>
              </w:rPr>
              <w:t>5.2.</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Fines</w:t>
            </w:r>
            <w:r>
              <w:rPr>
                <w:noProof/>
                <w:webHidden/>
              </w:rPr>
              <w:tab/>
            </w:r>
            <w:r>
              <w:rPr>
                <w:noProof/>
                <w:webHidden/>
              </w:rPr>
              <w:fldChar w:fldCharType="begin"/>
            </w:r>
            <w:r>
              <w:rPr>
                <w:noProof/>
                <w:webHidden/>
              </w:rPr>
              <w:instrText xml:space="preserve"> PAGEREF _Toc168997748 \h </w:instrText>
            </w:r>
            <w:r>
              <w:rPr>
                <w:noProof/>
                <w:webHidden/>
              </w:rPr>
            </w:r>
            <w:r>
              <w:rPr>
                <w:noProof/>
                <w:webHidden/>
              </w:rPr>
              <w:fldChar w:fldCharType="separate"/>
            </w:r>
            <w:r>
              <w:rPr>
                <w:noProof/>
                <w:webHidden/>
              </w:rPr>
              <w:t>7</w:t>
            </w:r>
            <w:r>
              <w:rPr>
                <w:noProof/>
                <w:webHidden/>
              </w:rPr>
              <w:fldChar w:fldCharType="end"/>
            </w:r>
          </w:hyperlink>
        </w:p>
        <w:p w14:paraId="4662B53B" w14:textId="595AEF60"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49" w:history="1">
            <w:r w:rsidRPr="00FF68AF">
              <w:rPr>
                <w:rStyle w:val="Hipervnculo"/>
                <w:noProof/>
              </w:rPr>
              <w:t>5.3.</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Funciones</w:t>
            </w:r>
            <w:r>
              <w:rPr>
                <w:noProof/>
                <w:webHidden/>
              </w:rPr>
              <w:tab/>
            </w:r>
            <w:r>
              <w:rPr>
                <w:noProof/>
                <w:webHidden/>
              </w:rPr>
              <w:fldChar w:fldCharType="begin"/>
            </w:r>
            <w:r>
              <w:rPr>
                <w:noProof/>
                <w:webHidden/>
              </w:rPr>
              <w:instrText xml:space="preserve"> PAGEREF _Toc168997749 \h </w:instrText>
            </w:r>
            <w:r>
              <w:rPr>
                <w:noProof/>
                <w:webHidden/>
              </w:rPr>
            </w:r>
            <w:r>
              <w:rPr>
                <w:noProof/>
                <w:webHidden/>
              </w:rPr>
              <w:fldChar w:fldCharType="separate"/>
            </w:r>
            <w:r>
              <w:rPr>
                <w:noProof/>
                <w:webHidden/>
              </w:rPr>
              <w:t>7</w:t>
            </w:r>
            <w:r>
              <w:rPr>
                <w:noProof/>
                <w:webHidden/>
              </w:rPr>
              <w:fldChar w:fldCharType="end"/>
            </w:r>
          </w:hyperlink>
        </w:p>
        <w:p w14:paraId="53CF62C3" w14:textId="0346F091"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50" w:history="1">
            <w:r w:rsidRPr="00FF68AF">
              <w:rPr>
                <w:rStyle w:val="Hipervnculo"/>
                <w:noProof/>
              </w:rPr>
              <w:t>5.4.</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Representaciones en Organismo y otras entidades públicas y</w:t>
            </w:r>
            <w:r w:rsidRPr="00FF68AF">
              <w:rPr>
                <w:rStyle w:val="Hipervnculo"/>
                <w:noProof/>
                <w:spacing w:val="-15"/>
              </w:rPr>
              <w:t xml:space="preserve"> </w:t>
            </w:r>
            <w:r w:rsidRPr="00FF68AF">
              <w:rPr>
                <w:rStyle w:val="Hipervnculo"/>
                <w:noProof/>
              </w:rPr>
              <w:t>privadas</w:t>
            </w:r>
            <w:r>
              <w:rPr>
                <w:noProof/>
                <w:webHidden/>
              </w:rPr>
              <w:tab/>
            </w:r>
            <w:r>
              <w:rPr>
                <w:noProof/>
                <w:webHidden/>
              </w:rPr>
              <w:fldChar w:fldCharType="begin"/>
            </w:r>
            <w:r>
              <w:rPr>
                <w:noProof/>
                <w:webHidden/>
              </w:rPr>
              <w:instrText xml:space="preserve"> PAGEREF _Toc168997750 \h </w:instrText>
            </w:r>
            <w:r>
              <w:rPr>
                <w:noProof/>
                <w:webHidden/>
              </w:rPr>
            </w:r>
            <w:r>
              <w:rPr>
                <w:noProof/>
                <w:webHidden/>
              </w:rPr>
              <w:fldChar w:fldCharType="separate"/>
            </w:r>
            <w:r>
              <w:rPr>
                <w:noProof/>
                <w:webHidden/>
              </w:rPr>
              <w:t>13</w:t>
            </w:r>
            <w:r>
              <w:rPr>
                <w:noProof/>
                <w:webHidden/>
              </w:rPr>
              <w:fldChar w:fldCharType="end"/>
            </w:r>
          </w:hyperlink>
        </w:p>
        <w:p w14:paraId="560CB3DF" w14:textId="2BBE7074" w:rsidR="00FC1277" w:rsidRDefault="00FC1277">
          <w:pPr>
            <w:pStyle w:val="TDC1"/>
            <w:tabs>
              <w:tab w:val="right" w:leader="dot" w:pos="8860"/>
            </w:tabs>
            <w:rPr>
              <w:rFonts w:asciiTheme="minorHAnsi" w:eastAsiaTheme="minorEastAsia" w:hAnsiTheme="minorHAnsi" w:cstheme="minorBidi"/>
              <w:b w:val="0"/>
              <w:bCs w:val="0"/>
              <w:noProof/>
              <w:kern w:val="2"/>
              <w:lang w:bidi="ar-SA"/>
              <w14:ligatures w14:val="standardContextual"/>
            </w:rPr>
          </w:pPr>
          <w:hyperlink w:anchor="_Toc168997751" w:history="1">
            <w:r w:rsidRPr="00FF68AF">
              <w:rPr>
                <w:rStyle w:val="Hipervnculo"/>
                <w:noProof/>
                <w:spacing w:val="-1"/>
              </w:rPr>
              <w:t>6.</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GOBIERNO CORPORATIVO</w:t>
            </w:r>
            <w:r>
              <w:rPr>
                <w:noProof/>
                <w:webHidden/>
              </w:rPr>
              <w:tab/>
            </w:r>
            <w:r>
              <w:rPr>
                <w:noProof/>
                <w:webHidden/>
              </w:rPr>
              <w:fldChar w:fldCharType="begin"/>
            </w:r>
            <w:r>
              <w:rPr>
                <w:noProof/>
                <w:webHidden/>
              </w:rPr>
              <w:instrText xml:space="preserve"> PAGEREF _Toc168997751 \h </w:instrText>
            </w:r>
            <w:r>
              <w:rPr>
                <w:noProof/>
                <w:webHidden/>
              </w:rPr>
            </w:r>
            <w:r>
              <w:rPr>
                <w:noProof/>
                <w:webHidden/>
              </w:rPr>
              <w:fldChar w:fldCharType="separate"/>
            </w:r>
            <w:r>
              <w:rPr>
                <w:noProof/>
                <w:webHidden/>
              </w:rPr>
              <w:t>16</w:t>
            </w:r>
            <w:r>
              <w:rPr>
                <w:noProof/>
                <w:webHidden/>
              </w:rPr>
              <w:fldChar w:fldCharType="end"/>
            </w:r>
          </w:hyperlink>
        </w:p>
        <w:p w14:paraId="405D5478" w14:textId="014B22E4" w:rsidR="00FC1277" w:rsidRDefault="00FC1277">
          <w:pPr>
            <w:pStyle w:val="TDC1"/>
            <w:tabs>
              <w:tab w:val="right" w:leader="dot" w:pos="8860"/>
            </w:tabs>
            <w:rPr>
              <w:rFonts w:asciiTheme="minorHAnsi" w:eastAsiaTheme="minorEastAsia" w:hAnsiTheme="minorHAnsi" w:cstheme="minorBidi"/>
              <w:b w:val="0"/>
              <w:bCs w:val="0"/>
              <w:noProof/>
              <w:kern w:val="2"/>
              <w:lang w:bidi="ar-SA"/>
              <w14:ligatures w14:val="standardContextual"/>
            </w:rPr>
          </w:pPr>
          <w:hyperlink w:anchor="_Toc168997752" w:history="1">
            <w:r w:rsidRPr="00FF68AF">
              <w:rPr>
                <w:rStyle w:val="Hipervnculo"/>
                <w:noProof/>
                <w:spacing w:val="-1"/>
              </w:rPr>
              <w:t>7.</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ORGANIZACIÓN Y FUNCIONAMIENTO DE</w:t>
            </w:r>
            <w:r w:rsidRPr="00FF68AF">
              <w:rPr>
                <w:rStyle w:val="Hipervnculo"/>
                <w:noProof/>
                <w:spacing w:val="1"/>
              </w:rPr>
              <w:t xml:space="preserve"> </w:t>
            </w:r>
            <w:r w:rsidRPr="00FF68AF">
              <w:rPr>
                <w:rStyle w:val="Hipervnculo"/>
                <w:noProof/>
              </w:rPr>
              <w:t>GOBIERNO</w:t>
            </w:r>
            <w:r>
              <w:rPr>
                <w:noProof/>
                <w:webHidden/>
              </w:rPr>
              <w:tab/>
            </w:r>
            <w:r>
              <w:rPr>
                <w:noProof/>
                <w:webHidden/>
              </w:rPr>
              <w:fldChar w:fldCharType="begin"/>
            </w:r>
            <w:r>
              <w:rPr>
                <w:noProof/>
                <w:webHidden/>
              </w:rPr>
              <w:instrText xml:space="preserve"> PAGEREF _Toc168997752 \h </w:instrText>
            </w:r>
            <w:r>
              <w:rPr>
                <w:noProof/>
                <w:webHidden/>
              </w:rPr>
            </w:r>
            <w:r>
              <w:rPr>
                <w:noProof/>
                <w:webHidden/>
              </w:rPr>
              <w:fldChar w:fldCharType="separate"/>
            </w:r>
            <w:r>
              <w:rPr>
                <w:noProof/>
                <w:webHidden/>
              </w:rPr>
              <w:t>17</w:t>
            </w:r>
            <w:r>
              <w:rPr>
                <w:noProof/>
                <w:webHidden/>
              </w:rPr>
              <w:fldChar w:fldCharType="end"/>
            </w:r>
          </w:hyperlink>
        </w:p>
        <w:p w14:paraId="577E4CFE" w14:textId="7CF83512"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53" w:history="1">
            <w:r w:rsidRPr="00FF68AF">
              <w:rPr>
                <w:rStyle w:val="Hipervnculo"/>
                <w:noProof/>
              </w:rPr>
              <w:t>7.1.</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Órganos de</w:t>
            </w:r>
            <w:r w:rsidRPr="00FF68AF">
              <w:rPr>
                <w:rStyle w:val="Hipervnculo"/>
                <w:noProof/>
                <w:spacing w:val="-5"/>
              </w:rPr>
              <w:t xml:space="preserve"> </w:t>
            </w:r>
            <w:r w:rsidRPr="00FF68AF">
              <w:rPr>
                <w:rStyle w:val="Hipervnculo"/>
                <w:noProof/>
              </w:rPr>
              <w:t>Gobierno</w:t>
            </w:r>
            <w:r>
              <w:rPr>
                <w:noProof/>
                <w:webHidden/>
              </w:rPr>
              <w:tab/>
            </w:r>
            <w:r>
              <w:rPr>
                <w:noProof/>
                <w:webHidden/>
              </w:rPr>
              <w:fldChar w:fldCharType="begin"/>
            </w:r>
            <w:r>
              <w:rPr>
                <w:noProof/>
                <w:webHidden/>
              </w:rPr>
              <w:instrText xml:space="preserve"> PAGEREF _Toc168997753 \h </w:instrText>
            </w:r>
            <w:r>
              <w:rPr>
                <w:noProof/>
                <w:webHidden/>
              </w:rPr>
            </w:r>
            <w:r>
              <w:rPr>
                <w:noProof/>
                <w:webHidden/>
              </w:rPr>
              <w:fldChar w:fldCharType="separate"/>
            </w:r>
            <w:r>
              <w:rPr>
                <w:noProof/>
                <w:webHidden/>
              </w:rPr>
              <w:t>17</w:t>
            </w:r>
            <w:r>
              <w:rPr>
                <w:noProof/>
                <w:webHidden/>
              </w:rPr>
              <w:fldChar w:fldCharType="end"/>
            </w:r>
          </w:hyperlink>
        </w:p>
        <w:p w14:paraId="235C9E77" w14:textId="68B05B14" w:rsidR="00FC1277" w:rsidRDefault="00FC1277" w:rsidP="00FC1277">
          <w:pPr>
            <w:pStyle w:val="TDC1"/>
            <w:tabs>
              <w:tab w:val="right" w:leader="dot" w:pos="8860"/>
            </w:tabs>
            <w:ind w:left="1246"/>
            <w:rPr>
              <w:rFonts w:asciiTheme="minorHAnsi" w:eastAsiaTheme="minorEastAsia" w:hAnsiTheme="minorHAnsi" w:cstheme="minorBidi"/>
              <w:b w:val="0"/>
              <w:bCs w:val="0"/>
              <w:noProof/>
              <w:kern w:val="2"/>
              <w:lang w:bidi="ar-SA"/>
              <w14:ligatures w14:val="standardContextual"/>
            </w:rPr>
          </w:pPr>
          <w:hyperlink w:anchor="_Toc168997754" w:history="1">
            <w:r w:rsidRPr="00FF68AF">
              <w:rPr>
                <w:rStyle w:val="Hipervnculo"/>
                <w:noProof/>
              </w:rPr>
              <w:t>Presidente</w:t>
            </w:r>
            <w:r>
              <w:rPr>
                <w:noProof/>
                <w:webHidden/>
              </w:rPr>
              <w:tab/>
            </w:r>
            <w:r>
              <w:rPr>
                <w:noProof/>
                <w:webHidden/>
              </w:rPr>
              <w:fldChar w:fldCharType="begin"/>
            </w:r>
            <w:r>
              <w:rPr>
                <w:noProof/>
                <w:webHidden/>
              </w:rPr>
              <w:instrText xml:space="preserve"> PAGEREF _Toc168997754 \h </w:instrText>
            </w:r>
            <w:r>
              <w:rPr>
                <w:noProof/>
                <w:webHidden/>
              </w:rPr>
            </w:r>
            <w:r>
              <w:rPr>
                <w:noProof/>
                <w:webHidden/>
              </w:rPr>
              <w:fldChar w:fldCharType="separate"/>
            </w:r>
            <w:r>
              <w:rPr>
                <w:noProof/>
                <w:webHidden/>
              </w:rPr>
              <w:t>17</w:t>
            </w:r>
            <w:r>
              <w:rPr>
                <w:noProof/>
                <w:webHidden/>
              </w:rPr>
              <w:fldChar w:fldCharType="end"/>
            </w:r>
          </w:hyperlink>
        </w:p>
        <w:p w14:paraId="0884B11D" w14:textId="70B7EF85" w:rsidR="00FC1277" w:rsidRDefault="00FC1277" w:rsidP="00FC1277">
          <w:pPr>
            <w:pStyle w:val="TDC1"/>
            <w:tabs>
              <w:tab w:val="right" w:leader="dot" w:pos="8860"/>
            </w:tabs>
            <w:ind w:left="1246"/>
            <w:rPr>
              <w:rFonts w:asciiTheme="minorHAnsi" w:eastAsiaTheme="minorEastAsia" w:hAnsiTheme="minorHAnsi" w:cstheme="minorBidi"/>
              <w:b w:val="0"/>
              <w:bCs w:val="0"/>
              <w:noProof/>
              <w:kern w:val="2"/>
              <w:lang w:bidi="ar-SA"/>
              <w14:ligatures w14:val="standardContextual"/>
            </w:rPr>
          </w:pPr>
          <w:hyperlink w:anchor="_Toc168997756" w:history="1">
            <w:r w:rsidRPr="00FF68AF">
              <w:rPr>
                <w:rStyle w:val="Hipervnculo"/>
                <w:noProof/>
              </w:rPr>
              <w:t>Pleno</w:t>
            </w:r>
            <w:r>
              <w:rPr>
                <w:noProof/>
                <w:webHidden/>
              </w:rPr>
              <w:tab/>
            </w:r>
            <w:r>
              <w:rPr>
                <w:noProof/>
                <w:webHidden/>
              </w:rPr>
              <w:fldChar w:fldCharType="begin"/>
            </w:r>
            <w:r>
              <w:rPr>
                <w:noProof/>
                <w:webHidden/>
              </w:rPr>
              <w:instrText xml:space="preserve"> PAGEREF _Toc168997756 \h </w:instrText>
            </w:r>
            <w:r>
              <w:rPr>
                <w:noProof/>
                <w:webHidden/>
              </w:rPr>
            </w:r>
            <w:r>
              <w:rPr>
                <w:noProof/>
                <w:webHidden/>
              </w:rPr>
              <w:fldChar w:fldCharType="separate"/>
            </w:r>
            <w:r>
              <w:rPr>
                <w:noProof/>
                <w:webHidden/>
              </w:rPr>
              <w:t>18</w:t>
            </w:r>
            <w:r>
              <w:rPr>
                <w:noProof/>
                <w:webHidden/>
              </w:rPr>
              <w:fldChar w:fldCharType="end"/>
            </w:r>
          </w:hyperlink>
        </w:p>
        <w:p w14:paraId="2D24E24C" w14:textId="496E74E6" w:rsidR="00FC1277" w:rsidRDefault="00FC1277" w:rsidP="00FC1277">
          <w:pPr>
            <w:pStyle w:val="TDC1"/>
            <w:tabs>
              <w:tab w:val="right" w:leader="dot" w:pos="8860"/>
            </w:tabs>
            <w:ind w:left="1246"/>
            <w:rPr>
              <w:rFonts w:asciiTheme="minorHAnsi" w:eastAsiaTheme="minorEastAsia" w:hAnsiTheme="minorHAnsi" w:cstheme="minorBidi"/>
              <w:b w:val="0"/>
              <w:bCs w:val="0"/>
              <w:noProof/>
              <w:kern w:val="2"/>
              <w:lang w:bidi="ar-SA"/>
              <w14:ligatures w14:val="standardContextual"/>
            </w:rPr>
          </w:pPr>
          <w:hyperlink w:anchor="_Toc168997758" w:history="1">
            <w:r w:rsidRPr="00FF68AF">
              <w:rPr>
                <w:rStyle w:val="Hipervnculo"/>
                <w:noProof/>
              </w:rPr>
              <w:t>El Comité Ejecutivo</w:t>
            </w:r>
            <w:r>
              <w:rPr>
                <w:noProof/>
                <w:webHidden/>
              </w:rPr>
              <w:tab/>
            </w:r>
            <w:r>
              <w:rPr>
                <w:noProof/>
                <w:webHidden/>
              </w:rPr>
              <w:fldChar w:fldCharType="begin"/>
            </w:r>
            <w:r>
              <w:rPr>
                <w:noProof/>
                <w:webHidden/>
              </w:rPr>
              <w:instrText xml:space="preserve"> PAGEREF _Toc168997758 \h </w:instrText>
            </w:r>
            <w:r>
              <w:rPr>
                <w:noProof/>
                <w:webHidden/>
              </w:rPr>
            </w:r>
            <w:r>
              <w:rPr>
                <w:noProof/>
                <w:webHidden/>
              </w:rPr>
              <w:fldChar w:fldCharType="separate"/>
            </w:r>
            <w:r>
              <w:rPr>
                <w:noProof/>
                <w:webHidden/>
              </w:rPr>
              <w:t>22</w:t>
            </w:r>
            <w:r>
              <w:rPr>
                <w:noProof/>
                <w:webHidden/>
              </w:rPr>
              <w:fldChar w:fldCharType="end"/>
            </w:r>
          </w:hyperlink>
        </w:p>
        <w:p w14:paraId="7B0A5A71" w14:textId="358C87CB" w:rsidR="00FC1277" w:rsidRDefault="00FC1277" w:rsidP="00FC1277">
          <w:pPr>
            <w:pStyle w:val="TDC1"/>
            <w:tabs>
              <w:tab w:val="right" w:leader="dot" w:pos="8860"/>
            </w:tabs>
            <w:ind w:left="1246"/>
            <w:rPr>
              <w:rFonts w:asciiTheme="minorHAnsi" w:eastAsiaTheme="minorEastAsia" w:hAnsiTheme="minorHAnsi" w:cstheme="minorBidi"/>
              <w:b w:val="0"/>
              <w:bCs w:val="0"/>
              <w:noProof/>
              <w:kern w:val="2"/>
              <w:lang w:bidi="ar-SA"/>
              <w14:ligatures w14:val="standardContextual"/>
            </w:rPr>
          </w:pPr>
          <w:hyperlink w:anchor="_Toc168997759" w:history="1">
            <w:r w:rsidRPr="00FF68AF">
              <w:rPr>
                <w:rStyle w:val="Hipervnculo"/>
                <w:noProof/>
              </w:rPr>
              <w:t>De la Secretaría General y Dirección</w:t>
            </w:r>
            <w:r>
              <w:rPr>
                <w:noProof/>
                <w:webHidden/>
              </w:rPr>
              <w:tab/>
            </w:r>
            <w:r>
              <w:rPr>
                <w:noProof/>
                <w:webHidden/>
              </w:rPr>
              <w:fldChar w:fldCharType="begin"/>
            </w:r>
            <w:r>
              <w:rPr>
                <w:noProof/>
                <w:webHidden/>
              </w:rPr>
              <w:instrText xml:space="preserve"> PAGEREF _Toc168997759 \h </w:instrText>
            </w:r>
            <w:r>
              <w:rPr>
                <w:noProof/>
                <w:webHidden/>
              </w:rPr>
            </w:r>
            <w:r>
              <w:rPr>
                <w:noProof/>
                <w:webHidden/>
              </w:rPr>
              <w:fldChar w:fldCharType="separate"/>
            </w:r>
            <w:r>
              <w:rPr>
                <w:noProof/>
                <w:webHidden/>
              </w:rPr>
              <w:t>24</w:t>
            </w:r>
            <w:r>
              <w:rPr>
                <w:noProof/>
                <w:webHidden/>
              </w:rPr>
              <w:fldChar w:fldCharType="end"/>
            </w:r>
          </w:hyperlink>
        </w:p>
        <w:p w14:paraId="573CA346" w14:textId="7EB417CB"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60" w:history="1">
            <w:r w:rsidRPr="00FF68AF">
              <w:rPr>
                <w:rStyle w:val="Hipervnculo"/>
                <w:noProof/>
              </w:rPr>
              <w:t>7.2.</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Comisiones de</w:t>
            </w:r>
            <w:r w:rsidRPr="00FF68AF">
              <w:rPr>
                <w:rStyle w:val="Hipervnculo"/>
                <w:noProof/>
                <w:spacing w:val="-3"/>
              </w:rPr>
              <w:t xml:space="preserve"> </w:t>
            </w:r>
            <w:r w:rsidRPr="00FF68AF">
              <w:rPr>
                <w:rStyle w:val="Hipervnculo"/>
                <w:noProof/>
              </w:rPr>
              <w:t>trabajo</w:t>
            </w:r>
            <w:r>
              <w:rPr>
                <w:noProof/>
                <w:webHidden/>
              </w:rPr>
              <w:tab/>
            </w:r>
            <w:r>
              <w:rPr>
                <w:noProof/>
                <w:webHidden/>
              </w:rPr>
              <w:fldChar w:fldCharType="begin"/>
            </w:r>
            <w:r>
              <w:rPr>
                <w:noProof/>
                <w:webHidden/>
              </w:rPr>
              <w:instrText xml:space="preserve"> PAGEREF _Toc168997760 \h </w:instrText>
            </w:r>
            <w:r>
              <w:rPr>
                <w:noProof/>
                <w:webHidden/>
              </w:rPr>
            </w:r>
            <w:r>
              <w:rPr>
                <w:noProof/>
                <w:webHidden/>
              </w:rPr>
              <w:fldChar w:fldCharType="separate"/>
            </w:r>
            <w:r>
              <w:rPr>
                <w:noProof/>
                <w:webHidden/>
              </w:rPr>
              <w:t>25</w:t>
            </w:r>
            <w:r>
              <w:rPr>
                <w:noProof/>
                <w:webHidden/>
              </w:rPr>
              <w:fldChar w:fldCharType="end"/>
            </w:r>
          </w:hyperlink>
        </w:p>
        <w:p w14:paraId="4C50A8F1" w14:textId="25F05E02" w:rsidR="00FC1277" w:rsidRDefault="00FC1277" w:rsidP="00FC1277">
          <w:pPr>
            <w:pStyle w:val="TDC1"/>
            <w:tabs>
              <w:tab w:val="right" w:leader="dot" w:pos="8860"/>
            </w:tabs>
            <w:ind w:hanging="525"/>
            <w:jc w:val="left"/>
            <w:rPr>
              <w:rFonts w:asciiTheme="minorHAnsi" w:eastAsiaTheme="minorEastAsia" w:hAnsiTheme="minorHAnsi" w:cstheme="minorBidi"/>
              <w:b w:val="0"/>
              <w:bCs w:val="0"/>
              <w:noProof/>
              <w:kern w:val="2"/>
              <w:lang w:bidi="ar-SA"/>
              <w14:ligatures w14:val="standardContextual"/>
            </w:rPr>
          </w:pPr>
          <w:hyperlink w:anchor="_Toc168997761" w:history="1">
            <w:r w:rsidRPr="00FF68AF">
              <w:rPr>
                <w:rStyle w:val="Hipervnculo"/>
                <w:noProof/>
                <w:spacing w:val="-1"/>
              </w:rPr>
              <w:t>8.</w:t>
            </w:r>
            <w:r w:rsidRPr="00FC1277">
              <w:rPr>
                <w:rStyle w:val="Hipervnculo"/>
                <w:spacing w:val="-1"/>
              </w:rPr>
              <w:tab/>
            </w:r>
            <w:r w:rsidRPr="00FC1277">
              <w:rPr>
                <w:rStyle w:val="Hipervnculo"/>
                <w:noProof/>
                <w:spacing w:val="-1"/>
              </w:rPr>
              <w:t>DESAR</w:t>
            </w:r>
            <w:r w:rsidRPr="00FF68AF">
              <w:rPr>
                <w:rStyle w:val="Hipervnculo"/>
                <w:noProof/>
              </w:rPr>
              <w:t>ROLLO DE REUNIONES Y QUÓRUM EN EL EJERCICIO 2023.</w:t>
            </w:r>
            <w:r>
              <w:rPr>
                <w:noProof/>
                <w:webHidden/>
              </w:rPr>
              <w:tab/>
            </w:r>
            <w:r>
              <w:rPr>
                <w:noProof/>
                <w:webHidden/>
              </w:rPr>
              <w:fldChar w:fldCharType="begin"/>
            </w:r>
            <w:r>
              <w:rPr>
                <w:noProof/>
                <w:webHidden/>
              </w:rPr>
              <w:instrText xml:space="preserve"> PAGEREF _Toc168997761 \h </w:instrText>
            </w:r>
            <w:r>
              <w:rPr>
                <w:noProof/>
                <w:webHidden/>
              </w:rPr>
            </w:r>
            <w:r>
              <w:rPr>
                <w:noProof/>
                <w:webHidden/>
              </w:rPr>
              <w:fldChar w:fldCharType="separate"/>
            </w:r>
            <w:r>
              <w:rPr>
                <w:noProof/>
                <w:webHidden/>
              </w:rPr>
              <w:t>26</w:t>
            </w:r>
            <w:r>
              <w:rPr>
                <w:noProof/>
                <w:webHidden/>
              </w:rPr>
              <w:fldChar w:fldCharType="end"/>
            </w:r>
          </w:hyperlink>
        </w:p>
        <w:p w14:paraId="4D6E10B3" w14:textId="7488370A"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62" w:history="1">
            <w:r w:rsidRPr="00FF68AF">
              <w:rPr>
                <w:rStyle w:val="Hipervnculo"/>
                <w:noProof/>
              </w:rPr>
              <w:t>8.1.</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Plenos</w:t>
            </w:r>
            <w:r>
              <w:rPr>
                <w:noProof/>
                <w:webHidden/>
              </w:rPr>
              <w:tab/>
            </w:r>
            <w:r>
              <w:rPr>
                <w:noProof/>
                <w:webHidden/>
              </w:rPr>
              <w:fldChar w:fldCharType="begin"/>
            </w:r>
            <w:r>
              <w:rPr>
                <w:noProof/>
                <w:webHidden/>
              </w:rPr>
              <w:instrText xml:space="preserve"> PAGEREF _Toc168997762 \h </w:instrText>
            </w:r>
            <w:r>
              <w:rPr>
                <w:noProof/>
                <w:webHidden/>
              </w:rPr>
            </w:r>
            <w:r>
              <w:rPr>
                <w:noProof/>
                <w:webHidden/>
              </w:rPr>
              <w:fldChar w:fldCharType="separate"/>
            </w:r>
            <w:r>
              <w:rPr>
                <w:noProof/>
                <w:webHidden/>
              </w:rPr>
              <w:t>26</w:t>
            </w:r>
            <w:r>
              <w:rPr>
                <w:noProof/>
                <w:webHidden/>
              </w:rPr>
              <w:fldChar w:fldCharType="end"/>
            </w:r>
          </w:hyperlink>
        </w:p>
        <w:p w14:paraId="12837321" w14:textId="2CA5FFAD"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63" w:history="1">
            <w:r w:rsidRPr="00FF68AF">
              <w:rPr>
                <w:rStyle w:val="Hipervnculo"/>
                <w:noProof/>
              </w:rPr>
              <w:t>8.2.</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Comités</w:t>
            </w:r>
            <w:r w:rsidRPr="00FF68AF">
              <w:rPr>
                <w:rStyle w:val="Hipervnculo"/>
                <w:noProof/>
                <w:spacing w:val="-2"/>
              </w:rPr>
              <w:t xml:space="preserve"> </w:t>
            </w:r>
            <w:r w:rsidRPr="00FF68AF">
              <w:rPr>
                <w:rStyle w:val="Hipervnculo"/>
                <w:noProof/>
              </w:rPr>
              <w:t>Ejecutivos</w:t>
            </w:r>
            <w:r>
              <w:rPr>
                <w:noProof/>
                <w:webHidden/>
              </w:rPr>
              <w:tab/>
            </w:r>
            <w:r>
              <w:rPr>
                <w:noProof/>
                <w:webHidden/>
              </w:rPr>
              <w:fldChar w:fldCharType="begin"/>
            </w:r>
            <w:r>
              <w:rPr>
                <w:noProof/>
                <w:webHidden/>
              </w:rPr>
              <w:instrText xml:space="preserve"> PAGEREF _Toc168997763 \h </w:instrText>
            </w:r>
            <w:r>
              <w:rPr>
                <w:noProof/>
                <w:webHidden/>
              </w:rPr>
            </w:r>
            <w:r>
              <w:rPr>
                <w:noProof/>
                <w:webHidden/>
              </w:rPr>
              <w:fldChar w:fldCharType="separate"/>
            </w:r>
            <w:r>
              <w:rPr>
                <w:noProof/>
                <w:webHidden/>
              </w:rPr>
              <w:t>27</w:t>
            </w:r>
            <w:r>
              <w:rPr>
                <w:noProof/>
                <w:webHidden/>
              </w:rPr>
              <w:fldChar w:fldCharType="end"/>
            </w:r>
          </w:hyperlink>
        </w:p>
        <w:p w14:paraId="57E47322" w14:textId="44BA49B5" w:rsidR="00FC1277" w:rsidRDefault="00FC1277" w:rsidP="00FC1277">
          <w:pPr>
            <w:pStyle w:val="TDC1"/>
            <w:tabs>
              <w:tab w:val="right" w:leader="dot" w:pos="8860"/>
            </w:tabs>
            <w:ind w:hanging="525"/>
            <w:jc w:val="left"/>
            <w:rPr>
              <w:rFonts w:asciiTheme="minorHAnsi" w:eastAsiaTheme="minorEastAsia" w:hAnsiTheme="minorHAnsi" w:cstheme="minorBidi"/>
              <w:b w:val="0"/>
              <w:bCs w:val="0"/>
              <w:noProof/>
              <w:kern w:val="2"/>
              <w:lang w:bidi="ar-SA"/>
              <w14:ligatures w14:val="standardContextual"/>
            </w:rPr>
          </w:pPr>
          <w:hyperlink w:anchor="_Toc168997764" w:history="1">
            <w:r w:rsidRPr="00FF68AF">
              <w:rPr>
                <w:rStyle w:val="Hipervnculo"/>
                <w:noProof/>
                <w:spacing w:val="-1"/>
              </w:rPr>
              <w:t>9.</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PRINCIPIOS DE BUEN GOBIERNO</w:t>
            </w:r>
            <w:r w:rsidRPr="00FF68AF">
              <w:rPr>
                <w:rStyle w:val="Hipervnculo"/>
                <w:noProof/>
                <w:spacing w:val="-6"/>
              </w:rPr>
              <w:t xml:space="preserve"> </w:t>
            </w:r>
            <w:r w:rsidRPr="00FF68AF">
              <w:rPr>
                <w:rStyle w:val="Hipervnculo"/>
                <w:noProof/>
              </w:rPr>
              <w:t>CORPORATIVO</w:t>
            </w:r>
            <w:r>
              <w:rPr>
                <w:noProof/>
                <w:webHidden/>
              </w:rPr>
              <w:tab/>
            </w:r>
            <w:r>
              <w:rPr>
                <w:noProof/>
                <w:webHidden/>
              </w:rPr>
              <w:fldChar w:fldCharType="begin"/>
            </w:r>
            <w:r>
              <w:rPr>
                <w:noProof/>
                <w:webHidden/>
              </w:rPr>
              <w:instrText xml:space="preserve"> PAGEREF _Toc168997764 \h </w:instrText>
            </w:r>
            <w:r>
              <w:rPr>
                <w:noProof/>
                <w:webHidden/>
              </w:rPr>
            </w:r>
            <w:r>
              <w:rPr>
                <w:noProof/>
                <w:webHidden/>
              </w:rPr>
              <w:fldChar w:fldCharType="separate"/>
            </w:r>
            <w:r>
              <w:rPr>
                <w:noProof/>
                <w:webHidden/>
              </w:rPr>
              <w:t>28</w:t>
            </w:r>
            <w:r>
              <w:rPr>
                <w:noProof/>
                <w:webHidden/>
              </w:rPr>
              <w:fldChar w:fldCharType="end"/>
            </w:r>
          </w:hyperlink>
        </w:p>
        <w:p w14:paraId="7221B764" w14:textId="32DFDC51"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65" w:history="1">
            <w:r w:rsidRPr="00FF68AF">
              <w:rPr>
                <w:rStyle w:val="Hipervnculo"/>
                <w:noProof/>
              </w:rPr>
              <w:t>9.1.</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Código de Buenas</w:t>
            </w:r>
            <w:r w:rsidRPr="00FF68AF">
              <w:rPr>
                <w:rStyle w:val="Hipervnculo"/>
                <w:noProof/>
                <w:spacing w:val="-3"/>
              </w:rPr>
              <w:t xml:space="preserve"> </w:t>
            </w:r>
            <w:r w:rsidRPr="00FF68AF">
              <w:rPr>
                <w:rStyle w:val="Hipervnculo"/>
                <w:noProof/>
              </w:rPr>
              <w:t>Prácticas</w:t>
            </w:r>
            <w:r>
              <w:rPr>
                <w:noProof/>
                <w:webHidden/>
              </w:rPr>
              <w:tab/>
            </w:r>
            <w:r>
              <w:rPr>
                <w:noProof/>
                <w:webHidden/>
              </w:rPr>
              <w:fldChar w:fldCharType="begin"/>
            </w:r>
            <w:r>
              <w:rPr>
                <w:noProof/>
                <w:webHidden/>
              </w:rPr>
              <w:instrText xml:space="preserve"> PAGEREF _Toc168997765 \h </w:instrText>
            </w:r>
            <w:r>
              <w:rPr>
                <w:noProof/>
                <w:webHidden/>
              </w:rPr>
            </w:r>
            <w:r>
              <w:rPr>
                <w:noProof/>
                <w:webHidden/>
              </w:rPr>
              <w:fldChar w:fldCharType="separate"/>
            </w:r>
            <w:r>
              <w:rPr>
                <w:noProof/>
                <w:webHidden/>
              </w:rPr>
              <w:t>28</w:t>
            </w:r>
            <w:r>
              <w:rPr>
                <w:noProof/>
                <w:webHidden/>
              </w:rPr>
              <w:fldChar w:fldCharType="end"/>
            </w:r>
          </w:hyperlink>
        </w:p>
        <w:p w14:paraId="12856194" w14:textId="69D19CC4"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66" w:history="1">
            <w:r w:rsidRPr="00FF68AF">
              <w:rPr>
                <w:rStyle w:val="Hipervnculo"/>
                <w:noProof/>
              </w:rPr>
              <w:t>9.2.</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Protección de datos</w:t>
            </w:r>
            <w:r w:rsidRPr="00FF68AF">
              <w:rPr>
                <w:rStyle w:val="Hipervnculo"/>
                <w:noProof/>
                <w:spacing w:val="-2"/>
              </w:rPr>
              <w:t xml:space="preserve"> </w:t>
            </w:r>
            <w:r w:rsidRPr="00FF68AF">
              <w:rPr>
                <w:rStyle w:val="Hipervnculo"/>
                <w:noProof/>
              </w:rPr>
              <w:t>personales</w:t>
            </w:r>
            <w:r>
              <w:rPr>
                <w:noProof/>
                <w:webHidden/>
              </w:rPr>
              <w:tab/>
            </w:r>
            <w:r>
              <w:rPr>
                <w:noProof/>
                <w:webHidden/>
              </w:rPr>
              <w:fldChar w:fldCharType="begin"/>
            </w:r>
            <w:r>
              <w:rPr>
                <w:noProof/>
                <w:webHidden/>
              </w:rPr>
              <w:instrText xml:space="preserve"> PAGEREF _Toc168997766 \h </w:instrText>
            </w:r>
            <w:r>
              <w:rPr>
                <w:noProof/>
                <w:webHidden/>
              </w:rPr>
            </w:r>
            <w:r>
              <w:rPr>
                <w:noProof/>
                <w:webHidden/>
              </w:rPr>
              <w:fldChar w:fldCharType="separate"/>
            </w:r>
            <w:r>
              <w:rPr>
                <w:noProof/>
                <w:webHidden/>
              </w:rPr>
              <w:t>28</w:t>
            </w:r>
            <w:r>
              <w:rPr>
                <w:noProof/>
                <w:webHidden/>
              </w:rPr>
              <w:fldChar w:fldCharType="end"/>
            </w:r>
          </w:hyperlink>
        </w:p>
        <w:p w14:paraId="21FD341F" w14:textId="02A9EFFB"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67" w:history="1">
            <w:r w:rsidRPr="00FF68AF">
              <w:rPr>
                <w:rStyle w:val="Hipervnculo"/>
                <w:noProof/>
              </w:rPr>
              <w:t>9.3.</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Procedimientos de</w:t>
            </w:r>
            <w:r w:rsidRPr="00FF68AF">
              <w:rPr>
                <w:rStyle w:val="Hipervnculo"/>
                <w:noProof/>
                <w:spacing w:val="-4"/>
              </w:rPr>
              <w:t xml:space="preserve"> </w:t>
            </w:r>
            <w:r w:rsidRPr="00FF68AF">
              <w:rPr>
                <w:rStyle w:val="Hipervnculo"/>
                <w:noProof/>
              </w:rPr>
              <w:t>contratación</w:t>
            </w:r>
            <w:r>
              <w:rPr>
                <w:noProof/>
                <w:webHidden/>
              </w:rPr>
              <w:tab/>
            </w:r>
            <w:r>
              <w:rPr>
                <w:noProof/>
                <w:webHidden/>
              </w:rPr>
              <w:fldChar w:fldCharType="begin"/>
            </w:r>
            <w:r>
              <w:rPr>
                <w:noProof/>
                <w:webHidden/>
              </w:rPr>
              <w:instrText xml:space="preserve"> PAGEREF _Toc168997767 \h </w:instrText>
            </w:r>
            <w:r>
              <w:rPr>
                <w:noProof/>
                <w:webHidden/>
              </w:rPr>
            </w:r>
            <w:r>
              <w:rPr>
                <w:noProof/>
                <w:webHidden/>
              </w:rPr>
              <w:fldChar w:fldCharType="separate"/>
            </w:r>
            <w:r>
              <w:rPr>
                <w:noProof/>
                <w:webHidden/>
              </w:rPr>
              <w:t>28</w:t>
            </w:r>
            <w:r>
              <w:rPr>
                <w:noProof/>
                <w:webHidden/>
              </w:rPr>
              <w:fldChar w:fldCharType="end"/>
            </w:r>
          </w:hyperlink>
        </w:p>
        <w:p w14:paraId="09C55C70" w14:textId="0C68EF92"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68" w:history="1">
            <w:r w:rsidRPr="00FF68AF">
              <w:rPr>
                <w:rStyle w:val="Hipervnculo"/>
                <w:noProof/>
              </w:rPr>
              <w:t>9.4.</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Prevención de riesgos</w:t>
            </w:r>
            <w:r w:rsidRPr="00FF68AF">
              <w:rPr>
                <w:rStyle w:val="Hipervnculo"/>
                <w:noProof/>
                <w:spacing w:val="-2"/>
              </w:rPr>
              <w:t xml:space="preserve"> </w:t>
            </w:r>
            <w:r w:rsidRPr="00FF68AF">
              <w:rPr>
                <w:rStyle w:val="Hipervnculo"/>
                <w:noProof/>
              </w:rPr>
              <w:t>laborales</w:t>
            </w:r>
            <w:r>
              <w:rPr>
                <w:noProof/>
                <w:webHidden/>
              </w:rPr>
              <w:tab/>
            </w:r>
            <w:r>
              <w:rPr>
                <w:noProof/>
                <w:webHidden/>
              </w:rPr>
              <w:fldChar w:fldCharType="begin"/>
            </w:r>
            <w:r>
              <w:rPr>
                <w:noProof/>
                <w:webHidden/>
              </w:rPr>
              <w:instrText xml:space="preserve"> PAGEREF _Toc168997768 \h </w:instrText>
            </w:r>
            <w:r>
              <w:rPr>
                <w:noProof/>
                <w:webHidden/>
              </w:rPr>
            </w:r>
            <w:r>
              <w:rPr>
                <w:noProof/>
                <w:webHidden/>
              </w:rPr>
              <w:fldChar w:fldCharType="separate"/>
            </w:r>
            <w:r>
              <w:rPr>
                <w:noProof/>
                <w:webHidden/>
              </w:rPr>
              <w:t>34</w:t>
            </w:r>
            <w:r>
              <w:rPr>
                <w:noProof/>
                <w:webHidden/>
              </w:rPr>
              <w:fldChar w:fldCharType="end"/>
            </w:r>
          </w:hyperlink>
        </w:p>
        <w:p w14:paraId="7377D9A0" w14:textId="14C688B4"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69" w:history="1">
            <w:r w:rsidRPr="00FF68AF">
              <w:rPr>
                <w:rStyle w:val="Hipervnculo"/>
                <w:noProof/>
              </w:rPr>
              <w:t>9.5.</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Políticas de</w:t>
            </w:r>
            <w:r w:rsidRPr="00FF68AF">
              <w:rPr>
                <w:rStyle w:val="Hipervnculo"/>
                <w:noProof/>
                <w:spacing w:val="-2"/>
              </w:rPr>
              <w:t xml:space="preserve"> </w:t>
            </w:r>
            <w:r w:rsidRPr="00FF68AF">
              <w:rPr>
                <w:rStyle w:val="Hipervnculo"/>
                <w:noProof/>
              </w:rPr>
              <w:t>Igualdad</w:t>
            </w:r>
            <w:r>
              <w:rPr>
                <w:noProof/>
                <w:webHidden/>
              </w:rPr>
              <w:tab/>
            </w:r>
            <w:r>
              <w:rPr>
                <w:noProof/>
                <w:webHidden/>
              </w:rPr>
              <w:fldChar w:fldCharType="begin"/>
            </w:r>
            <w:r>
              <w:rPr>
                <w:noProof/>
                <w:webHidden/>
              </w:rPr>
              <w:instrText xml:space="preserve"> PAGEREF _Toc168997769 \h </w:instrText>
            </w:r>
            <w:r>
              <w:rPr>
                <w:noProof/>
                <w:webHidden/>
              </w:rPr>
            </w:r>
            <w:r>
              <w:rPr>
                <w:noProof/>
                <w:webHidden/>
              </w:rPr>
              <w:fldChar w:fldCharType="separate"/>
            </w:r>
            <w:r>
              <w:rPr>
                <w:noProof/>
                <w:webHidden/>
              </w:rPr>
              <w:t>34</w:t>
            </w:r>
            <w:r>
              <w:rPr>
                <w:noProof/>
                <w:webHidden/>
              </w:rPr>
              <w:fldChar w:fldCharType="end"/>
            </w:r>
          </w:hyperlink>
        </w:p>
        <w:p w14:paraId="57E4BE05" w14:textId="3909C611"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70" w:history="1">
            <w:r w:rsidRPr="00FF68AF">
              <w:rPr>
                <w:rStyle w:val="Hipervnculo"/>
                <w:noProof/>
              </w:rPr>
              <w:t>9.6.</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Principios de no</w:t>
            </w:r>
            <w:r w:rsidRPr="00FF68AF">
              <w:rPr>
                <w:rStyle w:val="Hipervnculo"/>
                <w:noProof/>
                <w:spacing w:val="-3"/>
              </w:rPr>
              <w:t xml:space="preserve"> </w:t>
            </w:r>
            <w:r w:rsidRPr="00FF68AF">
              <w:rPr>
                <w:rStyle w:val="Hipervnculo"/>
                <w:noProof/>
              </w:rPr>
              <w:t>discriminación</w:t>
            </w:r>
            <w:r>
              <w:rPr>
                <w:noProof/>
                <w:webHidden/>
              </w:rPr>
              <w:tab/>
            </w:r>
            <w:r>
              <w:rPr>
                <w:noProof/>
                <w:webHidden/>
              </w:rPr>
              <w:fldChar w:fldCharType="begin"/>
            </w:r>
            <w:r>
              <w:rPr>
                <w:noProof/>
                <w:webHidden/>
              </w:rPr>
              <w:instrText xml:space="preserve"> PAGEREF _Toc168997770 \h </w:instrText>
            </w:r>
            <w:r>
              <w:rPr>
                <w:noProof/>
                <w:webHidden/>
              </w:rPr>
            </w:r>
            <w:r>
              <w:rPr>
                <w:noProof/>
                <w:webHidden/>
              </w:rPr>
              <w:fldChar w:fldCharType="separate"/>
            </w:r>
            <w:r>
              <w:rPr>
                <w:noProof/>
                <w:webHidden/>
              </w:rPr>
              <w:t>34</w:t>
            </w:r>
            <w:r>
              <w:rPr>
                <w:noProof/>
                <w:webHidden/>
              </w:rPr>
              <w:fldChar w:fldCharType="end"/>
            </w:r>
          </w:hyperlink>
        </w:p>
        <w:p w14:paraId="7D5A990F" w14:textId="2DA6D76C"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71" w:history="1">
            <w:r w:rsidRPr="00FF68AF">
              <w:rPr>
                <w:rStyle w:val="Hipervnculo"/>
                <w:noProof/>
              </w:rPr>
              <w:t>9.7.</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Medioambiente</w:t>
            </w:r>
            <w:r>
              <w:rPr>
                <w:noProof/>
                <w:webHidden/>
              </w:rPr>
              <w:tab/>
            </w:r>
            <w:r>
              <w:rPr>
                <w:noProof/>
                <w:webHidden/>
              </w:rPr>
              <w:fldChar w:fldCharType="begin"/>
            </w:r>
            <w:r>
              <w:rPr>
                <w:noProof/>
                <w:webHidden/>
              </w:rPr>
              <w:instrText xml:space="preserve"> PAGEREF _Toc168997771 \h </w:instrText>
            </w:r>
            <w:r>
              <w:rPr>
                <w:noProof/>
                <w:webHidden/>
              </w:rPr>
            </w:r>
            <w:r>
              <w:rPr>
                <w:noProof/>
                <w:webHidden/>
              </w:rPr>
              <w:fldChar w:fldCharType="separate"/>
            </w:r>
            <w:r>
              <w:rPr>
                <w:noProof/>
                <w:webHidden/>
              </w:rPr>
              <w:t>34</w:t>
            </w:r>
            <w:r>
              <w:rPr>
                <w:noProof/>
                <w:webHidden/>
              </w:rPr>
              <w:fldChar w:fldCharType="end"/>
            </w:r>
          </w:hyperlink>
        </w:p>
        <w:p w14:paraId="17AECD16" w14:textId="442210D2"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72" w:history="1">
            <w:r w:rsidRPr="00FF68AF">
              <w:rPr>
                <w:rStyle w:val="Hipervnculo"/>
                <w:noProof/>
              </w:rPr>
              <w:t>9.8.</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Comunicación</w:t>
            </w:r>
            <w:r>
              <w:rPr>
                <w:noProof/>
                <w:webHidden/>
              </w:rPr>
              <w:tab/>
            </w:r>
            <w:r>
              <w:rPr>
                <w:noProof/>
                <w:webHidden/>
              </w:rPr>
              <w:fldChar w:fldCharType="begin"/>
            </w:r>
            <w:r>
              <w:rPr>
                <w:noProof/>
                <w:webHidden/>
              </w:rPr>
              <w:instrText xml:space="preserve"> PAGEREF _Toc168997772 \h </w:instrText>
            </w:r>
            <w:r>
              <w:rPr>
                <w:noProof/>
                <w:webHidden/>
              </w:rPr>
            </w:r>
            <w:r>
              <w:rPr>
                <w:noProof/>
                <w:webHidden/>
              </w:rPr>
              <w:fldChar w:fldCharType="separate"/>
            </w:r>
            <w:r>
              <w:rPr>
                <w:noProof/>
                <w:webHidden/>
              </w:rPr>
              <w:t>35</w:t>
            </w:r>
            <w:r>
              <w:rPr>
                <w:noProof/>
                <w:webHidden/>
              </w:rPr>
              <w:fldChar w:fldCharType="end"/>
            </w:r>
          </w:hyperlink>
        </w:p>
        <w:p w14:paraId="27FE898E" w14:textId="5BC391C2"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73" w:history="1">
            <w:r w:rsidRPr="00FF68AF">
              <w:rPr>
                <w:rStyle w:val="Hipervnculo"/>
                <w:noProof/>
              </w:rPr>
              <w:t>9.9.</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Canal de quejas y</w:t>
            </w:r>
            <w:r w:rsidRPr="00FF68AF">
              <w:rPr>
                <w:rStyle w:val="Hipervnculo"/>
                <w:noProof/>
                <w:spacing w:val="-4"/>
              </w:rPr>
              <w:t xml:space="preserve"> </w:t>
            </w:r>
            <w:r w:rsidRPr="00FF68AF">
              <w:rPr>
                <w:rStyle w:val="Hipervnculo"/>
                <w:noProof/>
              </w:rPr>
              <w:t>sugerencias</w:t>
            </w:r>
            <w:r>
              <w:rPr>
                <w:noProof/>
                <w:webHidden/>
              </w:rPr>
              <w:tab/>
            </w:r>
            <w:r>
              <w:rPr>
                <w:noProof/>
                <w:webHidden/>
              </w:rPr>
              <w:fldChar w:fldCharType="begin"/>
            </w:r>
            <w:r>
              <w:rPr>
                <w:noProof/>
                <w:webHidden/>
              </w:rPr>
              <w:instrText xml:space="preserve"> PAGEREF _Toc168997773 \h </w:instrText>
            </w:r>
            <w:r>
              <w:rPr>
                <w:noProof/>
                <w:webHidden/>
              </w:rPr>
            </w:r>
            <w:r>
              <w:rPr>
                <w:noProof/>
                <w:webHidden/>
              </w:rPr>
              <w:fldChar w:fldCharType="separate"/>
            </w:r>
            <w:r>
              <w:rPr>
                <w:noProof/>
                <w:webHidden/>
              </w:rPr>
              <w:t>35</w:t>
            </w:r>
            <w:r>
              <w:rPr>
                <w:noProof/>
                <w:webHidden/>
              </w:rPr>
              <w:fldChar w:fldCharType="end"/>
            </w:r>
          </w:hyperlink>
        </w:p>
        <w:p w14:paraId="6AEFC7C7" w14:textId="112B4184" w:rsidR="00FC1277" w:rsidRDefault="00FC1277" w:rsidP="00FC1277">
          <w:pPr>
            <w:pStyle w:val="TDC1"/>
            <w:tabs>
              <w:tab w:val="right" w:leader="dot" w:pos="8860"/>
            </w:tabs>
            <w:ind w:left="1051"/>
            <w:rPr>
              <w:rFonts w:asciiTheme="minorHAnsi" w:eastAsiaTheme="minorEastAsia" w:hAnsiTheme="minorHAnsi" w:cstheme="minorBidi"/>
              <w:b w:val="0"/>
              <w:bCs w:val="0"/>
              <w:noProof/>
              <w:kern w:val="2"/>
              <w:lang w:bidi="ar-SA"/>
              <w14:ligatures w14:val="standardContextual"/>
            </w:rPr>
          </w:pPr>
          <w:hyperlink w:anchor="_Toc168997774" w:history="1">
            <w:r w:rsidRPr="00FF68AF">
              <w:rPr>
                <w:rStyle w:val="Hipervnculo"/>
                <w:noProof/>
              </w:rPr>
              <w:t>9.10.</w:t>
            </w:r>
            <w:r>
              <w:rPr>
                <w:rFonts w:asciiTheme="minorHAnsi" w:eastAsiaTheme="minorEastAsia" w:hAnsiTheme="minorHAnsi" w:cstheme="minorBidi"/>
                <w:b w:val="0"/>
                <w:bCs w:val="0"/>
                <w:noProof/>
                <w:kern w:val="2"/>
                <w:lang w:bidi="ar-SA"/>
                <w14:ligatures w14:val="standardContextual"/>
              </w:rPr>
              <w:tab/>
            </w:r>
            <w:r w:rsidRPr="00FF68AF">
              <w:rPr>
                <w:rStyle w:val="Hipervnculo"/>
                <w:noProof/>
              </w:rPr>
              <w:t>Control y</w:t>
            </w:r>
            <w:r w:rsidRPr="00FF68AF">
              <w:rPr>
                <w:rStyle w:val="Hipervnculo"/>
                <w:noProof/>
                <w:spacing w:val="-5"/>
              </w:rPr>
              <w:t xml:space="preserve"> </w:t>
            </w:r>
            <w:r w:rsidRPr="00FF68AF">
              <w:rPr>
                <w:rStyle w:val="Hipervnculo"/>
                <w:noProof/>
              </w:rPr>
              <w:t>transparencia</w:t>
            </w:r>
            <w:r>
              <w:rPr>
                <w:noProof/>
                <w:webHidden/>
              </w:rPr>
              <w:tab/>
            </w:r>
            <w:r>
              <w:rPr>
                <w:noProof/>
                <w:webHidden/>
              </w:rPr>
              <w:fldChar w:fldCharType="begin"/>
            </w:r>
            <w:r>
              <w:rPr>
                <w:noProof/>
                <w:webHidden/>
              </w:rPr>
              <w:instrText xml:space="preserve"> PAGEREF _Toc168997774 \h </w:instrText>
            </w:r>
            <w:r>
              <w:rPr>
                <w:noProof/>
                <w:webHidden/>
              </w:rPr>
            </w:r>
            <w:r>
              <w:rPr>
                <w:noProof/>
                <w:webHidden/>
              </w:rPr>
              <w:fldChar w:fldCharType="separate"/>
            </w:r>
            <w:r>
              <w:rPr>
                <w:noProof/>
                <w:webHidden/>
              </w:rPr>
              <w:t>35</w:t>
            </w:r>
            <w:r>
              <w:rPr>
                <w:noProof/>
                <w:webHidden/>
              </w:rPr>
              <w:fldChar w:fldCharType="end"/>
            </w:r>
          </w:hyperlink>
        </w:p>
        <w:p w14:paraId="16E1CD8A" w14:textId="0BD00A2B" w:rsidR="00022899" w:rsidRPr="00500BB8" w:rsidRDefault="00022899">
          <w:r w:rsidRPr="00500BB8">
            <w:fldChar w:fldCharType="end"/>
          </w:r>
        </w:p>
      </w:sdtContent>
    </w:sdt>
    <w:p w14:paraId="1181F685" w14:textId="77777777" w:rsidR="009C3AE5" w:rsidRPr="00500BB8" w:rsidRDefault="009C3AE5" w:rsidP="00660FA9">
      <w:pPr>
        <w:spacing w:line="276" w:lineRule="auto"/>
      </w:pPr>
    </w:p>
    <w:p w14:paraId="27DE1E44" w14:textId="77777777" w:rsidR="00ED56BF" w:rsidRPr="00500BB8" w:rsidRDefault="00ED56BF">
      <w:r w:rsidRPr="00500BB8">
        <w:br w:type="page"/>
      </w:r>
    </w:p>
    <w:p w14:paraId="61F8D76A" w14:textId="08906565" w:rsidR="0004720D" w:rsidRPr="00D11B04" w:rsidRDefault="0004720D" w:rsidP="00ED56BF">
      <w:pPr>
        <w:sectPr w:rsidR="0004720D" w:rsidRPr="00D11B04" w:rsidSect="00FC1277">
          <w:type w:val="continuous"/>
          <w:pgSz w:w="11910" w:h="16840"/>
          <w:pgMar w:top="1673" w:right="1582" w:bottom="1418" w:left="1457" w:header="720" w:footer="590" w:gutter="0"/>
          <w:cols w:space="720"/>
        </w:sectPr>
      </w:pPr>
    </w:p>
    <w:p w14:paraId="12E0A5E2" w14:textId="77777777" w:rsidR="009C3AE5" w:rsidRPr="00D11B04" w:rsidRDefault="009579BC" w:rsidP="00B962C8">
      <w:pPr>
        <w:pStyle w:val="Ttulo1"/>
        <w:numPr>
          <w:ilvl w:val="0"/>
          <w:numId w:val="12"/>
        </w:numPr>
        <w:tabs>
          <w:tab w:val="left" w:pos="601"/>
        </w:tabs>
        <w:spacing w:line="276" w:lineRule="auto"/>
        <w:ind w:left="567" w:hanging="361"/>
        <w:jc w:val="left"/>
      </w:pPr>
      <w:bookmarkStart w:id="3" w:name="_Toc168997731"/>
      <w:r w:rsidRPr="00D11B04">
        <w:lastRenderedPageBreak/>
        <w:t>PRESENTACIÓN</w:t>
      </w:r>
      <w:bookmarkEnd w:id="3"/>
    </w:p>
    <w:p w14:paraId="4F4879F6" w14:textId="43108648" w:rsidR="009C3AE5" w:rsidRPr="00D11B04" w:rsidRDefault="009579BC" w:rsidP="00660FA9">
      <w:pPr>
        <w:pStyle w:val="Textoindependiente"/>
        <w:spacing w:before="198" w:line="276" w:lineRule="auto"/>
        <w:ind w:left="242" w:right="397"/>
        <w:jc w:val="both"/>
      </w:pPr>
      <w:r w:rsidRPr="00D11B04">
        <w:t xml:space="preserve">La Cámara Oficial de Comercio, Industria, Servicios y Navegación de Santa Cruz de Tenerife, con el propósito de dar mayor transparencia y de poner en conocimiento del empresariado y de la sociedad en general su funcionamiento y estructura organizativa, elabora el presente Informe de Gobierno Corporativo </w:t>
      </w:r>
      <w:r w:rsidR="00CE174D">
        <w:t xml:space="preserve">correspondiente al año </w:t>
      </w:r>
      <w:r w:rsidR="00D035F5" w:rsidRPr="00D11B04">
        <w:t>202</w:t>
      </w:r>
      <w:r w:rsidR="00ED56BF">
        <w:t>3.</w:t>
      </w:r>
    </w:p>
    <w:p w14:paraId="2A7BA850" w14:textId="1908CECC" w:rsidR="009C3AE5" w:rsidRPr="00D11B04" w:rsidRDefault="009579BC" w:rsidP="00660FA9">
      <w:pPr>
        <w:pStyle w:val="Textoindependiente"/>
        <w:spacing w:before="200" w:line="276" w:lineRule="auto"/>
        <w:ind w:left="284" w:right="396"/>
        <w:jc w:val="both"/>
      </w:pPr>
      <w:r w:rsidRPr="00D11B04">
        <w:t xml:space="preserve">Este informe, junto con las cuentas anuales y el informe de auditoría, </w:t>
      </w:r>
      <w:r w:rsidR="006B474E" w:rsidRPr="00D11B04">
        <w:t xml:space="preserve">se </w:t>
      </w:r>
      <w:r w:rsidR="00F23B36" w:rsidRPr="00D11B04">
        <w:t xml:space="preserve">depositarán </w:t>
      </w:r>
      <w:r w:rsidRPr="00D11B04">
        <w:t>en el Registro Mercantil de Santa Cruz de Tenerife, de conformidad con el art. 35.1 párrafo tercero, de la Ley 4/2014, de 1 de abril, Básica de las Cámaras Oficiales de Comercio, Industria, Servicios y Navegación.</w:t>
      </w:r>
    </w:p>
    <w:p w14:paraId="64F4C5A6" w14:textId="02C7463D" w:rsidR="009C3AE5" w:rsidRPr="00D11B04" w:rsidRDefault="009579BC" w:rsidP="00660FA9">
      <w:pPr>
        <w:pStyle w:val="Textoindependiente"/>
        <w:spacing w:before="201" w:line="276" w:lineRule="auto"/>
        <w:ind w:left="242" w:right="397"/>
        <w:jc w:val="both"/>
      </w:pPr>
      <w:r w:rsidRPr="00D11B04">
        <w:t>Para su elaboración se ha tenido en cuenta la Ley 19/2013, de 9 de diciembre, de Transparencia,</w:t>
      </w:r>
      <w:r w:rsidRPr="00D11B04">
        <w:rPr>
          <w:spacing w:val="-14"/>
        </w:rPr>
        <w:t xml:space="preserve"> </w:t>
      </w:r>
      <w:r w:rsidRPr="00D11B04">
        <w:t>Acceso</w:t>
      </w:r>
      <w:r w:rsidRPr="00D11B04">
        <w:rPr>
          <w:spacing w:val="-15"/>
        </w:rPr>
        <w:t xml:space="preserve"> </w:t>
      </w:r>
      <w:r w:rsidRPr="00D11B04">
        <w:t>a</w:t>
      </w:r>
      <w:r w:rsidRPr="00D11B04">
        <w:rPr>
          <w:spacing w:val="-18"/>
        </w:rPr>
        <w:t xml:space="preserve"> </w:t>
      </w:r>
      <w:r w:rsidRPr="00D11B04">
        <w:t>la</w:t>
      </w:r>
      <w:r w:rsidRPr="00D11B04">
        <w:rPr>
          <w:spacing w:val="-12"/>
        </w:rPr>
        <w:t xml:space="preserve"> </w:t>
      </w:r>
      <w:r w:rsidRPr="00D11B04">
        <w:t>Información</w:t>
      </w:r>
      <w:r w:rsidRPr="00D11B04">
        <w:rPr>
          <w:spacing w:val="-15"/>
        </w:rPr>
        <w:t xml:space="preserve"> </w:t>
      </w:r>
      <w:r w:rsidRPr="00D11B04">
        <w:t>Pública</w:t>
      </w:r>
      <w:r w:rsidRPr="00D11B04">
        <w:rPr>
          <w:spacing w:val="-12"/>
        </w:rPr>
        <w:t xml:space="preserve"> </w:t>
      </w:r>
      <w:r w:rsidRPr="00D11B04">
        <w:t>y</w:t>
      </w:r>
      <w:r w:rsidRPr="00D11B04">
        <w:rPr>
          <w:spacing w:val="-17"/>
        </w:rPr>
        <w:t xml:space="preserve"> </w:t>
      </w:r>
      <w:r w:rsidRPr="00D11B04">
        <w:t>Buen</w:t>
      </w:r>
      <w:r w:rsidRPr="00D11B04">
        <w:rPr>
          <w:spacing w:val="-15"/>
        </w:rPr>
        <w:t xml:space="preserve"> </w:t>
      </w:r>
      <w:r w:rsidRPr="00D11B04">
        <w:t>Gobierno,</w:t>
      </w:r>
      <w:r w:rsidRPr="00D11B04">
        <w:rPr>
          <w:spacing w:val="-13"/>
        </w:rPr>
        <w:t xml:space="preserve"> </w:t>
      </w:r>
      <w:r w:rsidRPr="00D11B04">
        <w:t>cuyo</w:t>
      </w:r>
      <w:r w:rsidRPr="00D11B04">
        <w:rPr>
          <w:spacing w:val="-15"/>
        </w:rPr>
        <w:t xml:space="preserve"> </w:t>
      </w:r>
      <w:r w:rsidRPr="00D11B04">
        <w:t>artículo</w:t>
      </w:r>
      <w:r w:rsidRPr="00D11B04">
        <w:rPr>
          <w:spacing w:val="-12"/>
        </w:rPr>
        <w:t xml:space="preserve"> </w:t>
      </w:r>
      <w:r w:rsidRPr="00D11B04">
        <w:t>2.1.e) hace referencia, dentro de su ámbito de aplicación, a las Corporaciones de Derecho Público en lo relativo a sus actividades sujetas a Derecho</w:t>
      </w:r>
      <w:r w:rsidRPr="00D11B04">
        <w:rPr>
          <w:spacing w:val="-10"/>
        </w:rPr>
        <w:t xml:space="preserve"> </w:t>
      </w:r>
      <w:r w:rsidRPr="00D11B04">
        <w:t>Administrativo.</w:t>
      </w:r>
    </w:p>
    <w:p w14:paraId="4B20E72B" w14:textId="77777777" w:rsidR="0004720D" w:rsidRPr="00D11B04" w:rsidRDefault="0004720D" w:rsidP="00D3051C">
      <w:pPr>
        <w:pStyle w:val="Textoindependiente"/>
        <w:spacing w:before="201" w:line="276" w:lineRule="auto"/>
        <w:ind w:right="397"/>
        <w:jc w:val="both"/>
      </w:pPr>
    </w:p>
    <w:p w14:paraId="094FB618" w14:textId="77777777" w:rsidR="009C3AE5" w:rsidRPr="00D11B04" w:rsidRDefault="009579BC" w:rsidP="00660FA9">
      <w:pPr>
        <w:pStyle w:val="Ttulo1"/>
        <w:numPr>
          <w:ilvl w:val="0"/>
          <w:numId w:val="12"/>
        </w:numPr>
        <w:spacing w:line="276" w:lineRule="auto"/>
        <w:ind w:left="567" w:hanging="361"/>
        <w:jc w:val="left"/>
      </w:pPr>
      <w:bookmarkStart w:id="4" w:name="_Toc168997732"/>
      <w:r w:rsidRPr="00D11B04">
        <w:t>MARCO NORMATIVO BÁSICO</w:t>
      </w:r>
      <w:bookmarkEnd w:id="4"/>
    </w:p>
    <w:p w14:paraId="520979C7" w14:textId="77777777" w:rsidR="009C3AE5" w:rsidRPr="00D11B04" w:rsidRDefault="009C3AE5" w:rsidP="00316E1D">
      <w:pPr>
        <w:pStyle w:val="Textoindependiente"/>
        <w:spacing w:before="9" w:line="276" w:lineRule="auto"/>
        <w:rPr>
          <w:b/>
          <w:sz w:val="20"/>
        </w:rPr>
      </w:pPr>
    </w:p>
    <w:p w14:paraId="5091B6EF" w14:textId="3999F4D0" w:rsidR="009C3AE5" w:rsidRPr="00D11B04" w:rsidRDefault="009579BC" w:rsidP="00660FA9">
      <w:pPr>
        <w:pStyle w:val="Ttulo1"/>
        <w:numPr>
          <w:ilvl w:val="1"/>
          <w:numId w:val="11"/>
        </w:numPr>
        <w:tabs>
          <w:tab w:val="left" w:pos="670"/>
        </w:tabs>
        <w:spacing w:line="276" w:lineRule="auto"/>
      </w:pPr>
      <w:bookmarkStart w:id="5" w:name="_Toc168997733"/>
      <w:r w:rsidRPr="00D11B04">
        <w:t>Marco normativo</w:t>
      </w:r>
      <w:r w:rsidRPr="00D11B04">
        <w:rPr>
          <w:spacing w:val="-3"/>
        </w:rPr>
        <w:t xml:space="preserve"> </w:t>
      </w:r>
      <w:r w:rsidRPr="00D11B04">
        <w:t>estatal</w:t>
      </w:r>
      <w:r w:rsidR="00DA719C">
        <w:t xml:space="preserve"> y europeo</w:t>
      </w:r>
      <w:bookmarkEnd w:id="5"/>
    </w:p>
    <w:p w14:paraId="0123E165" w14:textId="77777777" w:rsidR="009C3AE5" w:rsidRPr="00D11B04" w:rsidRDefault="009579BC" w:rsidP="00660FA9">
      <w:pPr>
        <w:pStyle w:val="Prrafodelista"/>
        <w:numPr>
          <w:ilvl w:val="0"/>
          <w:numId w:val="10"/>
        </w:numPr>
        <w:tabs>
          <w:tab w:val="left" w:pos="665"/>
        </w:tabs>
        <w:spacing w:before="211" w:line="276" w:lineRule="auto"/>
        <w:ind w:right="404"/>
        <w:jc w:val="both"/>
      </w:pPr>
      <w:r w:rsidRPr="00D11B04">
        <w:t>Ley</w:t>
      </w:r>
      <w:r w:rsidRPr="00D11B04">
        <w:rPr>
          <w:spacing w:val="-8"/>
        </w:rPr>
        <w:t xml:space="preserve"> </w:t>
      </w:r>
      <w:r w:rsidRPr="00D11B04">
        <w:t>4/2014,</w:t>
      </w:r>
      <w:r w:rsidRPr="00D11B04">
        <w:rPr>
          <w:spacing w:val="-4"/>
        </w:rPr>
        <w:t xml:space="preserve"> </w:t>
      </w:r>
      <w:r w:rsidRPr="00D11B04">
        <w:t>Básica</w:t>
      </w:r>
      <w:r w:rsidRPr="00D11B04">
        <w:rPr>
          <w:spacing w:val="-5"/>
        </w:rPr>
        <w:t xml:space="preserve"> </w:t>
      </w:r>
      <w:r w:rsidRPr="00D11B04">
        <w:t>de</w:t>
      </w:r>
      <w:r w:rsidRPr="00D11B04">
        <w:rPr>
          <w:spacing w:val="-6"/>
        </w:rPr>
        <w:t xml:space="preserve"> </w:t>
      </w:r>
      <w:r w:rsidRPr="00D11B04">
        <w:t>las</w:t>
      </w:r>
      <w:r w:rsidRPr="00D11B04">
        <w:rPr>
          <w:spacing w:val="-5"/>
        </w:rPr>
        <w:t xml:space="preserve"> </w:t>
      </w:r>
      <w:r w:rsidRPr="00D11B04">
        <w:t>Cámaras</w:t>
      </w:r>
      <w:r w:rsidRPr="00D11B04">
        <w:rPr>
          <w:spacing w:val="-8"/>
        </w:rPr>
        <w:t xml:space="preserve"> </w:t>
      </w:r>
      <w:r w:rsidRPr="00D11B04">
        <w:t>Oficiales</w:t>
      </w:r>
      <w:r w:rsidRPr="00D11B04">
        <w:rPr>
          <w:spacing w:val="-5"/>
        </w:rPr>
        <w:t xml:space="preserve"> </w:t>
      </w:r>
      <w:r w:rsidRPr="00D11B04">
        <w:t>de</w:t>
      </w:r>
      <w:r w:rsidRPr="00D11B04">
        <w:rPr>
          <w:spacing w:val="-9"/>
        </w:rPr>
        <w:t xml:space="preserve"> </w:t>
      </w:r>
      <w:r w:rsidRPr="00D11B04">
        <w:t>Comercio,</w:t>
      </w:r>
      <w:r w:rsidRPr="00D11B04">
        <w:rPr>
          <w:spacing w:val="-7"/>
        </w:rPr>
        <w:t xml:space="preserve"> </w:t>
      </w:r>
      <w:r w:rsidRPr="00D11B04">
        <w:t>Industria,</w:t>
      </w:r>
      <w:r w:rsidRPr="00D11B04">
        <w:rPr>
          <w:spacing w:val="-4"/>
        </w:rPr>
        <w:t xml:space="preserve"> </w:t>
      </w:r>
      <w:r w:rsidRPr="00D11B04">
        <w:t>Servicios</w:t>
      </w:r>
      <w:r w:rsidRPr="00D11B04">
        <w:rPr>
          <w:spacing w:val="-3"/>
        </w:rPr>
        <w:t xml:space="preserve"> </w:t>
      </w:r>
      <w:r w:rsidRPr="00D11B04">
        <w:t xml:space="preserve">y Navegación (BOE </w:t>
      </w:r>
      <w:proofErr w:type="spellStart"/>
      <w:r w:rsidRPr="00D11B04">
        <w:t>nº</w:t>
      </w:r>
      <w:proofErr w:type="spellEnd"/>
      <w:r w:rsidRPr="00D11B04">
        <w:t xml:space="preserve"> 80 de 2 de abril de</w:t>
      </w:r>
      <w:r w:rsidRPr="00D11B04">
        <w:rPr>
          <w:spacing w:val="-11"/>
        </w:rPr>
        <w:t xml:space="preserve"> </w:t>
      </w:r>
      <w:r w:rsidRPr="00D11B04">
        <w:t>2014).</w:t>
      </w:r>
    </w:p>
    <w:p w14:paraId="588A88C0" w14:textId="729D1B27" w:rsidR="009C3AE5" w:rsidRPr="00D11B04" w:rsidRDefault="00F23B36" w:rsidP="00660FA9">
      <w:pPr>
        <w:pStyle w:val="Prrafodelista"/>
        <w:numPr>
          <w:ilvl w:val="0"/>
          <w:numId w:val="10"/>
        </w:numPr>
        <w:tabs>
          <w:tab w:val="left" w:pos="665"/>
        </w:tabs>
        <w:spacing w:before="203" w:line="276" w:lineRule="auto"/>
        <w:ind w:right="398"/>
        <w:jc w:val="both"/>
      </w:pPr>
      <w:r w:rsidRPr="00D11B04">
        <w:t xml:space="preserve">Real </w:t>
      </w:r>
      <w:r w:rsidR="009579BC" w:rsidRPr="00D11B04">
        <w:t>Decreto</w:t>
      </w:r>
      <w:r w:rsidR="009579BC" w:rsidRPr="00D11B04">
        <w:rPr>
          <w:spacing w:val="-5"/>
        </w:rPr>
        <w:t xml:space="preserve"> </w:t>
      </w:r>
      <w:r w:rsidR="009579BC" w:rsidRPr="00D11B04">
        <w:t>669/2015,</w:t>
      </w:r>
      <w:r w:rsidR="009579BC" w:rsidRPr="00D11B04">
        <w:rPr>
          <w:spacing w:val="-2"/>
        </w:rPr>
        <w:t xml:space="preserve"> </w:t>
      </w:r>
      <w:r w:rsidR="009579BC" w:rsidRPr="00D11B04">
        <w:t>de</w:t>
      </w:r>
      <w:r w:rsidR="009579BC" w:rsidRPr="00D11B04">
        <w:rPr>
          <w:spacing w:val="-2"/>
        </w:rPr>
        <w:t xml:space="preserve"> </w:t>
      </w:r>
      <w:r w:rsidR="009579BC" w:rsidRPr="00D11B04">
        <w:t>17</w:t>
      </w:r>
      <w:r w:rsidR="009579BC" w:rsidRPr="00D11B04">
        <w:rPr>
          <w:spacing w:val="-6"/>
        </w:rPr>
        <w:t xml:space="preserve"> </w:t>
      </w:r>
      <w:r w:rsidR="009579BC" w:rsidRPr="00D11B04">
        <w:t>de</w:t>
      </w:r>
      <w:r w:rsidR="009579BC" w:rsidRPr="00D11B04">
        <w:rPr>
          <w:spacing w:val="-6"/>
        </w:rPr>
        <w:t xml:space="preserve"> </w:t>
      </w:r>
      <w:r w:rsidR="009579BC" w:rsidRPr="00D11B04">
        <w:t>julio,</w:t>
      </w:r>
      <w:r w:rsidR="009579BC" w:rsidRPr="00D11B04">
        <w:rPr>
          <w:spacing w:val="-1"/>
        </w:rPr>
        <w:t xml:space="preserve"> </w:t>
      </w:r>
      <w:r w:rsidR="009579BC" w:rsidRPr="00D11B04">
        <w:t>por</w:t>
      </w:r>
      <w:r w:rsidR="009579BC" w:rsidRPr="00D11B04">
        <w:rPr>
          <w:spacing w:val="-4"/>
        </w:rPr>
        <w:t xml:space="preserve"> </w:t>
      </w:r>
      <w:r w:rsidR="009579BC" w:rsidRPr="00D11B04">
        <w:t>el</w:t>
      </w:r>
      <w:r w:rsidR="009579BC" w:rsidRPr="00D11B04">
        <w:rPr>
          <w:spacing w:val="-6"/>
        </w:rPr>
        <w:t xml:space="preserve"> </w:t>
      </w:r>
      <w:r w:rsidR="009579BC" w:rsidRPr="00D11B04">
        <w:t>que</w:t>
      </w:r>
      <w:r w:rsidR="009579BC" w:rsidRPr="00D11B04">
        <w:rPr>
          <w:spacing w:val="-5"/>
        </w:rPr>
        <w:t xml:space="preserve"> </w:t>
      </w:r>
      <w:r w:rsidR="009579BC" w:rsidRPr="00D11B04">
        <w:t>se</w:t>
      </w:r>
      <w:r w:rsidR="009579BC" w:rsidRPr="00D11B04">
        <w:rPr>
          <w:spacing w:val="-3"/>
        </w:rPr>
        <w:t xml:space="preserve"> </w:t>
      </w:r>
      <w:r w:rsidR="009579BC" w:rsidRPr="00D11B04">
        <w:t>desarrolla</w:t>
      </w:r>
      <w:r w:rsidR="009579BC" w:rsidRPr="00D11B04">
        <w:rPr>
          <w:spacing w:val="-3"/>
        </w:rPr>
        <w:t xml:space="preserve"> </w:t>
      </w:r>
      <w:r w:rsidR="009579BC" w:rsidRPr="00D11B04">
        <w:t>la</w:t>
      </w:r>
      <w:r w:rsidR="009579BC" w:rsidRPr="00D11B04">
        <w:rPr>
          <w:spacing w:val="-2"/>
        </w:rPr>
        <w:t xml:space="preserve"> </w:t>
      </w:r>
      <w:r w:rsidR="009579BC" w:rsidRPr="00D11B04">
        <w:t>Ley</w:t>
      </w:r>
      <w:r w:rsidR="009579BC" w:rsidRPr="00D11B04">
        <w:rPr>
          <w:spacing w:val="-5"/>
        </w:rPr>
        <w:t xml:space="preserve"> </w:t>
      </w:r>
      <w:r w:rsidR="009579BC" w:rsidRPr="00D11B04">
        <w:t>4/2014,</w:t>
      </w:r>
      <w:r w:rsidR="009579BC" w:rsidRPr="00D11B04">
        <w:rPr>
          <w:spacing w:val="-4"/>
        </w:rPr>
        <w:t xml:space="preserve"> </w:t>
      </w:r>
      <w:r w:rsidR="009579BC" w:rsidRPr="00D11B04">
        <w:t>de</w:t>
      </w:r>
      <w:r w:rsidR="009579BC" w:rsidRPr="00D11B04">
        <w:rPr>
          <w:spacing w:val="-2"/>
        </w:rPr>
        <w:t xml:space="preserve"> </w:t>
      </w:r>
      <w:r w:rsidR="009579BC" w:rsidRPr="00D11B04">
        <w:t>1</w:t>
      </w:r>
      <w:r w:rsidR="009579BC" w:rsidRPr="00D11B04">
        <w:rPr>
          <w:spacing w:val="-3"/>
        </w:rPr>
        <w:t xml:space="preserve"> </w:t>
      </w:r>
      <w:r w:rsidR="009579BC" w:rsidRPr="00D11B04">
        <w:t xml:space="preserve">de abril, Básica de las Cámaras Oficiales de Comercio, Industria, Servicios y Navegación (BOE </w:t>
      </w:r>
      <w:proofErr w:type="spellStart"/>
      <w:r w:rsidR="009579BC" w:rsidRPr="00D11B04">
        <w:t>nº</w:t>
      </w:r>
      <w:proofErr w:type="spellEnd"/>
      <w:r w:rsidR="009579BC" w:rsidRPr="00D11B04">
        <w:t xml:space="preserve"> 171 de 18 de julio de</w:t>
      </w:r>
      <w:r w:rsidR="009579BC" w:rsidRPr="00D11B04">
        <w:rPr>
          <w:spacing w:val="-11"/>
        </w:rPr>
        <w:t xml:space="preserve"> </w:t>
      </w:r>
      <w:r w:rsidR="009579BC" w:rsidRPr="00D11B04">
        <w:t>2015).</w:t>
      </w:r>
    </w:p>
    <w:p w14:paraId="55AD1C45" w14:textId="77777777" w:rsidR="009C3AE5" w:rsidRPr="00D11B04" w:rsidRDefault="009579BC" w:rsidP="00660FA9">
      <w:pPr>
        <w:pStyle w:val="Prrafodelista"/>
        <w:numPr>
          <w:ilvl w:val="0"/>
          <w:numId w:val="10"/>
        </w:numPr>
        <w:tabs>
          <w:tab w:val="left" w:pos="665"/>
        </w:tabs>
        <w:spacing w:before="204" w:line="276" w:lineRule="auto"/>
        <w:ind w:right="400"/>
        <w:jc w:val="both"/>
      </w:pPr>
      <w:r w:rsidRPr="00D11B04">
        <w:t>Ley 19/2013, de 9 de diciembre, de transparencia, acceso a la información pública</w:t>
      </w:r>
      <w:r w:rsidRPr="00D11B04">
        <w:rPr>
          <w:spacing w:val="-3"/>
        </w:rPr>
        <w:t xml:space="preserve"> </w:t>
      </w:r>
      <w:r w:rsidRPr="00D11B04">
        <w:t>y</w:t>
      </w:r>
      <w:r w:rsidRPr="00D11B04">
        <w:rPr>
          <w:spacing w:val="-5"/>
        </w:rPr>
        <w:t xml:space="preserve"> </w:t>
      </w:r>
      <w:r w:rsidRPr="00D11B04">
        <w:t>buen</w:t>
      </w:r>
      <w:r w:rsidRPr="00D11B04">
        <w:rPr>
          <w:spacing w:val="-3"/>
        </w:rPr>
        <w:t xml:space="preserve"> </w:t>
      </w:r>
      <w:r w:rsidRPr="00D11B04">
        <w:t>gobierno,</w:t>
      </w:r>
      <w:r w:rsidRPr="00D11B04">
        <w:rPr>
          <w:spacing w:val="-3"/>
        </w:rPr>
        <w:t xml:space="preserve"> </w:t>
      </w:r>
      <w:r w:rsidRPr="00D11B04">
        <w:t>y</w:t>
      </w:r>
      <w:r w:rsidRPr="00D11B04">
        <w:rPr>
          <w:spacing w:val="-5"/>
        </w:rPr>
        <w:t xml:space="preserve"> </w:t>
      </w:r>
      <w:r w:rsidRPr="00D11B04">
        <w:t>la</w:t>
      </w:r>
      <w:r w:rsidRPr="00D11B04">
        <w:rPr>
          <w:spacing w:val="-3"/>
        </w:rPr>
        <w:t xml:space="preserve"> </w:t>
      </w:r>
      <w:r w:rsidRPr="00D11B04">
        <w:t>Ley</w:t>
      </w:r>
      <w:r w:rsidRPr="00D11B04">
        <w:rPr>
          <w:spacing w:val="-5"/>
        </w:rPr>
        <w:t xml:space="preserve"> </w:t>
      </w:r>
      <w:r w:rsidRPr="00D11B04">
        <w:t>12/2014,</w:t>
      </w:r>
      <w:r w:rsidRPr="00D11B04">
        <w:rPr>
          <w:spacing w:val="-1"/>
        </w:rPr>
        <w:t xml:space="preserve"> </w:t>
      </w:r>
      <w:r w:rsidRPr="00D11B04">
        <w:t>de</w:t>
      </w:r>
      <w:r w:rsidRPr="00D11B04">
        <w:rPr>
          <w:spacing w:val="-6"/>
        </w:rPr>
        <w:t xml:space="preserve"> </w:t>
      </w:r>
      <w:r w:rsidRPr="00D11B04">
        <w:t>26</w:t>
      </w:r>
      <w:r w:rsidRPr="00D11B04">
        <w:rPr>
          <w:spacing w:val="-6"/>
        </w:rPr>
        <w:t xml:space="preserve"> </w:t>
      </w:r>
      <w:r w:rsidRPr="00D11B04">
        <w:t>de</w:t>
      </w:r>
      <w:r w:rsidRPr="00D11B04">
        <w:rPr>
          <w:spacing w:val="-3"/>
        </w:rPr>
        <w:t xml:space="preserve"> </w:t>
      </w:r>
      <w:r w:rsidRPr="00D11B04">
        <w:t>diciembre,</w:t>
      </w:r>
      <w:r w:rsidRPr="00D11B04">
        <w:rPr>
          <w:spacing w:val="-1"/>
        </w:rPr>
        <w:t xml:space="preserve"> </w:t>
      </w:r>
      <w:r w:rsidRPr="00D11B04">
        <w:t>de</w:t>
      </w:r>
      <w:r w:rsidRPr="00D11B04">
        <w:rPr>
          <w:spacing w:val="-6"/>
        </w:rPr>
        <w:t xml:space="preserve"> </w:t>
      </w:r>
      <w:r w:rsidRPr="00D11B04">
        <w:t>transparencia y de acceso a la información</w:t>
      </w:r>
      <w:r w:rsidRPr="00D11B04">
        <w:rPr>
          <w:spacing w:val="-3"/>
        </w:rPr>
        <w:t xml:space="preserve"> </w:t>
      </w:r>
      <w:r w:rsidRPr="00D11B04">
        <w:t>pública.</w:t>
      </w:r>
    </w:p>
    <w:p w14:paraId="350D9012" w14:textId="77777777" w:rsidR="002774F7" w:rsidRDefault="009579BC" w:rsidP="002774F7">
      <w:pPr>
        <w:pStyle w:val="Prrafodelista"/>
        <w:numPr>
          <w:ilvl w:val="0"/>
          <w:numId w:val="10"/>
        </w:numPr>
        <w:tabs>
          <w:tab w:val="left" w:pos="665"/>
        </w:tabs>
        <w:spacing w:before="203" w:line="276" w:lineRule="auto"/>
        <w:ind w:right="396"/>
        <w:jc w:val="both"/>
      </w:pPr>
      <w:r w:rsidRPr="00D11B04">
        <w:t>Ley 9/2017, de 8 de noviembre, de Contratos del Sector Público, por la que se transponen al ordenamiento jurídico español las Directivas del Parlamento Europeo y del Consejo 2014/23/UE y 2014/24/UE, de 26 de febrero de</w:t>
      </w:r>
      <w:r w:rsidRPr="00D11B04">
        <w:rPr>
          <w:spacing w:val="-17"/>
        </w:rPr>
        <w:t xml:space="preserve"> </w:t>
      </w:r>
      <w:r w:rsidRPr="00D11B04">
        <w:t>2014.</w:t>
      </w:r>
    </w:p>
    <w:p w14:paraId="591B8205" w14:textId="65CAEDB1" w:rsidR="0061405F" w:rsidRPr="002774F7" w:rsidRDefault="009579BC" w:rsidP="002774F7">
      <w:pPr>
        <w:pStyle w:val="Prrafodelista"/>
        <w:numPr>
          <w:ilvl w:val="0"/>
          <w:numId w:val="10"/>
        </w:numPr>
        <w:tabs>
          <w:tab w:val="left" w:pos="665"/>
        </w:tabs>
        <w:spacing w:before="203" w:line="276" w:lineRule="auto"/>
        <w:ind w:right="396"/>
        <w:jc w:val="both"/>
      </w:pPr>
      <w:r w:rsidRPr="00D11B04">
        <w:t>Ley Orgánica 3/2018, de 5 de diciembre, de Protección de Datos Personales y garantía de los derechos</w:t>
      </w:r>
      <w:r w:rsidRPr="002774F7">
        <w:rPr>
          <w:spacing w:val="-3"/>
        </w:rPr>
        <w:t xml:space="preserve"> </w:t>
      </w:r>
      <w:r w:rsidRPr="00D11B04">
        <w:t>digitales.</w:t>
      </w:r>
    </w:p>
    <w:p w14:paraId="36852F88" w14:textId="77777777" w:rsidR="0061405F" w:rsidRPr="0061405F" w:rsidRDefault="0061405F" w:rsidP="0061405F">
      <w:pPr>
        <w:pStyle w:val="Prrafodelista"/>
        <w:tabs>
          <w:tab w:val="left" w:pos="665"/>
        </w:tabs>
        <w:spacing w:before="8" w:line="276" w:lineRule="auto"/>
        <w:ind w:left="664" w:right="402" w:firstLine="0"/>
        <w:jc w:val="both"/>
        <w:rPr>
          <w:sz w:val="20"/>
        </w:rPr>
      </w:pPr>
    </w:p>
    <w:p w14:paraId="74D8221D" w14:textId="0F57CDF7" w:rsidR="00315AC5" w:rsidRPr="0061405F" w:rsidRDefault="009579BC">
      <w:pPr>
        <w:pStyle w:val="Prrafodelista"/>
        <w:numPr>
          <w:ilvl w:val="0"/>
          <w:numId w:val="10"/>
        </w:numPr>
        <w:tabs>
          <w:tab w:val="left" w:pos="665"/>
        </w:tabs>
        <w:spacing w:before="8" w:line="276" w:lineRule="auto"/>
        <w:ind w:right="402"/>
        <w:jc w:val="both"/>
        <w:rPr>
          <w:sz w:val="20"/>
        </w:rPr>
      </w:pPr>
      <w:r w:rsidRPr="00D11B04">
        <w:t>Reglamento</w:t>
      </w:r>
      <w:r w:rsidRPr="0061405F">
        <w:rPr>
          <w:spacing w:val="-10"/>
        </w:rPr>
        <w:t xml:space="preserve"> </w:t>
      </w:r>
      <w:r w:rsidRPr="00D11B04">
        <w:t>(UE)</w:t>
      </w:r>
      <w:r w:rsidRPr="0061405F">
        <w:rPr>
          <w:spacing w:val="-11"/>
        </w:rPr>
        <w:t xml:space="preserve"> </w:t>
      </w:r>
      <w:r w:rsidRPr="00D11B04">
        <w:t>2016/679</w:t>
      </w:r>
      <w:r w:rsidRPr="0061405F">
        <w:rPr>
          <w:spacing w:val="-11"/>
        </w:rPr>
        <w:t xml:space="preserve"> </w:t>
      </w:r>
      <w:r w:rsidRPr="00D11B04">
        <w:t>del</w:t>
      </w:r>
      <w:r w:rsidRPr="0061405F">
        <w:rPr>
          <w:spacing w:val="-10"/>
        </w:rPr>
        <w:t xml:space="preserve"> </w:t>
      </w:r>
      <w:r w:rsidRPr="00D11B04">
        <w:t>Parlamento</w:t>
      </w:r>
      <w:r w:rsidRPr="0061405F">
        <w:rPr>
          <w:spacing w:val="-10"/>
        </w:rPr>
        <w:t xml:space="preserve"> </w:t>
      </w:r>
      <w:r w:rsidRPr="00D11B04">
        <w:t>Europeo</w:t>
      </w:r>
      <w:r w:rsidRPr="0061405F">
        <w:rPr>
          <w:spacing w:val="-11"/>
        </w:rPr>
        <w:t xml:space="preserve"> </w:t>
      </w:r>
      <w:r w:rsidRPr="00D11B04">
        <w:t>y</w:t>
      </w:r>
      <w:r w:rsidRPr="0061405F">
        <w:rPr>
          <w:spacing w:val="-11"/>
        </w:rPr>
        <w:t xml:space="preserve"> </w:t>
      </w:r>
      <w:r w:rsidRPr="00D11B04">
        <w:t>del</w:t>
      </w:r>
      <w:r w:rsidRPr="0061405F">
        <w:rPr>
          <w:spacing w:val="-11"/>
        </w:rPr>
        <w:t xml:space="preserve"> </w:t>
      </w:r>
      <w:r w:rsidRPr="00D11B04">
        <w:t>Consejo</w:t>
      </w:r>
      <w:r w:rsidRPr="0061405F">
        <w:rPr>
          <w:spacing w:val="-10"/>
        </w:rPr>
        <w:t xml:space="preserve"> </w:t>
      </w:r>
      <w:r w:rsidRPr="00D11B04">
        <w:t>de</w:t>
      </w:r>
      <w:r w:rsidRPr="0061405F">
        <w:rPr>
          <w:spacing w:val="-10"/>
        </w:rPr>
        <w:t xml:space="preserve"> </w:t>
      </w:r>
      <w:r w:rsidRPr="00D11B04">
        <w:t>27</w:t>
      </w:r>
      <w:r w:rsidRPr="0061405F">
        <w:rPr>
          <w:spacing w:val="-11"/>
        </w:rPr>
        <w:t xml:space="preserve"> </w:t>
      </w:r>
      <w:r w:rsidRPr="00D11B04">
        <w:t>de</w:t>
      </w:r>
      <w:r w:rsidRPr="0061405F">
        <w:rPr>
          <w:spacing w:val="-11"/>
        </w:rPr>
        <w:t xml:space="preserve"> </w:t>
      </w:r>
      <w:r w:rsidRPr="00D11B04">
        <w:t>abril de 2016, relativo a la protección de las personas físicas en lo que respecta al tratamiento de datos personales y a la libre</w:t>
      </w:r>
      <w:r w:rsidRPr="0061405F">
        <w:rPr>
          <w:spacing w:val="-7"/>
        </w:rPr>
        <w:t xml:space="preserve"> </w:t>
      </w:r>
      <w:r w:rsidRPr="00D11B04">
        <w:t>circulación</w:t>
      </w:r>
      <w:r w:rsidR="00B962C8">
        <w:t>.</w:t>
      </w:r>
    </w:p>
    <w:p w14:paraId="0622C286" w14:textId="77777777" w:rsidR="00DA719C" w:rsidRDefault="00DA719C" w:rsidP="00660FA9">
      <w:pPr>
        <w:pStyle w:val="Textoindependiente"/>
        <w:spacing w:before="8" w:line="276" w:lineRule="auto"/>
        <w:rPr>
          <w:sz w:val="20"/>
        </w:rPr>
      </w:pPr>
    </w:p>
    <w:p w14:paraId="712141D3" w14:textId="77777777" w:rsidR="0004720D" w:rsidRDefault="0004720D" w:rsidP="00660FA9">
      <w:pPr>
        <w:pStyle w:val="Textoindependiente"/>
        <w:spacing w:before="8" w:line="276" w:lineRule="auto"/>
        <w:rPr>
          <w:sz w:val="20"/>
        </w:rPr>
      </w:pPr>
    </w:p>
    <w:p w14:paraId="79BF08FE" w14:textId="77777777" w:rsidR="0004720D" w:rsidRDefault="0004720D" w:rsidP="00660FA9">
      <w:pPr>
        <w:pStyle w:val="Textoindependiente"/>
        <w:spacing w:before="8" w:line="276" w:lineRule="auto"/>
        <w:rPr>
          <w:sz w:val="20"/>
        </w:rPr>
      </w:pPr>
    </w:p>
    <w:p w14:paraId="6E19E4E7" w14:textId="77777777" w:rsidR="00FC1277" w:rsidRDefault="00FC1277" w:rsidP="00660FA9">
      <w:pPr>
        <w:pStyle w:val="Textoindependiente"/>
        <w:spacing w:before="8" w:line="276" w:lineRule="auto"/>
        <w:rPr>
          <w:sz w:val="20"/>
        </w:rPr>
      </w:pPr>
    </w:p>
    <w:p w14:paraId="4C9FBCBA" w14:textId="77777777" w:rsidR="0004720D" w:rsidRDefault="0004720D" w:rsidP="00660FA9">
      <w:pPr>
        <w:pStyle w:val="Textoindependiente"/>
        <w:spacing w:before="8" w:line="276" w:lineRule="auto"/>
        <w:rPr>
          <w:sz w:val="20"/>
        </w:rPr>
      </w:pPr>
    </w:p>
    <w:p w14:paraId="4913E657" w14:textId="77777777" w:rsidR="00D3051C" w:rsidRDefault="00D3051C" w:rsidP="00660FA9">
      <w:pPr>
        <w:pStyle w:val="Textoindependiente"/>
        <w:spacing w:before="8" w:line="276" w:lineRule="auto"/>
        <w:rPr>
          <w:sz w:val="20"/>
        </w:rPr>
      </w:pPr>
    </w:p>
    <w:p w14:paraId="20AE8D5D" w14:textId="018A3E9A" w:rsidR="009C3AE5" w:rsidRPr="00D11B04" w:rsidRDefault="009579BC" w:rsidP="00660FA9">
      <w:pPr>
        <w:pStyle w:val="Ttulo1"/>
        <w:numPr>
          <w:ilvl w:val="1"/>
          <w:numId w:val="11"/>
        </w:numPr>
        <w:tabs>
          <w:tab w:val="left" w:pos="670"/>
        </w:tabs>
        <w:spacing w:line="276" w:lineRule="auto"/>
      </w:pPr>
      <w:bookmarkStart w:id="6" w:name="_Toc168997734"/>
      <w:r w:rsidRPr="00D11B04">
        <w:lastRenderedPageBreak/>
        <w:t>Marco normativo</w:t>
      </w:r>
      <w:r w:rsidRPr="00D11B04">
        <w:rPr>
          <w:spacing w:val="-2"/>
        </w:rPr>
        <w:t xml:space="preserve"> </w:t>
      </w:r>
      <w:r w:rsidRPr="00D11B04">
        <w:t>autonómico</w:t>
      </w:r>
      <w:bookmarkEnd w:id="6"/>
    </w:p>
    <w:p w14:paraId="2F90463B" w14:textId="4CE30652" w:rsidR="00302659" w:rsidRPr="00D11B04" w:rsidRDefault="00302659" w:rsidP="00660FA9">
      <w:pPr>
        <w:pStyle w:val="Ttulo1"/>
        <w:tabs>
          <w:tab w:val="left" w:pos="670"/>
        </w:tabs>
        <w:spacing w:line="276" w:lineRule="auto"/>
        <w:ind w:left="241" w:firstLine="0"/>
      </w:pPr>
    </w:p>
    <w:p w14:paraId="31088B6E" w14:textId="51DCB89E" w:rsidR="00A42692" w:rsidRPr="00C61C50" w:rsidRDefault="45400D95" w:rsidP="00660FA9">
      <w:pPr>
        <w:pStyle w:val="Textoindependiente"/>
        <w:spacing w:line="276" w:lineRule="auto"/>
        <w:ind w:left="664" w:right="402" w:hanging="360"/>
        <w:jc w:val="both"/>
      </w:pPr>
      <w:r w:rsidRPr="1D3F4B19">
        <w:rPr>
          <w:rFonts w:ascii="Calibri" w:hAnsi="Calibri"/>
        </w:rPr>
        <w:t xml:space="preserve">- </w:t>
      </w:r>
      <w:r w:rsidR="009579BC">
        <w:tab/>
      </w:r>
      <w:r w:rsidR="7B937C91" w:rsidRPr="00C61C50">
        <w:rPr>
          <w:rFonts w:eastAsiaTheme="minorEastAsia"/>
        </w:rPr>
        <w:t>Ley 10/2019, de 25 de abril, de Cámaras Oficiales de Comercio, Industria, Servicios y Navegación de Canarias.</w:t>
      </w:r>
    </w:p>
    <w:p w14:paraId="72AE320A" w14:textId="3E5EC091" w:rsidR="009C3AE5" w:rsidRPr="00D3051C" w:rsidRDefault="00A42692" w:rsidP="00660FA9">
      <w:pPr>
        <w:pStyle w:val="Prrafodelista"/>
        <w:numPr>
          <w:ilvl w:val="0"/>
          <w:numId w:val="10"/>
        </w:numPr>
        <w:spacing w:line="276" w:lineRule="auto"/>
        <w:jc w:val="both"/>
        <w:rPr>
          <w:sz w:val="20"/>
        </w:rPr>
      </w:pPr>
      <w:r w:rsidRPr="00C61C50">
        <w:t>Ley 12/2014, de 26 de diciembre, de transparencia y de acceso a la información pública</w:t>
      </w:r>
      <w:r w:rsidR="008166E7" w:rsidRPr="00C61C50">
        <w:t>.</w:t>
      </w:r>
    </w:p>
    <w:p w14:paraId="785420AF" w14:textId="77777777" w:rsidR="00D3051C" w:rsidRPr="00C61C50" w:rsidRDefault="00D3051C" w:rsidP="00D3051C">
      <w:pPr>
        <w:pStyle w:val="Prrafodelista"/>
        <w:spacing w:line="276" w:lineRule="auto"/>
        <w:ind w:left="664" w:firstLine="0"/>
        <w:jc w:val="both"/>
        <w:rPr>
          <w:sz w:val="20"/>
        </w:rPr>
      </w:pPr>
    </w:p>
    <w:p w14:paraId="0A1CC6F1" w14:textId="77777777" w:rsidR="009C3AE5" w:rsidRPr="00D11B04" w:rsidRDefault="009579BC" w:rsidP="00660FA9">
      <w:pPr>
        <w:pStyle w:val="Ttulo1"/>
        <w:numPr>
          <w:ilvl w:val="1"/>
          <w:numId w:val="11"/>
        </w:numPr>
        <w:tabs>
          <w:tab w:val="left" w:pos="670"/>
        </w:tabs>
        <w:spacing w:before="93" w:line="276" w:lineRule="auto"/>
      </w:pPr>
      <w:bookmarkStart w:id="7" w:name="_Toc168997735"/>
      <w:r w:rsidRPr="00D11B04">
        <w:t>Marco normativo</w:t>
      </w:r>
      <w:r w:rsidRPr="00D11B04">
        <w:rPr>
          <w:spacing w:val="-3"/>
        </w:rPr>
        <w:t xml:space="preserve"> </w:t>
      </w:r>
      <w:r w:rsidRPr="00D11B04">
        <w:t>interno</w:t>
      </w:r>
      <w:bookmarkEnd w:id="7"/>
    </w:p>
    <w:p w14:paraId="4A1D1913" w14:textId="77777777" w:rsidR="00DA719C" w:rsidRPr="00DA719C" w:rsidRDefault="00DA719C" w:rsidP="00DA719C">
      <w:pPr>
        <w:pStyle w:val="Prrafodelista"/>
        <w:ind w:left="664" w:firstLine="0"/>
        <w:jc w:val="both"/>
      </w:pPr>
    </w:p>
    <w:p w14:paraId="5D0AD95D" w14:textId="7AE6162B" w:rsidR="005644F9" w:rsidRDefault="00CA488A" w:rsidP="005644F9">
      <w:pPr>
        <w:pStyle w:val="Prrafodelista"/>
        <w:numPr>
          <w:ilvl w:val="0"/>
          <w:numId w:val="9"/>
        </w:numPr>
        <w:jc w:val="both"/>
      </w:pPr>
      <w:r w:rsidRPr="00BD00E5">
        <w:rPr>
          <w:b/>
          <w:bCs/>
        </w:rPr>
        <w:t>Reglamento de Régimen Interior</w:t>
      </w:r>
      <w:r w:rsidRPr="001D2F96">
        <w:t xml:space="preserve"> de la Cámara Oficial de Comercio, Industria, Servicios y Navegación de Santa Cruz de Tenerife, en adaptación a la normativa estatal y autonómica de aplicación, aprobado por el Pleno de la Cámara Oficial de Comercio, Industria, Servicios y Navegación de Santa Cruz de Tenerife reunido en sesiones extraordinarias </w:t>
      </w:r>
      <w:r w:rsidRPr="00FC31C3">
        <w:t xml:space="preserve">celebradas </w:t>
      </w:r>
      <w:r w:rsidR="00D62973" w:rsidRPr="00FC31C3">
        <w:t xml:space="preserve">el </w:t>
      </w:r>
      <w:r w:rsidR="009902B4" w:rsidRPr="00FC31C3">
        <w:t>25 de febrero de 2021 y el 24 de junio de 2021, adoptando los acuerdos de aprobación de propuesta del Reglamento de Régimen Interior de esta Entidad</w:t>
      </w:r>
      <w:r w:rsidR="00A44E0E" w:rsidRPr="00FC31C3">
        <w:t xml:space="preserve">. Dicho reglamento fue </w:t>
      </w:r>
      <w:r w:rsidR="009902B4" w:rsidRPr="00FC31C3">
        <w:t xml:space="preserve">aprobado </w:t>
      </w:r>
      <w:r w:rsidR="00A44E0E" w:rsidRPr="00FC31C3">
        <w:t xml:space="preserve">definitivamente </w:t>
      </w:r>
      <w:r w:rsidR="009902B4" w:rsidRPr="00FC31C3">
        <w:t xml:space="preserve">por </w:t>
      </w:r>
      <w:r w:rsidR="00A44E0E" w:rsidRPr="00FC31C3">
        <w:t xml:space="preserve">la Dirección General de Comercio y Consumo de la Consejería de Turismo, Industria y Comercio del Gobierno de Canarias en resoluciones de 14 de mayo de 2021 y 30 de julio de 2021. </w:t>
      </w:r>
      <w:r w:rsidR="001D2F96" w:rsidRPr="00FC31C3">
        <w:t>Este mismo organismo aprobó una modificación</w:t>
      </w:r>
      <w:r w:rsidR="001D2F96" w:rsidRPr="001D2F96">
        <w:t xml:space="preserve"> de dicho reglamento en resolución de fecha </w:t>
      </w:r>
      <w:r w:rsidR="001D2F96" w:rsidRPr="005644F9">
        <w:t>24 de octubre de 2022.</w:t>
      </w:r>
      <w:r w:rsidR="001D2F96" w:rsidRPr="001D2F96">
        <w:t xml:space="preserve"> </w:t>
      </w:r>
    </w:p>
    <w:p w14:paraId="1ED4A913" w14:textId="77777777" w:rsidR="005644F9" w:rsidRPr="001D2F96" w:rsidRDefault="005644F9" w:rsidP="005644F9">
      <w:pPr>
        <w:pStyle w:val="Prrafodelista"/>
        <w:ind w:left="664" w:firstLine="0"/>
        <w:jc w:val="both"/>
      </w:pPr>
    </w:p>
    <w:p w14:paraId="059C504C" w14:textId="29E3464A" w:rsidR="00BB3299" w:rsidRPr="00D11B04" w:rsidRDefault="00BB3299" w:rsidP="005644F9">
      <w:pPr>
        <w:pStyle w:val="Prrafodelista"/>
        <w:numPr>
          <w:ilvl w:val="0"/>
          <w:numId w:val="9"/>
        </w:numPr>
        <w:jc w:val="both"/>
      </w:pPr>
      <w:r w:rsidRPr="005644F9">
        <w:rPr>
          <w:b/>
          <w:bCs/>
        </w:rPr>
        <w:t>Código de Buenas Prácticas</w:t>
      </w:r>
      <w:r w:rsidRPr="00D11B04">
        <w:t xml:space="preserve">, </w:t>
      </w:r>
      <w:r w:rsidR="005644F9">
        <w:t>aprobado</w:t>
      </w:r>
      <w:r w:rsidR="005644F9" w:rsidRPr="005644F9">
        <w:t xml:space="preserve"> por el Comité Ejecutivo de </w:t>
      </w:r>
      <w:r w:rsidR="005644F9">
        <w:t xml:space="preserve">la Cámara </w:t>
      </w:r>
      <w:r w:rsidR="005644F9" w:rsidRPr="005644F9">
        <w:t xml:space="preserve">y </w:t>
      </w:r>
      <w:r w:rsidR="005644F9">
        <w:t>ratificado</w:t>
      </w:r>
      <w:r w:rsidR="005644F9" w:rsidRPr="005644F9">
        <w:t xml:space="preserve"> por el Pleno en su sesión celebrada el 19 de octubre de 2023 y está en vigor desde el día siguiente a su aprobación.</w:t>
      </w:r>
    </w:p>
    <w:p w14:paraId="2C565C3F" w14:textId="5B1CCF6A" w:rsidR="00315AC5" w:rsidRPr="00D11B04" w:rsidRDefault="00315AC5" w:rsidP="00315AC5">
      <w:pPr>
        <w:pStyle w:val="Prrafodelista"/>
        <w:numPr>
          <w:ilvl w:val="0"/>
          <w:numId w:val="9"/>
        </w:numPr>
        <w:tabs>
          <w:tab w:val="left" w:pos="665"/>
        </w:tabs>
        <w:spacing w:before="209" w:line="276" w:lineRule="auto"/>
        <w:ind w:right="-61"/>
        <w:jc w:val="both"/>
      </w:pPr>
      <w:r w:rsidRPr="00D11B04">
        <w:t xml:space="preserve">Real Decreto Legislativo 2/2015, de 23 de octubre, por el que se aprueba el texto refundido de la </w:t>
      </w:r>
      <w:r w:rsidRPr="00CE3300">
        <w:rPr>
          <w:b/>
          <w:bCs/>
        </w:rPr>
        <w:t>Ley del Estatuto de los Trabajadores</w:t>
      </w:r>
      <w:r w:rsidRPr="00D11B04">
        <w:t xml:space="preserve">, y demás disposiciones legales que, con carácter general, regulan esta materia. </w:t>
      </w:r>
    </w:p>
    <w:p w14:paraId="25A3374C" w14:textId="7702E1B6" w:rsidR="003C3BD3" w:rsidRPr="00D11B04" w:rsidRDefault="003C3BD3" w:rsidP="00660FA9">
      <w:pPr>
        <w:pStyle w:val="Prrafodelista"/>
        <w:numPr>
          <w:ilvl w:val="0"/>
          <w:numId w:val="9"/>
        </w:numPr>
        <w:tabs>
          <w:tab w:val="left" w:pos="665"/>
        </w:tabs>
        <w:spacing w:before="209" w:line="276" w:lineRule="auto"/>
        <w:ind w:right="-61"/>
        <w:jc w:val="both"/>
      </w:pPr>
      <w:r w:rsidRPr="008B4C3A">
        <w:rPr>
          <w:b/>
          <w:bCs/>
        </w:rPr>
        <w:t>Pacto Colectivo</w:t>
      </w:r>
      <w:r w:rsidRPr="00D11B04">
        <w:t xml:space="preserve"> suscrito el 20 de febrero de 2018, en procedimiento de conflicto colectivo </w:t>
      </w:r>
      <w:proofErr w:type="spellStart"/>
      <w:r w:rsidRPr="00D11B04">
        <w:t>nº</w:t>
      </w:r>
      <w:proofErr w:type="spellEnd"/>
      <w:r w:rsidRPr="00D11B04">
        <w:t xml:space="preserve"> 731/2017, del Juzgado de lo Social </w:t>
      </w:r>
      <w:proofErr w:type="spellStart"/>
      <w:r w:rsidRPr="00D11B04">
        <w:t>nº</w:t>
      </w:r>
      <w:proofErr w:type="spellEnd"/>
      <w:r w:rsidRPr="00D11B04">
        <w:t xml:space="preserve"> 7 de Santa Cruz de Tenerife, con eficacia de Convenio colectivo, prevista en el art. 156,2 de la Ley Reguladora de la Jurisdicción Social. </w:t>
      </w:r>
    </w:p>
    <w:p w14:paraId="0E6CF50D" w14:textId="22263F00" w:rsidR="003C3BD3" w:rsidRPr="00D11B04" w:rsidRDefault="003C3BD3" w:rsidP="00660FA9">
      <w:pPr>
        <w:pStyle w:val="Prrafodelista"/>
        <w:numPr>
          <w:ilvl w:val="0"/>
          <w:numId w:val="9"/>
        </w:numPr>
        <w:tabs>
          <w:tab w:val="left" w:pos="665"/>
        </w:tabs>
        <w:spacing w:before="209" w:line="276" w:lineRule="auto"/>
        <w:ind w:right="-61"/>
        <w:jc w:val="both"/>
      </w:pPr>
      <w:r w:rsidRPr="008B4C3A">
        <w:rPr>
          <w:b/>
          <w:bCs/>
        </w:rPr>
        <w:t>Registro retributivo</w:t>
      </w:r>
      <w:r w:rsidRPr="00D11B04">
        <w:t xml:space="preserve"> en aplicación del RD 902/2020, de 13 de octubre, sobre igualdad retributiva entre mujeres y hombres. </w:t>
      </w:r>
    </w:p>
    <w:p w14:paraId="004EC9EC" w14:textId="54F69373" w:rsidR="00D211B5" w:rsidRPr="00D11B04" w:rsidRDefault="00E43205" w:rsidP="00315AC5">
      <w:pPr>
        <w:pStyle w:val="Prrafodelista"/>
        <w:numPr>
          <w:ilvl w:val="0"/>
          <w:numId w:val="9"/>
        </w:numPr>
        <w:tabs>
          <w:tab w:val="left" w:pos="665"/>
        </w:tabs>
        <w:spacing w:before="209" w:line="276" w:lineRule="auto"/>
        <w:ind w:right="-61"/>
        <w:jc w:val="both"/>
      </w:pPr>
      <w:r w:rsidRPr="00E43205">
        <w:rPr>
          <w:b/>
          <w:bCs/>
        </w:rPr>
        <w:t>Documento-Guía Desarrollo y Gestión del Talento</w:t>
      </w:r>
      <w:r w:rsidRPr="00E43205">
        <w:t xml:space="preserve">, </w:t>
      </w:r>
      <w:r w:rsidR="007C2B56">
        <w:t xml:space="preserve">aprobado por el Comité Ejecutivo de la Cámara en sesión del </w:t>
      </w:r>
      <w:r w:rsidR="00894E63">
        <w:t>20 de julio de 2023</w:t>
      </w:r>
      <w:r w:rsidR="007C2B56">
        <w:t xml:space="preserve"> y que </w:t>
      </w:r>
      <w:r w:rsidR="0005624B">
        <w:t>determina el procedimiento de selección de personal de la Cámara</w:t>
      </w:r>
      <w:r w:rsidR="005D62B7">
        <w:t>,</w:t>
      </w:r>
      <w:r w:rsidR="00CA3401">
        <w:t xml:space="preserve"> </w:t>
      </w:r>
      <w:r w:rsidR="0005624B">
        <w:t xml:space="preserve">las competencias nucleares y específicas </w:t>
      </w:r>
      <w:r w:rsidR="00CA3401">
        <w:t xml:space="preserve">que deben darse según cada </w:t>
      </w:r>
      <w:r w:rsidR="0005624B">
        <w:t>categoría profesional</w:t>
      </w:r>
      <w:r w:rsidR="00CA3401">
        <w:t xml:space="preserve">, así como la concreción de las funciones y tareas de cada una de ellas. </w:t>
      </w:r>
      <w:r w:rsidR="00DA719C">
        <w:t xml:space="preserve">Este documento recoge, asimismo, </w:t>
      </w:r>
      <w:r w:rsidR="0087483C">
        <w:t>el Plan de Formación de la institución.</w:t>
      </w:r>
    </w:p>
    <w:p w14:paraId="626602FC" w14:textId="0F6F81DD" w:rsidR="00270365" w:rsidRPr="00D11B04" w:rsidRDefault="00270365" w:rsidP="003D0839">
      <w:pPr>
        <w:pStyle w:val="Ttulo1"/>
        <w:tabs>
          <w:tab w:val="left" w:pos="526"/>
        </w:tabs>
        <w:spacing w:line="276" w:lineRule="auto"/>
        <w:ind w:left="525" w:firstLine="0"/>
      </w:pPr>
    </w:p>
    <w:p w14:paraId="3650A94D" w14:textId="26DA5167" w:rsidR="0004720D" w:rsidRPr="00D3051C" w:rsidRDefault="0087483C">
      <w:r>
        <w:br w:type="page"/>
      </w:r>
    </w:p>
    <w:p w14:paraId="4160C2E7" w14:textId="35358CC4" w:rsidR="009C3AE5" w:rsidRPr="00D11B04" w:rsidRDefault="009579BC" w:rsidP="00660FA9">
      <w:pPr>
        <w:pStyle w:val="Ttulo1"/>
        <w:numPr>
          <w:ilvl w:val="0"/>
          <w:numId w:val="12"/>
        </w:numPr>
        <w:tabs>
          <w:tab w:val="left" w:pos="526"/>
        </w:tabs>
        <w:spacing w:line="276" w:lineRule="auto"/>
        <w:ind w:left="525" w:hanging="284"/>
        <w:jc w:val="left"/>
      </w:pPr>
      <w:bookmarkStart w:id="8" w:name="_Toc168997736"/>
      <w:r w:rsidRPr="00D11B04">
        <w:lastRenderedPageBreak/>
        <w:t>DATOS RELATIVOS A LA</w:t>
      </w:r>
      <w:r w:rsidRPr="00D11B04">
        <w:rPr>
          <w:spacing w:val="-5"/>
        </w:rPr>
        <w:t xml:space="preserve"> </w:t>
      </w:r>
      <w:r w:rsidRPr="00D11B04">
        <w:t>ENTIDAD</w:t>
      </w:r>
      <w:bookmarkEnd w:id="8"/>
    </w:p>
    <w:p w14:paraId="38220131" w14:textId="77777777" w:rsidR="009C3AE5" w:rsidRPr="00D11B04" w:rsidRDefault="009C3AE5" w:rsidP="00660FA9">
      <w:pPr>
        <w:pStyle w:val="Textoindependiente"/>
        <w:spacing w:before="9" w:line="276" w:lineRule="auto"/>
        <w:rPr>
          <w:b/>
          <w:sz w:val="20"/>
        </w:rPr>
      </w:pPr>
    </w:p>
    <w:p w14:paraId="0B949683" w14:textId="77777777" w:rsidR="009C3AE5" w:rsidRPr="00D11B04" w:rsidRDefault="009579BC" w:rsidP="000F6A0B">
      <w:pPr>
        <w:pStyle w:val="Ttulo1"/>
        <w:numPr>
          <w:ilvl w:val="1"/>
          <w:numId w:val="12"/>
        </w:numPr>
        <w:tabs>
          <w:tab w:val="left" w:pos="670"/>
        </w:tabs>
        <w:spacing w:line="276" w:lineRule="auto"/>
        <w:ind w:right="99"/>
      </w:pPr>
      <w:bookmarkStart w:id="9" w:name="_Toc168997737"/>
      <w:r w:rsidRPr="00D11B04">
        <w:t>Datos</w:t>
      </w:r>
      <w:r w:rsidRPr="00D11B04">
        <w:rPr>
          <w:spacing w:val="-1"/>
        </w:rPr>
        <w:t xml:space="preserve"> </w:t>
      </w:r>
      <w:r w:rsidRPr="00D11B04">
        <w:t>identificativos</w:t>
      </w:r>
      <w:bookmarkEnd w:id="9"/>
    </w:p>
    <w:p w14:paraId="5E5ECDAB" w14:textId="77777777" w:rsidR="009C3AE5" w:rsidRPr="00D11B04" w:rsidRDefault="009C3AE5" w:rsidP="000F6A0B">
      <w:pPr>
        <w:pStyle w:val="Textoindependiente"/>
        <w:spacing w:before="10" w:line="276" w:lineRule="auto"/>
        <w:ind w:right="99"/>
        <w:rPr>
          <w:b/>
          <w:sz w:val="12"/>
        </w:rPr>
      </w:pPr>
    </w:p>
    <w:p w14:paraId="76050E28" w14:textId="77777777" w:rsidR="009C3AE5" w:rsidRPr="00D11B04" w:rsidRDefault="009579BC" w:rsidP="000F6A0B">
      <w:pPr>
        <w:spacing w:before="93" w:line="276" w:lineRule="auto"/>
        <w:ind w:left="950" w:right="99"/>
        <w:rPr>
          <w:b/>
        </w:rPr>
      </w:pPr>
      <w:r w:rsidRPr="00D11B04">
        <w:rPr>
          <w:noProof/>
        </w:rPr>
        <w:drawing>
          <wp:anchor distT="0" distB="0" distL="0" distR="0" simplePos="0" relativeHeight="251658240" behindDoc="0" locked="0" layoutInCell="1" allowOverlap="1" wp14:anchorId="1D988077" wp14:editId="7E850AA7">
            <wp:simplePos x="0" y="0"/>
            <wp:positionH relativeFrom="page">
              <wp:posOffset>1086663</wp:posOffset>
            </wp:positionH>
            <wp:positionV relativeFrom="paragraph">
              <wp:posOffset>88904</wp:posOffset>
            </wp:positionV>
            <wp:extent cx="337514" cy="105886"/>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337514" cy="105886"/>
                    </a:xfrm>
                    <a:prstGeom prst="rect">
                      <a:avLst/>
                    </a:prstGeom>
                  </pic:spPr>
                </pic:pic>
              </a:graphicData>
            </a:graphic>
          </wp:anchor>
        </w:drawing>
      </w:r>
      <w:r w:rsidRPr="00D11B04">
        <w:rPr>
          <w:b/>
          <w:bCs/>
        </w:rPr>
        <w:t>Denominación social</w:t>
      </w:r>
    </w:p>
    <w:p w14:paraId="3AFD0A18" w14:textId="77777777" w:rsidR="009C3AE5" w:rsidRDefault="009579BC" w:rsidP="000F6A0B">
      <w:pPr>
        <w:spacing w:before="198" w:line="276" w:lineRule="auto"/>
        <w:ind w:left="242" w:right="99"/>
        <w:jc w:val="both"/>
        <w:rPr>
          <w:sz w:val="20"/>
        </w:rPr>
      </w:pPr>
      <w:r w:rsidRPr="00D11B04">
        <w:t>Cámara Oficial de Comercio, Industria, Servicios y Navegación de Santa Cruz de Tenerife</w:t>
      </w:r>
      <w:r w:rsidRPr="00D11B04">
        <w:rPr>
          <w:sz w:val="20"/>
        </w:rPr>
        <w:t>.</w:t>
      </w:r>
    </w:p>
    <w:p w14:paraId="4766E24E" w14:textId="77777777" w:rsidR="00FC1277" w:rsidRPr="00D11B04" w:rsidRDefault="00FC1277" w:rsidP="00FC1277">
      <w:pPr>
        <w:pStyle w:val="Textoindependiente"/>
        <w:spacing w:before="9" w:line="276" w:lineRule="auto"/>
        <w:rPr>
          <w:sz w:val="12"/>
        </w:rPr>
      </w:pPr>
    </w:p>
    <w:p w14:paraId="51049F14" w14:textId="77777777" w:rsidR="00FC1277" w:rsidRPr="00D11B04" w:rsidRDefault="00FC1277" w:rsidP="00FC1277">
      <w:pPr>
        <w:pStyle w:val="Ttulo1"/>
        <w:spacing w:before="94" w:line="276" w:lineRule="auto"/>
        <w:ind w:left="950" w:firstLine="0"/>
      </w:pPr>
      <w:bookmarkStart w:id="10" w:name="_Toc168997738"/>
      <w:r w:rsidRPr="00D11B04">
        <w:rPr>
          <w:noProof/>
        </w:rPr>
        <w:drawing>
          <wp:anchor distT="0" distB="0" distL="0" distR="0" simplePos="0" relativeHeight="251661320" behindDoc="0" locked="0" layoutInCell="1" allowOverlap="1" wp14:anchorId="68E143F7" wp14:editId="24F95218">
            <wp:simplePos x="0" y="0"/>
            <wp:positionH relativeFrom="page">
              <wp:posOffset>1086663</wp:posOffset>
            </wp:positionH>
            <wp:positionV relativeFrom="paragraph">
              <wp:posOffset>89539</wp:posOffset>
            </wp:positionV>
            <wp:extent cx="337514" cy="105886"/>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337514" cy="105886"/>
                    </a:xfrm>
                    <a:prstGeom prst="rect">
                      <a:avLst/>
                    </a:prstGeom>
                  </pic:spPr>
                </pic:pic>
              </a:graphicData>
            </a:graphic>
            <wp14:sizeRelV relativeFrom="margin">
              <wp14:pctHeight>0</wp14:pctHeight>
            </wp14:sizeRelV>
          </wp:anchor>
        </w:drawing>
      </w:r>
      <w:bookmarkStart w:id="11" w:name="_bookmark8"/>
      <w:bookmarkEnd w:id="11"/>
      <w:r w:rsidRPr="00D11B04">
        <w:t>CIF</w:t>
      </w:r>
      <w:bookmarkEnd w:id="10"/>
    </w:p>
    <w:p w14:paraId="3957ACD0" w14:textId="77777777" w:rsidR="00FC1277" w:rsidRPr="00D11B04" w:rsidRDefault="00FC1277" w:rsidP="00FC1277">
      <w:pPr>
        <w:pStyle w:val="Textoindependiente"/>
        <w:spacing w:before="203" w:line="276" w:lineRule="auto"/>
        <w:ind w:left="242"/>
      </w:pPr>
      <w:r w:rsidRPr="00D11B04">
        <w:t>Q-3873003-B.</w:t>
      </w:r>
    </w:p>
    <w:p w14:paraId="738D8CA3" w14:textId="77777777" w:rsidR="00FC1277" w:rsidRPr="00D11B04" w:rsidRDefault="00FC1277" w:rsidP="00FC1277">
      <w:pPr>
        <w:pStyle w:val="Textoindependiente"/>
        <w:spacing w:before="7" w:line="276" w:lineRule="auto"/>
        <w:rPr>
          <w:sz w:val="20"/>
        </w:rPr>
      </w:pPr>
    </w:p>
    <w:p w14:paraId="18594AB2" w14:textId="77777777" w:rsidR="00FC1277" w:rsidRPr="00D11B04" w:rsidRDefault="00FC1277" w:rsidP="00FC1277">
      <w:pPr>
        <w:pStyle w:val="Ttulo1"/>
        <w:spacing w:line="276" w:lineRule="auto"/>
        <w:ind w:left="950" w:firstLine="0"/>
      </w:pPr>
      <w:bookmarkStart w:id="12" w:name="_Toc168997739"/>
      <w:r w:rsidRPr="00D11B04">
        <w:rPr>
          <w:noProof/>
        </w:rPr>
        <w:drawing>
          <wp:anchor distT="0" distB="0" distL="0" distR="0" simplePos="0" relativeHeight="251662344" behindDoc="0" locked="0" layoutInCell="1" allowOverlap="1" wp14:anchorId="0BCF23C3" wp14:editId="249B966E">
            <wp:simplePos x="0" y="0"/>
            <wp:positionH relativeFrom="page">
              <wp:posOffset>1086663</wp:posOffset>
            </wp:positionH>
            <wp:positionV relativeFrom="paragraph">
              <wp:posOffset>29595</wp:posOffset>
            </wp:positionV>
            <wp:extent cx="337514" cy="105886"/>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6" cstate="print"/>
                    <a:stretch>
                      <a:fillRect/>
                    </a:stretch>
                  </pic:blipFill>
                  <pic:spPr>
                    <a:xfrm>
                      <a:off x="0" y="0"/>
                      <a:ext cx="337514" cy="105886"/>
                    </a:xfrm>
                    <a:prstGeom prst="rect">
                      <a:avLst/>
                    </a:prstGeom>
                  </pic:spPr>
                </pic:pic>
              </a:graphicData>
            </a:graphic>
          </wp:anchor>
        </w:drawing>
      </w:r>
      <w:bookmarkStart w:id="13" w:name="_bookmark9"/>
      <w:bookmarkEnd w:id="13"/>
      <w:r w:rsidRPr="00D11B04">
        <w:t>Domicilio social</w:t>
      </w:r>
      <w:bookmarkEnd w:id="12"/>
    </w:p>
    <w:p w14:paraId="34933D58" w14:textId="77777777" w:rsidR="00FC1277" w:rsidRPr="00D11B04" w:rsidRDefault="00FC1277" w:rsidP="00FC1277">
      <w:pPr>
        <w:pStyle w:val="Textoindependiente"/>
        <w:spacing w:before="201" w:line="276" w:lineRule="auto"/>
        <w:ind w:left="242"/>
      </w:pPr>
      <w:r w:rsidRPr="00D11B04">
        <w:t xml:space="preserve">Plaza de la Candelaria, </w:t>
      </w:r>
      <w:proofErr w:type="spellStart"/>
      <w:r w:rsidRPr="00D11B04">
        <w:t>nº</w:t>
      </w:r>
      <w:proofErr w:type="spellEnd"/>
      <w:r w:rsidRPr="00D11B04">
        <w:t xml:space="preserve"> 6, en el municipio de Santa Cruz de Tenerife, provincia de Santa Cruz de Tenerife, Canarias.</w:t>
      </w:r>
      <w:r w:rsidRPr="00D11B04">
        <w:br/>
      </w:r>
    </w:p>
    <w:p w14:paraId="0FA53908" w14:textId="77777777" w:rsidR="00FC1277" w:rsidRPr="00D11B04" w:rsidRDefault="00FC1277" w:rsidP="00FC1277">
      <w:pPr>
        <w:pStyle w:val="Ttulo1"/>
        <w:spacing w:line="276" w:lineRule="auto"/>
        <w:ind w:left="950" w:firstLine="0"/>
      </w:pPr>
      <w:bookmarkStart w:id="14" w:name="_Toc168997740"/>
      <w:r w:rsidRPr="00D11B04">
        <w:rPr>
          <w:noProof/>
        </w:rPr>
        <w:drawing>
          <wp:anchor distT="0" distB="0" distL="0" distR="0" simplePos="0" relativeHeight="251663368" behindDoc="0" locked="0" layoutInCell="1" allowOverlap="1" wp14:anchorId="7FE6C257" wp14:editId="52BA6F47">
            <wp:simplePos x="0" y="0"/>
            <wp:positionH relativeFrom="page">
              <wp:posOffset>1086663</wp:posOffset>
            </wp:positionH>
            <wp:positionV relativeFrom="paragraph">
              <wp:posOffset>29595</wp:posOffset>
            </wp:positionV>
            <wp:extent cx="337514" cy="105886"/>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7" cstate="print"/>
                    <a:stretch>
                      <a:fillRect/>
                    </a:stretch>
                  </pic:blipFill>
                  <pic:spPr>
                    <a:xfrm>
                      <a:off x="0" y="0"/>
                      <a:ext cx="337514" cy="105886"/>
                    </a:xfrm>
                    <a:prstGeom prst="rect">
                      <a:avLst/>
                    </a:prstGeom>
                  </pic:spPr>
                </pic:pic>
              </a:graphicData>
            </a:graphic>
          </wp:anchor>
        </w:drawing>
      </w:r>
      <w:bookmarkStart w:id="15" w:name="_bookmark10"/>
      <w:bookmarkEnd w:id="15"/>
      <w:r w:rsidRPr="00D11B04">
        <w:t>Otras dependencias</w:t>
      </w:r>
      <w:bookmarkEnd w:id="14"/>
    </w:p>
    <w:p w14:paraId="50899623" w14:textId="77777777" w:rsidR="00FC1277" w:rsidRPr="00D11B04" w:rsidRDefault="00FC1277" w:rsidP="00FC1277">
      <w:pPr>
        <w:pStyle w:val="Prrafodelista"/>
        <w:numPr>
          <w:ilvl w:val="0"/>
          <w:numId w:val="8"/>
        </w:numPr>
        <w:tabs>
          <w:tab w:val="left" w:pos="661"/>
          <w:tab w:val="left" w:pos="662"/>
        </w:tabs>
        <w:spacing w:before="210" w:line="276" w:lineRule="auto"/>
        <w:ind w:left="661" w:right="404"/>
        <w:jc w:val="both"/>
      </w:pPr>
      <w:r w:rsidRPr="00D11B04">
        <w:t>Vivero de empresas “</w:t>
      </w:r>
      <w:proofErr w:type="spellStart"/>
      <w:r w:rsidRPr="00D11B04">
        <w:t>Olympo</w:t>
      </w:r>
      <w:proofErr w:type="spellEnd"/>
      <w:r w:rsidRPr="00D11B04">
        <w:t xml:space="preserve"> Creativo”: Plaza de la Candelaria, </w:t>
      </w:r>
      <w:proofErr w:type="spellStart"/>
      <w:r w:rsidRPr="00D11B04">
        <w:t>nº</w:t>
      </w:r>
      <w:proofErr w:type="spellEnd"/>
      <w:r w:rsidRPr="00D11B04">
        <w:t xml:space="preserve"> 1, Edificio </w:t>
      </w:r>
      <w:proofErr w:type="spellStart"/>
      <w:r w:rsidRPr="00D11B04">
        <w:t>Olympo</w:t>
      </w:r>
      <w:proofErr w:type="spellEnd"/>
      <w:r w:rsidRPr="00D11B04">
        <w:t>, 4ª planta, Santa Cruz de</w:t>
      </w:r>
      <w:r w:rsidRPr="00D11B04">
        <w:rPr>
          <w:spacing w:val="-5"/>
        </w:rPr>
        <w:t xml:space="preserve"> </w:t>
      </w:r>
      <w:r w:rsidRPr="00D11B04">
        <w:t>Tenerife.</w:t>
      </w:r>
    </w:p>
    <w:p w14:paraId="49519953" w14:textId="77777777" w:rsidR="00FC1277" w:rsidRPr="00D11B04" w:rsidRDefault="00FC1277" w:rsidP="00FC1277">
      <w:pPr>
        <w:pStyle w:val="Textoindependiente"/>
        <w:spacing w:before="4" w:line="276" w:lineRule="auto"/>
        <w:jc w:val="both"/>
        <w:rPr>
          <w:sz w:val="23"/>
        </w:rPr>
      </w:pPr>
    </w:p>
    <w:p w14:paraId="5A73F279" w14:textId="77777777" w:rsidR="00FC1277" w:rsidRPr="00D11B04" w:rsidRDefault="00FC1277" w:rsidP="00FC1277">
      <w:pPr>
        <w:pStyle w:val="Prrafodelista"/>
        <w:numPr>
          <w:ilvl w:val="0"/>
          <w:numId w:val="8"/>
        </w:numPr>
        <w:tabs>
          <w:tab w:val="left" w:pos="661"/>
          <w:tab w:val="left" w:pos="662"/>
        </w:tabs>
        <w:spacing w:line="276" w:lineRule="auto"/>
        <w:ind w:left="661" w:right="396"/>
        <w:jc w:val="both"/>
      </w:pPr>
      <w:r w:rsidRPr="00D11B04">
        <w:t>Oficina</w:t>
      </w:r>
      <w:r w:rsidRPr="00D11B04">
        <w:rPr>
          <w:spacing w:val="-3"/>
        </w:rPr>
        <w:t xml:space="preserve"> </w:t>
      </w:r>
      <w:r w:rsidRPr="00D11B04">
        <w:t>Local</w:t>
      </w:r>
      <w:r w:rsidRPr="00D11B04">
        <w:rPr>
          <w:spacing w:val="-4"/>
        </w:rPr>
        <w:t xml:space="preserve"> </w:t>
      </w:r>
      <w:r w:rsidRPr="00D11B04">
        <w:t>Adeje:</w:t>
      </w:r>
      <w:r w:rsidRPr="00D11B04">
        <w:rPr>
          <w:spacing w:val="-2"/>
        </w:rPr>
        <w:t xml:space="preserve"> </w:t>
      </w:r>
      <w:r>
        <w:t xml:space="preserve">en las instalaciones del Ayuntamiento de Adeje en la </w:t>
      </w:r>
      <w:r w:rsidRPr="00D11B04">
        <w:t>Factoría de Innovación Turística</w:t>
      </w:r>
      <w:r w:rsidRPr="00D11B04">
        <w:rPr>
          <w:spacing w:val="-3"/>
        </w:rPr>
        <w:t xml:space="preserve"> </w:t>
      </w:r>
      <w:r w:rsidRPr="00D11B04">
        <w:t>(FIT).</w:t>
      </w:r>
    </w:p>
    <w:p w14:paraId="2D29E652" w14:textId="77777777" w:rsidR="00FC1277" w:rsidRPr="00D11B04" w:rsidRDefault="00FC1277" w:rsidP="00FC1277">
      <w:pPr>
        <w:pStyle w:val="Textoindependiente"/>
        <w:spacing w:before="1" w:line="276" w:lineRule="auto"/>
        <w:jc w:val="both"/>
        <w:rPr>
          <w:sz w:val="23"/>
        </w:rPr>
      </w:pPr>
    </w:p>
    <w:p w14:paraId="3B75B3E0" w14:textId="77777777" w:rsidR="00FC1277" w:rsidRPr="00D11B04" w:rsidRDefault="00FC1277" w:rsidP="00FC1277">
      <w:pPr>
        <w:pStyle w:val="Prrafodelista"/>
        <w:numPr>
          <w:ilvl w:val="0"/>
          <w:numId w:val="8"/>
        </w:numPr>
        <w:tabs>
          <w:tab w:val="left" w:pos="661"/>
          <w:tab w:val="left" w:pos="662"/>
        </w:tabs>
        <w:spacing w:line="276" w:lineRule="auto"/>
        <w:ind w:left="661" w:right="398"/>
        <w:jc w:val="both"/>
      </w:pPr>
      <w:r w:rsidRPr="00D11B04">
        <w:t>Delegación</w:t>
      </w:r>
      <w:r w:rsidRPr="00D11B04">
        <w:rPr>
          <w:spacing w:val="-16"/>
        </w:rPr>
        <w:t xml:space="preserve"> </w:t>
      </w:r>
      <w:r w:rsidRPr="00D11B04">
        <w:t>y</w:t>
      </w:r>
      <w:r w:rsidRPr="00D11B04">
        <w:rPr>
          <w:spacing w:val="-18"/>
        </w:rPr>
        <w:t xml:space="preserve"> </w:t>
      </w:r>
      <w:r w:rsidRPr="00D11B04">
        <w:t>vivero</w:t>
      </w:r>
      <w:r w:rsidRPr="00D11B04">
        <w:rPr>
          <w:spacing w:val="-14"/>
        </w:rPr>
        <w:t xml:space="preserve"> </w:t>
      </w:r>
      <w:r w:rsidRPr="00D11B04">
        <w:t>de</w:t>
      </w:r>
      <w:r w:rsidRPr="00D11B04">
        <w:rPr>
          <w:spacing w:val="-16"/>
        </w:rPr>
        <w:t xml:space="preserve"> </w:t>
      </w:r>
      <w:r w:rsidRPr="00D11B04">
        <w:t>empresas</w:t>
      </w:r>
      <w:r w:rsidRPr="00D11B04">
        <w:rPr>
          <w:spacing w:val="-18"/>
        </w:rPr>
        <w:t xml:space="preserve"> </w:t>
      </w:r>
      <w:r w:rsidRPr="00D11B04">
        <w:t>“Ignacio</w:t>
      </w:r>
      <w:r w:rsidRPr="00D11B04">
        <w:rPr>
          <w:spacing w:val="-14"/>
        </w:rPr>
        <w:t xml:space="preserve"> </w:t>
      </w:r>
      <w:r w:rsidRPr="00D11B04">
        <w:t>González</w:t>
      </w:r>
      <w:r w:rsidRPr="00D11B04">
        <w:rPr>
          <w:spacing w:val="-16"/>
        </w:rPr>
        <w:t xml:space="preserve"> </w:t>
      </w:r>
      <w:r w:rsidRPr="00D11B04">
        <w:t>Martín”:</w:t>
      </w:r>
      <w:r w:rsidRPr="00D11B04">
        <w:rPr>
          <w:spacing w:val="-14"/>
        </w:rPr>
        <w:t xml:space="preserve"> </w:t>
      </w:r>
      <w:r w:rsidRPr="00D11B04">
        <w:t>Avenida</w:t>
      </w:r>
      <w:r w:rsidRPr="00D11B04">
        <w:rPr>
          <w:spacing w:val="-16"/>
        </w:rPr>
        <w:t xml:space="preserve"> </w:t>
      </w:r>
      <w:r w:rsidRPr="00D11B04">
        <w:t>del</w:t>
      </w:r>
      <w:r w:rsidRPr="00D11B04">
        <w:rPr>
          <w:spacing w:val="-17"/>
        </w:rPr>
        <w:t xml:space="preserve"> </w:t>
      </w:r>
      <w:r w:rsidRPr="00D11B04">
        <w:t>Puente, n º 33, Santa Cruz de La</w:t>
      </w:r>
      <w:r w:rsidRPr="00D11B04">
        <w:rPr>
          <w:spacing w:val="-8"/>
        </w:rPr>
        <w:t xml:space="preserve"> </w:t>
      </w:r>
      <w:r w:rsidRPr="00D11B04">
        <w:t>Palma. La Palma.</w:t>
      </w:r>
    </w:p>
    <w:p w14:paraId="2D827B48" w14:textId="77777777" w:rsidR="00FC1277" w:rsidRPr="00D11B04" w:rsidRDefault="00FC1277" w:rsidP="00FC1277">
      <w:pPr>
        <w:pStyle w:val="Textoindependiente"/>
        <w:spacing w:before="3" w:line="276" w:lineRule="auto"/>
        <w:jc w:val="both"/>
        <w:rPr>
          <w:sz w:val="23"/>
        </w:rPr>
      </w:pPr>
    </w:p>
    <w:p w14:paraId="01C04A02" w14:textId="77777777" w:rsidR="00FC1277" w:rsidRPr="00D11B04" w:rsidRDefault="00FC1277" w:rsidP="00FC1277">
      <w:pPr>
        <w:pStyle w:val="Prrafodelista"/>
        <w:numPr>
          <w:ilvl w:val="0"/>
          <w:numId w:val="8"/>
        </w:numPr>
        <w:tabs>
          <w:tab w:val="left" w:pos="661"/>
          <w:tab w:val="left" w:pos="662"/>
        </w:tabs>
        <w:spacing w:line="276" w:lineRule="auto"/>
        <w:ind w:left="661" w:right="404"/>
        <w:jc w:val="both"/>
      </w:pPr>
      <w:r w:rsidRPr="00D11B04">
        <w:t>Vivero de empresas “Los Llanos de Aridane”: Avda. Carlos Francisco Lorenzo Navarro, 56, en el municipio de Los Llanos de Aridane. La</w:t>
      </w:r>
      <w:r w:rsidRPr="00D11B04">
        <w:rPr>
          <w:spacing w:val="-5"/>
        </w:rPr>
        <w:t xml:space="preserve"> </w:t>
      </w:r>
      <w:r w:rsidRPr="00D11B04">
        <w:t>Palma.</w:t>
      </w:r>
    </w:p>
    <w:p w14:paraId="48E3E1D4" w14:textId="77777777" w:rsidR="00FC1277" w:rsidRPr="00D11B04" w:rsidRDefault="00FC1277" w:rsidP="00FC1277">
      <w:pPr>
        <w:pStyle w:val="Textoindependiente"/>
        <w:spacing w:before="1" w:line="276" w:lineRule="auto"/>
        <w:jc w:val="both"/>
        <w:rPr>
          <w:sz w:val="23"/>
        </w:rPr>
      </w:pPr>
    </w:p>
    <w:p w14:paraId="695B5736" w14:textId="77777777" w:rsidR="00FC1277" w:rsidRPr="00D11B04" w:rsidRDefault="00FC1277" w:rsidP="00FC1277">
      <w:pPr>
        <w:pStyle w:val="Prrafodelista"/>
        <w:numPr>
          <w:ilvl w:val="0"/>
          <w:numId w:val="8"/>
        </w:numPr>
        <w:tabs>
          <w:tab w:val="left" w:pos="661"/>
          <w:tab w:val="left" w:pos="662"/>
        </w:tabs>
        <w:spacing w:line="276" w:lineRule="auto"/>
        <w:ind w:left="661" w:right="400"/>
        <w:jc w:val="both"/>
      </w:pPr>
      <w:r w:rsidRPr="00D11B04">
        <w:t>Delegación</w:t>
      </w:r>
      <w:r w:rsidRPr="00D11B04">
        <w:rPr>
          <w:spacing w:val="-15"/>
        </w:rPr>
        <w:t xml:space="preserve"> </w:t>
      </w:r>
      <w:r w:rsidRPr="00D11B04">
        <w:t>y</w:t>
      </w:r>
      <w:r w:rsidRPr="00D11B04">
        <w:rPr>
          <w:spacing w:val="-15"/>
        </w:rPr>
        <w:t xml:space="preserve"> </w:t>
      </w:r>
      <w:r w:rsidRPr="00D11B04">
        <w:t>vivero</w:t>
      </w:r>
      <w:r w:rsidRPr="00D11B04">
        <w:rPr>
          <w:spacing w:val="-14"/>
        </w:rPr>
        <w:t xml:space="preserve"> </w:t>
      </w:r>
      <w:r w:rsidRPr="00D11B04">
        <w:t>de</w:t>
      </w:r>
      <w:r w:rsidRPr="00D11B04">
        <w:rPr>
          <w:spacing w:val="-14"/>
        </w:rPr>
        <w:t xml:space="preserve"> </w:t>
      </w:r>
      <w:r w:rsidRPr="00D11B04">
        <w:t>empresas</w:t>
      </w:r>
      <w:r w:rsidRPr="00D11B04">
        <w:rPr>
          <w:spacing w:val="-16"/>
        </w:rPr>
        <w:t xml:space="preserve"> </w:t>
      </w:r>
      <w:r w:rsidRPr="00D11B04">
        <w:t>de</w:t>
      </w:r>
      <w:r w:rsidRPr="00D11B04">
        <w:rPr>
          <w:spacing w:val="-18"/>
        </w:rPr>
        <w:t xml:space="preserve"> </w:t>
      </w:r>
      <w:r>
        <w:t>“</w:t>
      </w:r>
      <w:r w:rsidRPr="00D11B04">
        <w:t>El</w:t>
      </w:r>
      <w:r w:rsidRPr="00D11B04">
        <w:rPr>
          <w:spacing w:val="-14"/>
        </w:rPr>
        <w:t xml:space="preserve"> </w:t>
      </w:r>
      <w:r w:rsidRPr="00D11B04">
        <w:t>Hierro”:</w:t>
      </w:r>
      <w:r w:rsidRPr="00D11B04">
        <w:rPr>
          <w:spacing w:val="-15"/>
        </w:rPr>
        <w:t xml:space="preserve"> </w:t>
      </w:r>
      <w:r w:rsidRPr="00D11B04">
        <w:t>Calle</w:t>
      </w:r>
      <w:r w:rsidRPr="00D11B04">
        <w:rPr>
          <w:spacing w:val="-14"/>
        </w:rPr>
        <w:t xml:space="preserve"> </w:t>
      </w:r>
      <w:r w:rsidRPr="00D11B04">
        <w:t>San</w:t>
      </w:r>
      <w:r w:rsidRPr="00D11B04">
        <w:rPr>
          <w:spacing w:val="-14"/>
        </w:rPr>
        <w:t xml:space="preserve"> </w:t>
      </w:r>
      <w:r w:rsidRPr="00D11B04">
        <w:t>Francisco,</w:t>
      </w:r>
      <w:r w:rsidRPr="00D11B04">
        <w:rPr>
          <w:spacing w:val="-15"/>
        </w:rPr>
        <w:t xml:space="preserve"> </w:t>
      </w:r>
      <w:proofErr w:type="spellStart"/>
      <w:r w:rsidRPr="00D11B04">
        <w:t>nº</w:t>
      </w:r>
      <w:proofErr w:type="spellEnd"/>
      <w:r w:rsidRPr="00D11B04">
        <w:rPr>
          <w:spacing w:val="-15"/>
        </w:rPr>
        <w:t xml:space="preserve"> </w:t>
      </w:r>
      <w:r w:rsidRPr="00D11B04">
        <w:t>7,</w:t>
      </w:r>
      <w:r w:rsidRPr="00D11B04">
        <w:rPr>
          <w:spacing w:val="-17"/>
        </w:rPr>
        <w:t xml:space="preserve"> </w:t>
      </w:r>
      <w:r w:rsidRPr="00D11B04">
        <w:t>Planta Baja. Oficina 3. Valverde. El</w:t>
      </w:r>
      <w:r w:rsidRPr="00D11B04">
        <w:rPr>
          <w:spacing w:val="-2"/>
        </w:rPr>
        <w:t xml:space="preserve"> </w:t>
      </w:r>
      <w:r w:rsidRPr="00D11B04">
        <w:t>Hierro.</w:t>
      </w:r>
    </w:p>
    <w:p w14:paraId="702D9140" w14:textId="77777777" w:rsidR="00FC1277" w:rsidRPr="00D11B04" w:rsidRDefault="00FC1277" w:rsidP="00FC1277">
      <w:pPr>
        <w:pStyle w:val="Textoindependiente"/>
        <w:spacing w:before="4" w:line="276" w:lineRule="auto"/>
        <w:jc w:val="both"/>
        <w:rPr>
          <w:sz w:val="23"/>
        </w:rPr>
      </w:pPr>
    </w:p>
    <w:p w14:paraId="1F2A2DE7" w14:textId="77777777" w:rsidR="00FC1277" w:rsidRPr="00FA08CE" w:rsidRDefault="00FC1277" w:rsidP="00FC1277">
      <w:pPr>
        <w:pStyle w:val="Prrafodelista"/>
        <w:numPr>
          <w:ilvl w:val="0"/>
          <w:numId w:val="8"/>
        </w:numPr>
        <w:tabs>
          <w:tab w:val="left" w:pos="661"/>
          <w:tab w:val="left" w:pos="662"/>
        </w:tabs>
        <w:spacing w:before="9" w:line="276" w:lineRule="auto"/>
        <w:ind w:left="661" w:right="397"/>
        <w:jc w:val="both"/>
        <w:rPr>
          <w:sz w:val="23"/>
        </w:rPr>
      </w:pPr>
      <w:r w:rsidRPr="00D11B04">
        <w:t xml:space="preserve">Delegación en la isla de </w:t>
      </w:r>
      <w:r>
        <w:t>“</w:t>
      </w:r>
      <w:r w:rsidRPr="00D11B04">
        <w:t>La Gomera</w:t>
      </w:r>
      <w:r>
        <w:t>”</w:t>
      </w:r>
      <w:r w:rsidRPr="00D11B04">
        <w:t xml:space="preserve">, en las instalaciones del Cabildo Insular en C/ República Chile, </w:t>
      </w:r>
      <w:proofErr w:type="spellStart"/>
      <w:r w:rsidRPr="00D11B04">
        <w:t>nº</w:t>
      </w:r>
      <w:proofErr w:type="spellEnd"/>
      <w:r w:rsidRPr="00D11B04">
        <w:t xml:space="preserve"> 6, 1º izquierda. San Sebastián de La</w:t>
      </w:r>
      <w:r w:rsidRPr="00D11B04">
        <w:rPr>
          <w:spacing w:val="-8"/>
        </w:rPr>
        <w:t xml:space="preserve"> </w:t>
      </w:r>
      <w:r w:rsidRPr="00D11B04">
        <w:t>Gomera. La Gomera.</w:t>
      </w:r>
    </w:p>
    <w:p w14:paraId="302FAEE4" w14:textId="77777777" w:rsidR="00FC1277" w:rsidRPr="00D11B04" w:rsidRDefault="00FC1277" w:rsidP="00FC1277">
      <w:pPr>
        <w:tabs>
          <w:tab w:val="left" w:pos="661"/>
          <w:tab w:val="left" w:pos="662"/>
        </w:tabs>
        <w:spacing w:before="9" w:line="276" w:lineRule="auto"/>
        <w:ind w:right="397"/>
        <w:jc w:val="both"/>
        <w:rPr>
          <w:sz w:val="23"/>
        </w:rPr>
      </w:pPr>
    </w:p>
    <w:p w14:paraId="30552E9B" w14:textId="77777777" w:rsidR="00FC1277" w:rsidRPr="00D11B04" w:rsidRDefault="00FC1277" w:rsidP="00FC1277">
      <w:pPr>
        <w:pStyle w:val="Ttulo1"/>
        <w:spacing w:before="93" w:line="276" w:lineRule="auto"/>
        <w:ind w:left="287" w:right="6038" w:firstLine="0"/>
        <w:jc w:val="center"/>
      </w:pPr>
      <w:bookmarkStart w:id="16" w:name="_Toc168997741"/>
      <w:r w:rsidRPr="00D11B04">
        <w:rPr>
          <w:noProof/>
        </w:rPr>
        <w:drawing>
          <wp:anchor distT="0" distB="0" distL="0" distR="0" simplePos="0" relativeHeight="251664392" behindDoc="0" locked="0" layoutInCell="1" allowOverlap="1" wp14:anchorId="554BD161" wp14:editId="58AC673B">
            <wp:simplePos x="0" y="0"/>
            <wp:positionH relativeFrom="page">
              <wp:posOffset>1086663</wp:posOffset>
            </wp:positionH>
            <wp:positionV relativeFrom="paragraph">
              <wp:posOffset>89285</wp:posOffset>
            </wp:positionV>
            <wp:extent cx="337514" cy="105886"/>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8" cstate="print"/>
                    <a:stretch>
                      <a:fillRect/>
                    </a:stretch>
                  </pic:blipFill>
                  <pic:spPr>
                    <a:xfrm>
                      <a:off x="0" y="0"/>
                      <a:ext cx="337514" cy="105886"/>
                    </a:xfrm>
                    <a:prstGeom prst="rect">
                      <a:avLst/>
                    </a:prstGeom>
                  </pic:spPr>
                </pic:pic>
              </a:graphicData>
            </a:graphic>
          </wp:anchor>
        </w:drawing>
      </w:r>
      <w:bookmarkStart w:id="17" w:name="_bookmark11"/>
      <w:bookmarkEnd w:id="17"/>
      <w:r w:rsidRPr="00D11B04">
        <w:t>Página web</w:t>
      </w:r>
      <w:bookmarkEnd w:id="16"/>
    </w:p>
    <w:p w14:paraId="4EE9B89D" w14:textId="77777777" w:rsidR="00FC1277" w:rsidRPr="00FA08CE" w:rsidRDefault="00FC1277" w:rsidP="00FC1277">
      <w:pPr>
        <w:pStyle w:val="Textoindependiente"/>
        <w:spacing w:before="201" w:line="276" w:lineRule="auto"/>
        <w:ind w:left="287" w:right="6060"/>
        <w:jc w:val="center"/>
        <w:rPr>
          <w:color w:val="0000FF"/>
          <w:u w:val="single" w:color="0000FF"/>
        </w:rPr>
      </w:pPr>
      <w:hyperlink r:id="rId19">
        <w:r w:rsidRPr="00D11B04">
          <w:rPr>
            <w:color w:val="0000FF"/>
            <w:u w:val="single" w:color="0000FF"/>
          </w:rPr>
          <w:t>www.camaratenerife.com</w:t>
        </w:r>
      </w:hyperlink>
    </w:p>
    <w:p w14:paraId="775C43BC" w14:textId="77777777" w:rsidR="00FC1277" w:rsidRPr="00D11B04" w:rsidRDefault="00FC1277" w:rsidP="00FC1277">
      <w:pPr>
        <w:pStyle w:val="Textoindependiente"/>
        <w:spacing w:before="1" w:line="276" w:lineRule="auto"/>
        <w:rPr>
          <w:sz w:val="23"/>
        </w:rPr>
      </w:pPr>
    </w:p>
    <w:p w14:paraId="5A1FB844" w14:textId="299F884C" w:rsidR="00FC1277" w:rsidRDefault="00FC1277" w:rsidP="00FC1277">
      <w:pPr>
        <w:spacing w:before="198" w:line="276" w:lineRule="auto"/>
        <w:ind w:left="242" w:right="99"/>
        <w:jc w:val="both"/>
        <w:rPr>
          <w:sz w:val="20"/>
        </w:rPr>
      </w:pPr>
      <w:bookmarkStart w:id="18" w:name="_bookmark12"/>
      <w:bookmarkEnd w:id="18"/>
      <w:r>
        <w:br w:type="page"/>
      </w:r>
    </w:p>
    <w:p w14:paraId="18791469" w14:textId="77777777" w:rsidR="009C3AE5" w:rsidRPr="00D11B04" w:rsidRDefault="009C3AE5" w:rsidP="000F6A0B">
      <w:pPr>
        <w:pStyle w:val="Textoindependiente"/>
        <w:spacing w:before="9" w:line="276" w:lineRule="auto"/>
        <w:ind w:right="99"/>
        <w:jc w:val="both"/>
        <w:rPr>
          <w:sz w:val="12"/>
        </w:rPr>
      </w:pPr>
    </w:p>
    <w:p w14:paraId="477918C2" w14:textId="5E909E99" w:rsidR="009C3AE5" w:rsidRPr="00D11B04" w:rsidRDefault="008812E7" w:rsidP="000F6A0B">
      <w:pPr>
        <w:pStyle w:val="Ttulo1"/>
        <w:numPr>
          <w:ilvl w:val="0"/>
          <w:numId w:val="12"/>
        </w:numPr>
        <w:tabs>
          <w:tab w:val="left" w:pos="526"/>
        </w:tabs>
        <w:spacing w:before="93" w:line="276" w:lineRule="auto"/>
        <w:ind w:left="525" w:right="99" w:hanging="284"/>
        <w:jc w:val="both"/>
      </w:pPr>
      <w:bookmarkStart w:id="19" w:name="_Toc168997742"/>
      <w:r w:rsidRPr="00D11B04">
        <w:t>Á</w:t>
      </w:r>
      <w:r w:rsidR="009579BC" w:rsidRPr="00D11B04">
        <w:t>MBITO TERRITORIAL Y</w:t>
      </w:r>
      <w:r w:rsidR="009579BC" w:rsidRPr="00D11B04">
        <w:rPr>
          <w:spacing w:val="5"/>
        </w:rPr>
        <w:t xml:space="preserve"> </w:t>
      </w:r>
      <w:r w:rsidR="009579BC" w:rsidRPr="00D11B04">
        <w:t>ADSCRIPCIÓN</w:t>
      </w:r>
      <w:bookmarkEnd w:id="19"/>
    </w:p>
    <w:p w14:paraId="0BB7B5C7" w14:textId="77777777" w:rsidR="009C3AE5" w:rsidRPr="00D11B04" w:rsidRDefault="009C3AE5" w:rsidP="000F6A0B">
      <w:pPr>
        <w:pStyle w:val="Textoindependiente"/>
        <w:spacing w:before="9" w:line="276" w:lineRule="auto"/>
        <w:ind w:right="99"/>
        <w:jc w:val="both"/>
        <w:rPr>
          <w:b/>
          <w:sz w:val="20"/>
        </w:rPr>
      </w:pPr>
    </w:p>
    <w:p w14:paraId="21C54AF8" w14:textId="77777777" w:rsidR="009C3AE5" w:rsidRPr="00D11B04" w:rsidRDefault="009579BC" w:rsidP="000F6A0B">
      <w:pPr>
        <w:pStyle w:val="Ttulo1"/>
        <w:numPr>
          <w:ilvl w:val="1"/>
          <w:numId w:val="12"/>
        </w:numPr>
        <w:tabs>
          <w:tab w:val="left" w:pos="670"/>
        </w:tabs>
        <w:spacing w:line="276" w:lineRule="auto"/>
        <w:ind w:right="99"/>
        <w:jc w:val="both"/>
      </w:pPr>
      <w:bookmarkStart w:id="20" w:name="_Toc168997743"/>
      <w:r w:rsidRPr="00D11B04">
        <w:t>Demarcación</w:t>
      </w:r>
      <w:bookmarkEnd w:id="20"/>
    </w:p>
    <w:p w14:paraId="28D9BDFF" w14:textId="1CF02ABD" w:rsidR="009C3AE5" w:rsidRPr="00D11B04" w:rsidRDefault="009579BC" w:rsidP="000F6A0B">
      <w:pPr>
        <w:pStyle w:val="Textoindependiente"/>
        <w:spacing w:before="201" w:line="276" w:lineRule="auto"/>
        <w:ind w:left="242" w:right="99"/>
        <w:jc w:val="both"/>
      </w:pPr>
      <w:r w:rsidRPr="00D11B04">
        <w:t xml:space="preserve">Provincia de Santa Cruz de Tenerife, con sede principal </w:t>
      </w:r>
      <w:r w:rsidR="00336C97" w:rsidRPr="00D11B04">
        <w:t xml:space="preserve">en el municipio de Santa Cruz de Tenerife, y oficina de proximidad en el sur de la </w:t>
      </w:r>
      <w:r w:rsidRPr="00D11B04">
        <w:t>isla de Tenerife</w:t>
      </w:r>
      <w:r w:rsidR="00336C97" w:rsidRPr="00D11B04">
        <w:t xml:space="preserve">, además de </w:t>
      </w:r>
      <w:r w:rsidRPr="00D11B04">
        <w:t xml:space="preserve">delegaciones </w:t>
      </w:r>
      <w:r w:rsidR="0061241A">
        <w:t xml:space="preserve">sitas </w:t>
      </w:r>
      <w:r w:rsidRPr="00D11B04">
        <w:t>en las islas de La Palma, La Gomera y El Hierro.</w:t>
      </w:r>
    </w:p>
    <w:p w14:paraId="445AB86D" w14:textId="77777777" w:rsidR="009C3AE5" w:rsidRPr="00D11B04" w:rsidRDefault="009C3AE5" w:rsidP="000F6A0B">
      <w:pPr>
        <w:pStyle w:val="Textoindependiente"/>
        <w:spacing w:before="6" w:line="276" w:lineRule="auto"/>
        <w:ind w:right="99"/>
        <w:jc w:val="both"/>
        <w:rPr>
          <w:sz w:val="20"/>
        </w:rPr>
      </w:pPr>
    </w:p>
    <w:p w14:paraId="5941C037" w14:textId="5ADFAFB4" w:rsidR="00470171" w:rsidRPr="00D11B04" w:rsidRDefault="009579BC" w:rsidP="000F6A0B">
      <w:pPr>
        <w:pStyle w:val="Ttulo1"/>
        <w:numPr>
          <w:ilvl w:val="1"/>
          <w:numId w:val="12"/>
        </w:numPr>
        <w:tabs>
          <w:tab w:val="left" w:pos="670"/>
        </w:tabs>
        <w:spacing w:line="276" w:lineRule="auto"/>
        <w:ind w:right="99"/>
        <w:jc w:val="both"/>
      </w:pPr>
      <w:bookmarkStart w:id="21" w:name="_Hlk94084856"/>
      <w:bookmarkStart w:id="22" w:name="_Toc168997744"/>
      <w:proofErr w:type="spellStart"/>
      <w:r w:rsidRPr="00D11B04">
        <w:t>Nº</w:t>
      </w:r>
      <w:proofErr w:type="spellEnd"/>
      <w:r w:rsidRPr="00D11B04">
        <w:t xml:space="preserve"> empresas</w:t>
      </w:r>
      <w:r w:rsidR="00AB45E8" w:rsidRPr="00D11B04">
        <w:t xml:space="preserve"> en el</w:t>
      </w:r>
      <w:r w:rsidRPr="00D11B04">
        <w:rPr>
          <w:spacing w:val="2"/>
        </w:rPr>
        <w:t xml:space="preserve"> </w:t>
      </w:r>
      <w:r w:rsidRPr="00D11B04">
        <w:t>censo</w:t>
      </w:r>
      <w:bookmarkEnd w:id="22"/>
    </w:p>
    <w:p w14:paraId="5B6A3399" w14:textId="54E928D4" w:rsidR="007C22AB" w:rsidRPr="00B5763E" w:rsidRDefault="007C22AB" w:rsidP="000F6A0B">
      <w:pPr>
        <w:pStyle w:val="Textoindependiente"/>
        <w:spacing w:before="198" w:line="276" w:lineRule="auto"/>
        <w:ind w:left="241" w:right="99"/>
        <w:jc w:val="both"/>
        <w:rPr>
          <w:highlight w:val="yellow"/>
        </w:rPr>
      </w:pPr>
      <w:bookmarkStart w:id="23" w:name="_Hlk31011693"/>
      <w:bookmarkStart w:id="24" w:name="_Hlk31197351"/>
      <w:r w:rsidRPr="00BA1CCA">
        <w:t xml:space="preserve">El número </w:t>
      </w:r>
      <w:r w:rsidRPr="00EC3435">
        <w:t xml:space="preserve">de empresas </w:t>
      </w:r>
      <w:r w:rsidR="00466DD9" w:rsidRPr="00EC3435">
        <w:t>electoras</w:t>
      </w:r>
      <w:r w:rsidR="00831D84" w:rsidRPr="00EC3435">
        <w:t xml:space="preserve"> en el censo de la Cámara de Comercio de Santa Cruz de Tenerife,</w:t>
      </w:r>
      <w:r w:rsidR="00466DD9" w:rsidRPr="00EC3435">
        <w:t xml:space="preserve"> </w:t>
      </w:r>
      <w:r w:rsidRPr="00EC3435">
        <w:t>a fecha 1 de enero de 202</w:t>
      </w:r>
      <w:r w:rsidR="00EC3435" w:rsidRPr="00EC3435">
        <w:t>4</w:t>
      </w:r>
      <w:r w:rsidR="00831D84" w:rsidRPr="00EC3435">
        <w:t>,</w:t>
      </w:r>
      <w:r w:rsidRPr="00EC3435">
        <w:t xml:space="preserve"> era de </w:t>
      </w:r>
      <w:r w:rsidR="00EC3435" w:rsidRPr="00EC3435">
        <w:t>67.831 empresas.</w:t>
      </w:r>
    </w:p>
    <w:p w14:paraId="6A1C321E" w14:textId="29C421BC" w:rsidR="00F72011" w:rsidRPr="00D11B04" w:rsidRDefault="007C22AB" w:rsidP="000F6A0B">
      <w:pPr>
        <w:pStyle w:val="Textoindependiente"/>
        <w:spacing w:before="198" w:line="276" w:lineRule="auto"/>
        <w:ind w:left="242" w:right="99"/>
        <w:jc w:val="both"/>
      </w:pPr>
      <w:r w:rsidRPr="00F172C7">
        <w:t xml:space="preserve">Asimismo, a </w:t>
      </w:r>
      <w:r w:rsidR="00F72011" w:rsidRPr="00F172C7">
        <w:t xml:space="preserve">fecha 1 de enero </w:t>
      </w:r>
      <w:r w:rsidR="00F72011" w:rsidRPr="00EC3435">
        <w:t>de 202</w:t>
      </w:r>
      <w:r w:rsidR="00EC3435" w:rsidRPr="00EC3435">
        <w:t>4</w:t>
      </w:r>
      <w:r w:rsidR="00F72011" w:rsidRPr="00EC3435">
        <w:t>, se contabilizan</w:t>
      </w:r>
      <w:r w:rsidR="00F172C7" w:rsidRPr="00EC3435">
        <w:t xml:space="preserve"> un total de</w:t>
      </w:r>
      <w:r w:rsidR="00F72011" w:rsidRPr="00EC3435">
        <w:t xml:space="preserve"> </w:t>
      </w:r>
      <w:r w:rsidR="00EC3435" w:rsidRPr="00EC3435">
        <w:t>119.717</w:t>
      </w:r>
      <w:r w:rsidR="00F172C7" w:rsidRPr="00EC3435">
        <w:t xml:space="preserve"> </w:t>
      </w:r>
      <w:r w:rsidR="00F72011" w:rsidRPr="00EC3435">
        <w:t>altas en el Impuesto de Actividades Económicas (IAE) de la provincia santacrucera</w:t>
      </w:r>
      <w:r w:rsidR="00F172C7" w:rsidRPr="00EC3435">
        <w:t xml:space="preserve">, </w:t>
      </w:r>
      <w:r w:rsidR="00F72011" w:rsidRPr="00EC3435">
        <w:t xml:space="preserve">distribuidas entre </w:t>
      </w:r>
      <w:r w:rsidR="00EC3435" w:rsidRPr="00EC3435">
        <w:t>66.972</w:t>
      </w:r>
      <w:r w:rsidR="00F172C7" w:rsidRPr="00EC3435">
        <w:t xml:space="preserve"> </w:t>
      </w:r>
      <w:r w:rsidR="00F72011" w:rsidRPr="00EC3435">
        <w:t xml:space="preserve">altas de IAE de personas físicas y </w:t>
      </w:r>
      <w:r w:rsidR="00EC3435" w:rsidRPr="00EC3435">
        <w:t>52.745</w:t>
      </w:r>
      <w:r w:rsidR="005105AC" w:rsidRPr="00EC3435">
        <w:t xml:space="preserve"> </w:t>
      </w:r>
      <w:r w:rsidR="00F72011" w:rsidRPr="00EC3435">
        <w:t>altas</w:t>
      </w:r>
      <w:r w:rsidR="00F72011" w:rsidRPr="00F172C7">
        <w:t xml:space="preserve"> de IAE de personas jurídica</w:t>
      </w:r>
      <w:r w:rsidR="00F172C7">
        <w:t>s.</w:t>
      </w:r>
      <w:r w:rsidR="00F72011" w:rsidRPr="00D11B04">
        <w:t xml:space="preserve"> </w:t>
      </w:r>
    </w:p>
    <w:bookmarkEnd w:id="21"/>
    <w:bookmarkEnd w:id="23"/>
    <w:bookmarkEnd w:id="24"/>
    <w:p w14:paraId="41C5DA9A" w14:textId="3516AAC2" w:rsidR="00EC3435" w:rsidRDefault="00EC3435" w:rsidP="000F6A0B">
      <w:pPr>
        <w:ind w:right="99"/>
        <w:jc w:val="both"/>
        <w:rPr>
          <w:b/>
          <w:bCs/>
        </w:rPr>
      </w:pPr>
    </w:p>
    <w:p w14:paraId="6E7A0A22" w14:textId="644EE576" w:rsidR="009C3AE5" w:rsidRPr="00D11B04" w:rsidRDefault="009579BC" w:rsidP="000F6A0B">
      <w:pPr>
        <w:pStyle w:val="Ttulo1"/>
        <w:numPr>
          <w:ilvl w:val="1"/>
          <w:numId w:val="12"/>
        </w:numPr>
        <w:tabs>
          <w:tab w:val="left" w:pos="670"/>
        </w:tabs>
        <w:spacing w:before="1" w:line="276" w:lineRule="auto"/>
        <w:ind w:right="99"/>
        <w:jc w:val="both"/>
      </w:pPr>
      <w:bookmarkStart w:id="25" w:name="_Toc168997745"/>
      <w:r w:rsidRPr="00D11B04">
        <w:t>Adscripción a las</w:t>
      </w:r>
      <w:r w:rsidRPr="00D11B04">
        <w:rPr>
          <w:spacing w:val="-3"/>
        </w:rPr>
        <w:t xml:space="preserve"> </w:t>
      </w:r>
      <w:r w:rsidRPr="00D11B04">
        <w:t>Cámaras</w:t>
      </w:r>
      <w:bookmarkEnd w:id="25"/>
    </w:p>
    <w:p w14:paraId="5AE39A55" w14:textId="77777777" w:rsidR="009C3AE5" w:rsidRPr="00D11B04" w:rsidRDefault="009579BC" w:rsidP="000F6A0B">
      <w:pPr>
        <w:pStyle w:val="Textoindependiente"/>
        <w:spacing w:before="198" w:line="276" w:lineRule="auto"/>
        <w:ind w:left="242" w:right="99"/>
        <w:jc w:val="both"/>
      </w:pPr>
      <w:r w:rsidRPr="00D11B04">
        <w:t>El artículo 7 de la Ley 4/2014, Básica de las Cámaras Oficiales de Comercio, Industria, Servicios y Navegación, establece la adscripción a las Cámaras según el siguiente contenido:</w:t>
      </w:r>
    </w:p>
    <w:p w14:paraId="68A4A2F1" w14:textId="77777777" w:rsidR="009C3AE5" w:rsidRPr="00D11B04" w:rsidRDefault="009579BC" w:rsidP="000F6A0B">
      <w:pPr>
        <w:pStyle w:val="Prrafodelista"/>
        <w:numPr>
          <w:ilvl w:val="0"/>
          <w:numId w:val="7"/>
        </w:numPr>
        <w:tabs>
          <w:tab w:val="left" w:pos="670"/>
        </w:tabs>
        <w:spacing w:before="201" w:line="276" w:lineRule="auto"/>
        <w:ind w:right="99"/>
        <w:jc w:val="both"/>
      </w:pPr>
      <w:r w:rsidRPr="00D11B04">
        <w:t>Las personas físicas o jurídicas, nacionales o extranjeras, que ejerzan actividades comerciales, industriales, de servicios o navieras en territorio nacional formarán parte de las Cámaras Oficiales de Comercio, Industria, Servicios y Navegación dentro de cuya circunscripción tengan</w:t>
      </w:r>
      <w:r w:rsidRPr="00D11B04">
        <w:rPr>
          <w:spacing w:val="-38"/>
        </w:rPr>
        <w:t xml:space="preserve"> </w:t>
      </w:r>
      <w:r w:rsidRPr="00D11B04">
        <w:t>establecimientos, delegaciones o agencias, sin que de ello se desprenda obligación económica alguna</w:t>
      </w:r>
      <w:r w:rsidRPr="00D11B04">
        <w:rPr>
          <w:spacing w:val="-6"/>
        </w:rPr>
        <w:t xml:space="preserve"> </w:t>
      </w:r>
      <w:r w:rsidRPr="00D11B04">
        <w:t>ni</w:t>
      </w:r>
      <w:r w:rsidRPr="00D11B04">
        <w:rPr>
          <w:spacing w:val="-5"/>
        </w:rPr>
        <w:t xml:space="preserve"> </w:t>
      </w:r>
      <w:r w:rsidRPr="00D11B04">
        <w:t>ningún</w:t>
      </w:r>
      <w:r w:rsidRPr="00D11B04">
        <w:rPr>
          <w:spacing w:val="-7"/>
        </w:rPr>
        <w:t xml:space="preserve"> </w:t>
      </w:r>
      <w:r w:rsidRPr="00D11B04">
        <w:t>tipo</w:t>
      </w:r>
      <w:r w:rsidRPr="00D11B04">
        <w:rPr>
          <w:spacing w:val="-3"/>
        </w:rPr>
        <w:t xml:space="preserve"> </w:t>
      </w:r>
      <w:r w:rsidRPr="00D11B04">
        <w:t>de</w:t>
      </w:r>
      <w:r w:rsidRPr="00D11B04">
        <w:rPr>
          <w:spacing w:val="-9"/>
        </w:rPr>
        <w:t xml:space="preserve"> </w:t>
      </w:r>
      <w:r w:rsidRPr="00D11B04">
        <w:t>carga</w:t>
      </w:r>
      <w:r w:rsidRPr="00D11B04">
        <w:rPr>
          <w:spacing w:val="-4"/>
        </w:rPr>
        <w:t xml:space="preserve"> </w:t>
      </w:r>
      <w:r w:rsidRPr="00D11B04">
        <w:t>administrativa,</w:t>
      </w:r>
      <w:r w:rsidRPr="00D11B04">
        <w:rPr>
          <w:spacing w:val="-2"/>
        </w:rPr>
        <w:t xml:space="preserve"> </w:t>
      </w:r>
      <w:r w:rsidRPr="00D11B04">
        <w:t>procediéndose</w:t>
      </w:r>
      <w:r w:rsidRPr="00D11B04">
        <w:rPr>
          <w:spacing w:val="-4"/>
        </w:rPr>
        <w:t xml:space="preserve"> </w:t>
      </w:r>
      <w:r w:rsidRPr="00D11B04">
        <w:t>a</w:t>
      </w:r>
      <w:r w:rsidRPr="00D11B04">
        <w:rPr>
          <w:spacing w:val="-6"/>
        </w:rPr>
        <w:t xml:space="preserve"> </w:t>
      </w:r>
      <w:r w:rsidRPr="00D11B04">
        <w:t>la</w:t>
      </w:r>
      <w:r w:rsidRPr="00D11B04">
        <w:rPr>
          <w:spacing w:val="-4"/>
        </w:rPr>
        <w:t xml:space="preserve"> </w:t>
      </w:r>
      <w:r w:rsidRPr="00D11B04">
        <w:t>adscripción</w:t>
      </w:r>
      <w:r w:rsidRPr="00D11B04">
        <w:rPr>
          <w:spacing w:val="-3"/>
        </w:rPr>
        <w:t xml:space="preserve"> </w:t>
      </w:r>
      <w:r w:rsidRPr="00D11B04">
        <w:t xml:space="preserve">de oficio de </w:t>
      </w:r>
      <w:proofErr w:type="gramStart"/>
      <w:r w:rsidRPr="00D11B04">
        <w:t>las</w:t>
      </w:r>
      <w:r w:rsidRPr="00D11B04">
        <w:rPr>
          <w:spacing w:val="-3"/>
        </w:rPr>
        <w:t xml:space="preserve"> </w:t>
      </w:r>
      <w:r w:rsidRPr="00D11B04">
        <w:t>mismas</w:t>
      </w:r>
      <w:proofErr w:type="gramEnd"/>
      <w:r w:rsidRPr="00D11B04">
        <w:t>.</w:t>
      </w:r>
    </w:p>
    <w:p w14:paraId="0F0BDF41" w14:textId="77777777" w:rsidR="009C3AE5" w:rsidRPr="00D11B04" w:rsidRDefault="009579BC" w:rsidP="000F6A0B">
      <w:pPr>
        <w:pStyle w:val="Prrafodelista"/>
        <w:numPr>
          <w:ilvl w:val="0"/>
          <w:numId w:val="7"/>
        </w:numPr>
        <w:tabs>
          <w:tab w:val="left" w:pos="670"/>
        </w:tabs>
        <w:spacing w:before="200" w:line="276" w:lineRule="auto"/>
        <w:ind w:right="99"/>
        <w:jc w:val="both"/>
      </w:pPr>
      <w:r w:rsidRPr="00D11B04">
        <w:t>Se entenderá que una persona física o jurídica ejerce una actividad comercial, industrial, de servicios o de navegación cuando por esta razón quede sujeta al Impuesto de Actividades Económicas o tributo que lo sustituya en el territorio correspondiente del ámbito de las Cámaras de Comercio, Industria, Servicios y Navegación.</w:t>
      </w:r>
    </w:p>
    <w:p w14:paraId="55808313" w14:textId="77777777" w:rsidR="009C3AE5" w:rsidRPr="00D11B04" w:rsidRDefault="009579BC" w:rsidP="000F6A0B">
      <w:pPr>
        <w:pStyle w:val="Prrafodelista"/>
        <w:numPr>
          <w:ilvl w:val="0"/>
          <w:numId w:val="7"/>
        </w:numPr>
        <w:tabs>
          <w:tab w:val="left" w:pos="670"/>
        </w:tabs>
        <w:spacing w:before="200" w:line="276" w:lineRule="auto"/>
        <w:ind w:right="99"/>
        <w:jc w:val="both"/>
      </w:pPr>
      <w:r w:rsidRPr="00D11B04">
        <w:t>En general, se considerarán actividades incluidas en el apartado 1 de este artículo todas las relacionadas con el tráfico mercantil, salvo las excluidas expresamente por esta Ley o por la legislación sectorial</w:t>
      </w:r>
      <w:r w:rsidRPr="00D11B04">
        <w:rPr>
          <w:spacing w:val="-9"/>
        </w:rPr>
        <w:t xml:space="preserve"> </w:t>
      </w:r>
      <w:r w:rsidRPr="00D11B04">
        <w:t>específica.</w:t>
      </w:r>
    </w:p>
    <w:p w14:paraId="3E314E2A" w14:textId="77777777" w:rsidR="009C3AE5" w:rsidRPr="00D11B04" w:rsidRDefault="009579BC" w:rsidP="000F6A0B">
      <w:pPr>
        <w:pStyle w:val="Textoindependiente"/>
        <w:spacing w:before="201" w:line="276" w:lineRule="auto"/>
        <w:ind w:left="242" w:right="-43"/>
        <w:jc w:val="both"/>
      </w:pPr>
      <w:r w:rsidRPr="00D11B04">
        <w:t>Atendiendo al ámbito territorial de esta Cámara, estarán adscritas a la misma, aquellas</w:t>
      </w:r>
      <w:r w:rsidRPr="00D11B04">
        <w:rPr>
          <w:spacing w:val="-5"/>
        </w:rPr>
        <w:t xml:space="preserve"> </w:t>
      </w:r>
      <w:r w:rsidRPr="00D11B04">
        <w:t>empresas</w:t>
      </w:r>
      <w:r w:rsidRPr="00D11B04">
        <w:rPr>
          <w:spacing w:val="-7"/>
        </w:rPr>
        <w:t xml:space="preserve"> </w:t>
      </w:r>
      <w:r w:rsidRPr="00D11B04">
        <w:t>que</w:t>
      </w:r>
      <w:r w:rsidRPr="00D11B04">
        <w:rPr>
          <w:spacing w:val="-8"/>
        </w:rPr>
        <w:t xml:space="preserve"> </w:t>
      </w:r>
      <w:r w:rsidRPr="00D11B04">
        <w:t>ejercen</w:t>
      </w:r>
      <w:r w:rsidRPr="00D11B04">
        <w:rPr>
          <w:spacing w:val="-5"/>
        </w:rPr>
        <w:t xml:space="preserve"> </w:t>
      </w:r>
      <w:r w:rsidRPr="00D11B04">
        <w:t>las</w:t>
      </w:r>
      <w:r w:rsidRPr="00D11B04">
        <w:rPr>
          <w:spacing w:val="-8"/>
        </w:rPr>
        <w:t xml:space="preserve"> </w:t>
      </w:r>
      <w:r w:rsidRPr="00D11B04">
        <w:t>citadas</w:t>
      </w:r>
      <w:r w:rsidRPr="00D11B04">
        <w:rPr>
          <w:spacing w:val="-5"/>
        </w:rPr>
        <w:t xml:space="preserve"> </w:t>
      </w:r>
      <w:r w:rsidRPr="00D11B04">
        <w:t>actividades</w:t>
      </w:r>
      <w:r w:rsidRPr="00D11B04">
        <w:rPr>
          <w:spacing w:val="-5"/>
        </w:rPr>
        <w:t xml:space="preserve"> </w:t>
      </w:r>
      <w:r w:rsidRPr="00D11B04">
        <w:t>en</w:t>
      </w:r>
      <w:r w:rsidRPr="00D11B04">
        <w:rPr>
          <w:spacing w:val="-6"/>
        </w:rPr>
        <w:t xml:space="preserve"> </w:t>
      </w:r>
      <w:r w:rsidRPr="00D11B04">
        <w:t>la</w:t>
      </w:r>
      <w:r w:rsidRPr="00D11B04">
        <w:rPr>
          <w:spacing w:val="-5"/>
        </w:rPr>
        <w:t xml:space="preserve"> </w:t>
      </w:r>
      <w:r w:rsidRPr="00D11B04">
        <w:t>provincia</w:t>
      </w:r>
      <w:r w:rsidRPr="00D11B04">
        <w:rPr>
          <w:spacing w:val="-4"/>
        </w:rPr>
        <w:t xml:space="preserve"> </w:t>
      </w:r>
      <w:r w:rsidRPr="00D11B04">
        <w:t>de</w:t>
      </w:r>
      <w:r w:rsidRPr="00D11B04">
        <w:rPr>
          <w:spacing w:val="-6"/>
        </w:rPr>
        <w:t xml:space="preserve"> </w:t>
      </w:r>
      <w:r w:rsidRPr="00D11B04">
        <w:t>Santa</w:t>
      </w:r>
      <w:r w:rsidRPr="00D11B04">
        <w:rPr>
          <w:spacing w:val="-5"/>
        </w:rPr>
        <w:t xml:space="preserve"> </w:t>
      </w:r>
      <w:r w:rsidRPr="00D11B04">
        <w:t>Cruz de</w:t>
      </w:r>
      <w:r w:rsidRPr="00D11B04">
        <w:rPr>
          <w:spacing w:val="-2"/>
        </w:rPr>
        <w:t xml:space="preserve"> </w:t>
      </w:r>
      <w:r w:rsidRPr="00D11B04">
        <w:t>Tenerife.</w:t>
      </w:r>
    </w:p>
    <w:p w14:paraId="32633172" w14:textId="49583E91" w:rsidR="00022899" w:rsidRDefault="009579BC" w:rsidP="00FC1277">
      <w:pPr>
        <w:pStyle w:val="Textoindependiente"/>
        <w:spacing w:before="191" w:line="276" w:lineRule="auto"/>
        <w:ind w:left="242" w:right="-43"/>
        <w:jc w:val="both"/>
      </w:pPr>
      <w:r w:rsidRPr="00D11B04">
        <w:t>No obstante, estarán excluidas las actividades agrícolas, ganaderas y pesqueras de carácter primario y los servicios de mediadores de seguros y reaseguros privados que sean prestados por personas físicas, así como los correspondientes a profesiones liberales.</w:t>
      </w:r>
    </w:p>
    <w:p w14:paraId="546784AC" w14:textId="77777777" w:rsidR="00FC1277" w:rsidRPr="00786F22" w:rsidRDefault="00FC1277" w:rsidP="00FC1277">
      <w:pPr>
        <w:pStyle w:val="Textoindependiente"/>
        <w:spacing w:before="191" w:line="276" w:lineRule="auto"/>
        <w:ind w:left="242" w:right="-43"/>
        <w:jc w:val="both"/>
      </w:pPr>
    </w:p>
    <w:p w14:paraId="2FDA2D63" w14:textId="77777777" w:rsidR="009C3AE5" w:rsidRPr="00D11B04" w:rsidRDefault="009579BC" w:rsidP="000F6A0B">
      <w:pPr>
        <w:pStyle w:val="Ttulo1"/>
        <w:numPr>
          <w:ilvl w:val="0"/>
          <w:numId w:val="6"/>
        </w:numPr>
        <w:tabs>
          <w:tab w:val="left" w:pos="526"/>
        </w:tabs>
        <w:spacing w:before="93" w:line="276" w:lineRule="auto"/>
        <w:ind w:right="-43"/>
        <w:jc w:val="both"/>
      </w:pPr>
      <w:bookmarkStart w:id="26" w:name="_Toc168997746"/>
      <w:r w:rsidRPr="00D11B04">
        <w:t>NATURALEZA, FINES Y</w:t>
      </w:r>
      <w:r w:rsidRPr="00D11B04">
        <w:rPr>
          <w:spacing w:val="1"/>
        </w:rPr>
        <w:t xml:space="preserve"> </w:t>
      </w:r>
      <w:r w:rsidRPr="00D11B04">
        <w:t>FUNCIONES</w:t>
      </w:r>
      <w:bookmarkEnd w:id="26"/>
    </w:p>
    <w:p w14:paraId="2AB0A022" w14:textId="618FF00A" w:rsidR="00F26533" w:rsidRPr="00D11B04" w:rsidRDefault="009579BC" w:rsidP="000F6A0B">
      <w:pPr>
        <w:pStyle w:val="Textoindependiente"/>
        <w:spacing w:before="198" w:line="276" w:lineRule="auto"/>
        <w:ind w:left="242" w:right="-43"/>
        <w:jc w:val="both"/>
      </w:pPr>
      <w:r w:rsidRPr="00D11B04">
        <w:t>La naturaleza, los fines y las funciones de las Cámaras de Comercio están</w:t>
      </w:r>
      <w:r w:rsidRPr="00D11B04">
        <w:rPr>
          <w:spacing w:val="-29"/>
        </w:rPr>
        <w:t xml:space="preserve"> </w:t>
      </w:r>
      <w:r w:rsidRPr="00D11B04">
        <w:t xml:space="preserve">definidos en los artículos 2, 3 y 5 de la Ley 4/2014, Básica de las Cámaras Oficiales de Comercio, Industria, Servicios y Navegación (BOE </w:t>
      </w:r>
      <w:proofErr w:type="spellStart"/>
      <w:r w:rsidRPr="00D11B04">
        <w:t>nº</w:t>
      </w:r>
      <w:proofErr w:type="spellEnd"/>
      <w:r w:rsidRPr="00D11B04">
        <w:t xml:space="preserve"> 80 de 2 de abril de</w:t>
      </w:r>
      <w:r w:rsidRPr="00D11B04">
        <w:rPr>
          <w:spacing w:val="-19"/>
        </w:rPr>
        <w:t xml:space="preserve"> </w:t>
      </w:r>
      <w:r w:rsidRPr="00D11B04">
        <w:t>2014)</w:t>
      </w:r>
      <w:r w:rsidR="00F26533" w:rsidRPr="00D11B04">
        <w:t xml:space="preserve">. </w:t>
      </w:r>
    </w:p>
    <w:p w14:paraId="600BF06A" w14:textId="0EBD2BDC" w:rsidR="009C3AE5" w:rsidRPr="00D11B04" w:rsidRDefault="00F26533" w:rsidP="000F6A0B">
      <w:pPr>
        <w:pStyle w:val="Textoindependiente"/>
        <w:spacing w:before="198" w:line="276" w:lineRule="auto"/>
        <w:ind w:left="242" w:right="-43"/>
        <w:jc w:val="both"/>
      </w:pPr>
      <w:r w:rsidRPr="00D11B04">
        <w:t>Asimismo, la naturaleza, fines y funciones de las Cámaras de Comercio Canarias, se concretan en los artículos 2, 3</w:t>
      </w:r>
      <w:r w:rsidR="00A11B17" w:rsidRPr="00D11B04">
        <w:t xml:space="preserve">, y 4 </w:t>
      </w:r>
      <w:r w:rsidRPr="00D11B04">
        <w:t>de la Ley 10/2019, de 25 de abril, de Cámaras Oficiales de Comercio, Industria, Servicios y Navegación de Canarias</w:t>
      </w:r>
      <w:r w:rsidR="00A11B17" w:rsidRPr="00D11B04">
        <w:t xml:space="preserve">, resultando de interés también señalar que para la ejecución de actuaciones de interés general, en desarrollo de las funciones de las cámaras canarias, el Gobierno de Canarias podrá establecer planes camerales según lo regulado en el artículo 5 de la citada Ley </w:t>
      </w:r>
      <w:r w:rsidR="00A271C0" w:rsidRPr="00D11B04">
        <w:t xml:space="preserve">autonómica </w:t>
      </w:r>
      <w:r w:rsidRPr="00D11B04">
        <w:t xml:space="preserve">(BOC </w:t>
      </w:r>
      <w:proofErr w:type="spellStart"/>
      <w:r w:rsidRPr="00D11B04">
        <w:t>nº</w:t>
      </w:r>
      <w:proofErr w:type="spellEnd"/>
      <w:r w:rsidRPr="00D11B04">
        <w:t xml:space="preserve"> 90 de 13 de mayo de 2019 y BOE </w:t>
      </w:r>
      <w:proofErr w:type="spellStart"/>
      <w:r w:rsidRPr="00D11B04">
        <w:t>nº</w:t>
      </w:r>
      <w:proofErr w:type="spellEnd"/>
      <w:r w:rsidRPr="00D11B04">
        <w:t xml:space="preserve"> 140 de 12 de junio de 2019).</w:t>
      </w:r>
    </w:p>
    <w:p w14:paraId="4512F29A" w14:textId="77777777" w:rsidR="009C3AE5" w:rsidRPr="00D11B04" w:rsidRDefault="009C3AE5" w:rsidP="000F6A0B">
      <w:pPr>
        <w:pStyle w:val="Textoindependiente"/>
        <w:spacing w:before="1" w:line="276" w:lineRule="auto"/>
        <w:ind w:right="-43"/>
        <w:jc w:val="both"/>
        <w:rPr>
          <w:sz w:val="21"/>
        </w:rPr>
      </w:pPr>
    </w:p>
    <w:p w14:paraId="02F1E93F" w14:textId="77777777" w:rsidR="009C3AE5" w:rsidRPr="00D11B04" w:rsidRDefault="009579BC" w:rsidP="000F6A0B">
      <w:pPr>
        <w:pStyle w:val="Ttulo1"/>
        <w:numPr>
          <w:ilvl w:val="1"/>
          <w:numId w:val="6"/>
        </w:numPr>
        <w:tabs>
          <w:tab w:val="left" w:pos="670"/>
        </w:tabs>
        <w:spacing w:line="276" w:lineRule="auto"/>
        <w:ind w:right="-43"/>
        <w:jc w:val="both"/>
      </w:pPr>
      <w:bookmarkStart w:id="27" w:name="_Toc168997747"/>
      <w:r w:rsidRPr="00D11B04">
        <w:t>Naturaleza</w:t>
      </w:r>
      <w:r w:rsidRPr="00D11B04">
        <w:rPr>
          <w:spacing w:val="-1"/>
        </w:rPr>
        <w:t xml:space="preserve"> </w:t>
      </w:r>
      <w:r w:rsidRPr="00D11B04">
        <w:t>jurídica</w:t>
      </w:r>
      <w:bookmarkEnd w:id="27"/>
    </w:p>
    <w:p w14:paraId="158DCD90" w14:textId="67A427E7" w:rsidR="009C3AE5" w:rsidRPr="00D11B04" w:rsidRDefault="009579BC" w:rsidP="000F6A0B">
      <w:pPr>
        <w:pStyle w:val="Textoindependiente"/>
        <w:spacing w:before="198" w:line="276" w:lineRule="auto"/>
        <w:ind w:left="242" w:right="-43"/>
        <w:jc w:val="both"/>
      </w:pPr>
      <w:r w:rsidRPr="00D11B04">
        <w:t>Las Cámaras de Comercio son corporaciones de derecho público con personalidad jurídica y plena capacidad de obrar para el cumplimiento de sus fines, que se configuran como órganos consultivos y de colaboración con las Administraciones Pública</w:t>
      </w:r>
      <w:r w:rsidR="00B01D65">
        <w:t>s</w:t>
      </w:r>
      <w:r w:rsidRPr="00D11B04">
        <w:t>, sin menoscabo de los intereses privados que persiguen.</w:t>
      </w:r>
    </w:p>
    <w:p w14:paraId="7C13BF37" w14:textId="77777777" w:rsidR="009C3AE5" w:rsidRPr="00D11B04" w:rsidRDefault="009C3AE5" w:rsidP="000F6A0B">
      <w:pPr>
        <w:pStyle w:val="Textoindependiente"/>
        <w:spacing w:line="276" w:lineRule="auto"/>
        <w:ind w:right="-43"/>
        <w:jc w:val="both"/>
        <w:rPr>
          <w:sz w:val="21"/>
        </w:rPr>
      </w:pPr>
    </w:p>
    <w:p w14:paraId="1C9B90C7" w14:textId="77777777" w:rsidR="009C3AE5" w:rsidRPr="00D11B04" w:rsidRDefault="009579BC" w:rsidP="000F6A0B">
      <w:pPr>
        <w:pStyle w:val="Ttulo1"/>
        <w:numPr>
          <w:ilvl w:val="1"/>
          <w:numId w:val="6"/>
        </w:numPr>
        <w:tabs>
          <w:tab w:val="left" w:pos="670"/>
        </w:tabs>
        <w:spacing w:line="276" w:lineRule="auto"/>
        <w:ind w:right="-43"/>
        <w:jc w:val="both"/>
      </w:pPr>
      <w:bookmarkStart w:id="28" w:name="_Toc168997748"/>
      <w:r w:rsidRPr="00D11B04">
        <w:t>Fines</w:t>
      </w:r>
      <w:bookmarkEnd w:id="28"/>
    </w:p>
    <w:p w14:paraId="170DD612" w14:textId="77777777" w:rsidR="009C3AE5" w:rsidRDefault="009579BC" w:rsidP="000F6A0B">
      <w:pPr>
        <w:pStyle w:val="Textoindependiente"/>
        <w:spacing w:before="198" w:line="276" w:lineRule="auto"/>
        <w:ind w:left="242" w:right="-43"/>
        <w:jc w:val="both"/>
      </w:pPr>
      <w:r w:rsidRPr="00D11B04">
        <w:t>Las Cámaras de Comercio tienen como finalidad la representación, promoción y defensa de los intereses generales del comercio, la industria, los servicios y la navegación, así como la prestación de servicios a las empresas que ejerzan las indicadas</w:t>
      </w:r>
      <w:r w:rsidRPr="00D11B04">
        <w:rPr>
          <w:spacing w:val="-12"/>
        </w:rPr>
        <w:t xml:space="preserve"> </w:t>
      </w:r>
      <w:r w:rsidRPr="00D11B04">
        <w:t>actividades.</w:t>
      </w:r>
      <w:r w:rsidRPr="00D11B04">
        <w:rPr>
          <w:spacing w:val="-10"/>
        </w:rPr>
        <w:t xml:space="preserve"> </w:t>
      </w:r>
      <w:r w:rsidRPr="00D11B04">
        <w:t>Asimismo,</w:t>
      </w:r>
      <w:r w:rsidRPr="00D11B04">
        <w:rPr>
          <w:spacing w:val="-13"/>
        </w:rPr>
        <w:t xml:space="preserve"> </w:t>
      </w:r>
      <w:r w:rsidRPr="00D11B04">
        <w:t>ejercerán</w:t>
      </w:r>
      <w:r w:rsidRPr="00D11B04">
        <w:rPr>
          <w:spacing w:val="-13"/>
        </w:rPr>
        <w:t xml:space="preserve"> </w:t>
      </w:r>
      <w:r w:rsidRPr="00D11B04">
        <w:t>las</w:t>
      </w:r>
      <w:r w:rsidRPr="00D11B04">
        <w:rPr>
          <w:spacing w:val="-14"/>
        </w:rPr>
        <w:t xml:space="preserve"> </w:t>
      </w:r>
      <w:r w:rsidRPr="00D11B04">
        <w:t>competencias</w:t>
      </w:r>
      <w:r w:rsidRPr="00D11B04">
        <w:rPr>
          <w:spacing w:val="-14"/>
        </w:rPr>
        <w:t xml:space="preserve"> </w:t>
      </w:r>
      <w:r w:rsidRPr="00D11B04">
        <w:t>de</w:t>
      </w:r>
      <w:r w:rsidRPr="00D11B04">
        <w:rPr>
          <w:spacing w:val="-14"/>
        </w:rPr>
        <w:t xml:space="preserve"> </w:t>
      </w:r>
      <w:r w:rsidRPr="00D11B04">
        <w:t>carácter</w:t>
      </w:r>
      <w:r w:rsidRPr="00D11B04">
        <w:rPr>
          <w:spacing w:val="-12"/>
        </w:rPr>
        <w:t xml:space="preserve"> </w:t>
      </w:r>
      <w:r w:rsidRPr="00D11B04">
        <w:t>público</w:t>
      </w:r>
      <w:r w:rsidRPr="00D11B04">
        <w:rPr>
          <w:spacing w:val="-12"/>
        </w:rPr>
        <w:t xml:space="preserve"> </w:t>
      </w:r>
      <w:r w:rsidRPr="00D11B04">
        <w:t>que les atribuye la ley y las que les puedan ser asignadas por las Administraciones Públicas con arreglo a los instrumentos que establece el ordenamiento</w:t>
      </w:r>
      <w:r w:rsidRPr="00D11B04">
        <w:rPr>
          <w:spacing w:val="-15"/>
        </w:rPr>
        <w:t xml:space="preserve"> </w:t>
      </w:r>
      <w:r w:rsidRPr="00D11B04">
        <w:t>jurídico.</w:t>
      </w:r>
    </w:p>
    <w:p w14:paraId="5615371D" w14:textId="77777777" w:rsidR="00022899" w:rsidRPr="00D11B04" w:rsidRDefault="00022899" w:rsidP="000F6A0B">
      <w:pPr>
        <w:pStyle w:val="Textoindependiente"/>
        <w:spacing w:line="276" w:lineRule="auto"/>
        <w:ind w:right="-43"/>
        <w:jc w:val="both"/>
        <w:rPr>
          <w:sz w:val="21"/>
        </w:rPr>
      </w:pPr>
    </w:p>
    <w:p w14:paraId="36987D1D" w14:textId="77777777" w:rsidR="009C3AE5" w:rsidRPr="00D11B04" w:rsidRDefault="009579BC" w:rsidP="000F6A0B">
      <w:pPr>
        <w:pStyle w:val="Ttulo1"/>
        <w:numPr>
          <w:ilvl w:val="1"/>
          <w:numId w:val="6"/>
        </w:numPr>
        <w:tabs>
          <w:tab w:val="left" w:pos="670"/>
        </w:tabs>
        <w:spacing w:before="1" w:line="276" w:lineRule="auto"/>
        <w:ind w:right="-43"/>
        <w:jc w:val="both"/>
      </w:pPr>
      <w:bookmarkStart w:id="29" w:name="_Toc168997749"/>
      <w:r w:rsidRPr="00D11B04">
        <w:t>Funciones</w:t>
      </w:r>
      <w:bookmarkEnd w:id="29"/>
    </w:p>
    <w:p w14:paraId="13049143" w14:textId="77777777" w:rsidR="009C3AE5" w:rsidRPr="00D11B04" w:rsidRDefault="009579BC" w:rsidP="000F6A0B">
      <w:pPr>
        <w:pStyle w:val="Textoindependiente"/>
        <w:spacing w:before="200" w:line="276" w:lineRule="auto"/>
        <w:ind w:left="242" w:right="-43"/>
        <w:jc w:val="both"/>
      </w:pPr>
      <w:r w:rsidRPr="00D11B04">
        <w:t>Entre</w:t>
      </w:r>
      <w:r w:rsidRPr="00D11B04">
        <w:rPr>
          <w:spacing w:val="-12"/>
        </w:rPr>
        <w:t xml:space="preserve"> </w:t>
      </w:r>
      <w:r w:rsidRPr="00D11B04">
        <w:t>las</w:t>
      </w:r>
      <w:r w:rsidRPr="00D11B04">
        <w:rPr>
          <w:spacing w:val="-15"/>
        </w:rPr>
        <w:t xml:space="preserve"> </w:t>
      </w:r>
      <w:r w:rsidRPr="00D11B04">
        <w:t>principales</w:t>
      </w:r>
      <w:r w:rsidRPr="00D11B04">
        <w:rPr>
          <w:spacing w:val="-14"/>
        </w:rPr>
        <w:t xml:space="preserve"> </w:t>
      </w:r>
      <w:r w:rsidRPr="00D11B04">
        <w:t>funciones</w:t>
      </w:r>
      <w:r w:rsidRPr="00D11B04">
        <w:rPr>
          <w:spacing w:val="-12"/>
        </w:rPr>
        <w:t xml:space="preserve"> </w:t>
      </w:r>
      <w:r w:rsidRPr="00D11B04">
        <w:t>que</w:t>
      </w:r>
      <w:r w:rsidRPr="00D11B04">
        <w:rPr>
          <w:spacing w:val="-15"/>
        </w:rPr>
        <w:t xml:space="preserve"> </w:t>
      </w:r>
      <w:r w:rsidRPr="00D11B04">
        <w:t>le</w:t>
      </w:r>
      <w:r w:rsidRPr="00D11B04">
        <w:rPr>
          <w:spacing w:val="-14"/>
        </w:rPr>
        <w:t xml:space="preserve"> </w:t>
      </w:r>
      <w:r w:rsidRPr="00D11B04">
        <w:t>reconoce</w:t>
      </w:r>
      <w:r w:rsidRPr="00D11B04">
        <w:rPr>
          <w:spacing w:val="-15"/>
        </w:rPr>
        <w:t xml:space="preserve"> </w:t>
      </w:r>
      <w:r w:rsidRPr="00D11B04">
        <w:t>la</w:t>
      </w:r>
      <w:r w:rsidRPr="00D11B04">
        <w:rPr>
          <w:spacing w:val="-15"/>
        </w:rPr>
        <w:t xml:space="preserve"> </w:t>
      </w:r>
      <w:r w:rsidRPr="00D11B04">
        <w:t>Ley</w:t>
      </w:r>
      <w:r w:rsidRPr="00D11B04">
        <w:rPr>
          <w:spacing w:val="-14"/>
        </w:rPr>
        <w:t xml:space="preserve"> </w:t>
      </w:r>
      <w:r w:rsidRPr="00D11B04">
        <w:t>4/2014,</w:t>
      </w:r>
      <w:r w:rsidRPr="00D11B04">
        <w:rPr>
          <w:spacing w:val="-11"/>
        </w:rPr>
        <w:t xml:space="preserve"> </w:t>
      </w:r>
      <w:r w:rsidRPr="00D11B04">
        <w:t>Básica</w:t>
      </w:r>
      <w:r w:rsidRPr="00D11B04">
        <w:rPr>
          <w:spacing w:val="-15"/>
        </w:rPr>
        <w:t xml:space="preserve"> </w:t>
      </w:r>
      <w:r w:rsidRPr="00D11B04">
        <w:t>de</w:t>
      </w:r>
      <w:r w:rsidRPr="00D11B04">
        <w:rPr>
          <w:spacing w:val="-12"/>
        </w:rPr>
        <w:t xml:space="preserve"> </w:t>
      </w:r>
      <w:r w:rsidRPr="00D11B04">
        <w:t>las</w:t>
      </w:r>
      <w:r w:rsidRPr="00D11B04">
        <w:rPr>
          <w:spacing w:val="-12"/>
        </w:rPr>
        <w:t xml:space="preserve"> </w:t>
      </w:r>
      <w:r w:rsidRPr="00D11B04">
        <w:t>Cámaras Oficiales de Comercio, Industria, Servicios y Navegación, las Cámaras de Comercio tienen las siguientes de carácter</w:t>
      </w:r>
      <w:r w:rsidRPr="00D11B04">
        <w:rPr>
          <w:spacing w:val="-4"/>
        </w:rPr>
        <w:t xml:space="preserve"> </w:t>
      </w:r>
      <w:r w:rsidRPr="00D11B04">
        <w:t>público-administrativo:</w:t>
      </w:r>
    </w:p>
    <w:p w14:paraId="31457502" w14:textId="5203A5D8" w:rsidR="009C3AE5" w:rsidRDefault="009579BC" w:rsidP="000F6A0B">
      <w:pPr>
        <w:pStyle w:val="Prrafodelista"/>
        <w:numPr>
          <w:ilvl w:val="2"/>
          <w:numId w:val="6"/>
        </w:numPr>
        <w:tabs>
          <w:tab w:val="left" w:pos="833"/>
        </w:tabs>
        <w:spacing w:before="199" w:line="276" w:lineRule="auto"/>
        <w:ind w:right="-43" w:firstLine="0"/>
        <w:jc w:val="both"/>
      </w:pPr>
      <w:r w:rsidRPr="00D11B04">
        <w:t>Expedir certificados de origen y demás certificaciones relacionadas con el tráfico mercantil, nacional e internacional, en los supuestos previstos en la normativa</w:t>
      </w:r>
      <w:r w:rsidRPr="00D11B04">
        <w:rPr>
          <w:spacing w:val="-1"/>
        </w:rPr>
        <w:t xml:space="preserve"> </w:t>
      </w:r>
      <w:r w:rsidRPr="00D11B04">
        <w:t>vigente.</w:t>
      </w:r>
    </w:p>
    <w:p w14:paraId="3A138578" w14:textId="77777777" w:rsidR="00206002" w:rsidRDefault="00206002" w:rsidP="00206002">
      <w:pPr>
        <w:pStyle w:val="Prrafodelista"/>
        <w:tabs>
          <w:tab w:val="left" w:pos="833"/>
        </w:tabs>
        <w:spacing w:before="199" w:line="276" w:lineRule="auto"/>
        <w:ind w:left="525" w:right="-43" w:firstLine="0"/>
        <w:jc w:val="both"/>
      </w:pPr>
    </w:p>
    <w:p w14:paraId="50A69402" w14:textId="77777777" w:rsidR="009C3AE5" w:rsidRPr="00D11B04" w:rsidRDefault="009579BC" w:rsidP="000F6A0B">
      <w:pPr>
        <w:pStyle w:val="Prrafodelista"/>
        <w:numPr>
          <w:ilvl w:val="2"/>
          <w:numId w:val="6"/>
        </w:numPr>
        <w:tabs>
          <w:tab w:val="left" w:pos="787"/>
        </w:tabs>
        <w:spacing w:before="201" w:line="276" w:lineRule="auto"/>
        <w:ind w:right="-43" w:firstLine="0"/>
        <w:jc w:val="both"/>
      </w:pPr>
      <w:r w:rsidRPr="00D11B04">
        <w:t>Recopilar las costumbres y usos mercantiles, así como las prácticas y usos de los negocios y emitir certificaciones acerca de su</w:t>
      </w:r>
      <w:r w:rsidRPr="00D11B04">
        <w:rPr>
          <w:spacing w:val="-10"/>
        </w:rPr>
        <w:t xml:space="preserve"> </w:t>
      </w:r>
      <w:r w:rsidRPr="00D11B04">
        <w:t>existencia.</w:t>
      </w:r>
    </w:p>
    <w:p w14:paraId="2188F91B" w14:textId="77777777" w:rsidR="009C3AE5" w:rsidRPr="00D11B04" w:rsidRDefault="009579BC" w:rsidP="000F6A0B">
      <w:pPr>
        <w:pStyle w:val="Prrafodelista"/>
        <w:numPr>
          <w:ilvl w:val="2"/>
          <w:numId w:val="6"/>
        </w:numPr>
        <w:tabs>
          <w:tab w:val="left" w:pos="763"/>
        </w:tabs>
        <w:spacing w:before="200" w:line="276" w:lineRule="auto"/>
        <w:ind w:right="-43" w:firstLine="0"/>
        <w:jc w:val="both"/>
      </w:pPr>
      <w:r w:rsidRPr="00D11B04">
        <w:t>Ser</w:t>
      </w:r>
      <w:r w:rsidRPr="00D11B04">
        <w:rPr>
          <w:spacing w:val="-10"/>
        </w:rPr>
        <w:t xml:space="preserve"> </w:t>
      </w:r>
      <w:r w:rsidRPr="00D11B04">
        <w:t>órgano</w:t>
      </w:r>
      <w:r w:rsidRPr="00D11B04">
        <w:rPr>
          <w:spacing w:val="-11"/>
        </w:rPr>
        <w:t xml:space="preserve"> </w:t>
      </w:r>
      <w:r w:rsidRPr="00D11B04">
        <w:t>de</w:t>
      </w:r>
      <w:r w:rsidRPr="00D11B04">
        <w:rPr>
          <w:spacing w:val="-14"/>
        </w:rPr>
        <w:t xml:space="preserve"> </w:t>
      </w:r>
      <w:r w:rsidRPr="00D11B04">
        <w:t>asesoramiento</w:t>
      </w:r>
      <w:r w:rsidRPr="00D11B04">
        <w:rPr>
          <w:spacing w:val="-10"/>
        </w:rPr>
        <w:t xml:space="preserve"> </w:t>
      </w:r>
      <w:r w:rsidRPr="00D11B04">
        <w:t>de</w:t>
      </w:r>
      <w:r w:rsidRPr="00D11B04">
        <w:rPr>
          <w:spacing w:val="-12"/>
        </w:rPr>
        <w:t xml:space="preserve"> </w:t>
      </w:r>
      <w:r w:rsidRPr="00D11B04">
        <w:t>las</w:t>
      </w:r>
      <w:r w:rsidRPr="00D11B04">
        <w:rPr>
          <w:spacing w:val="-11"/>
        </w:rPr>
        <w:t xml:space="preserve"> </w:t>
      </w:r>
      <w:r w:rsidRPr="00D11B04">
        <w:t>Administraciones</w:t>
      </w:r>
      <w:r w:rsidRPr="00D11B04">
        <w:rPr>
          <w:spacing w:val="-11"/>
        </w:rPr>
        <w:t xml:space="preserve"> </w:t>
      </w:r>
      <w:r w:rsidRPr="00D11B04">
        <w:t>Públicas,</w:t>
      </w:r>
      <w:r w:rsidRPr="00D11B04">
        <w:rPr>
          <w:spacing w:val="-9"/>
        </w:rPr>
        <w:t xml:space="preserve"> </w:t>
      </w:r>
      <w:r w:rsidRPr="00D11B04">
        <w:t>en</w:t>
      </w:r>
      <w:r w:rsidRPr="00D11B04">
        <w:rPr>
          <w:spacing w:val="-12"/>
        </w:rPr>
        <w:t xml:space="preserve"> </w:t>
      </w:r>
      <w:r w:rsidRPr="00D11B04">
        <w:t>los</w:t>
      </w:r>
      <w:r w:rsidRPr="00D11B04">
        <w:rPr>
          <w:spacing w:val="-11"/>
        </w:rPr>
        <w:t xml:space="preserve"> </w:t>
      </w:r>
      <w:r w:rsidRPr="00D11B04">
        <w:t>términos que las mismas establezcan, para el desarrollo del comercio, la industria, los servicios y la</w:t>
      </w:r>
      <w:r w:rsidRPr="00D11B04">
        <w:rPr>
          <w:spacing w:val="-2"/>
        </w:rPr>
        <w:t xml:space="preserve"> </w:t>
      </w:r>
      <w:r w:rsidRPr="00D11B04">
        <w:t>navegación.</w:t>
      </w:r>
    </w:p>
    <w:p w14:paraId="1EC93543" w14:textId="77777777" w:rsidR="009C3AE5" w:rsidRPr="00D11B04" w:rsidRDefault="009579BC" w:rsidP="000F6A0B">
      <w:pPr>
        <w:pStyle w:val="Prrafodelista"/>
        <w:numPr>
          <w:ilvl w:val="2"/>
          <w:numId w:val="6"/>
        </w:numPr>
        <w:tabs>
          <w:tab w:val="left" w:pos="785"/>
        </w:tabs>
        <w:spacing w:before="194" w:line="276" w:lineRule="auto"/>
        <w:ind w:left="784" w:right="-43" w:hanging="260"/>
        <w:jc w:val="both"/>
      </w:pPr>
      <w:r w:rsidRPr="00D11B04">
        <w:t>Desarrollar actividades de apoyo y estímulo al comercio</w:t>
      </w:r>
      <w:r w:rsidRPr="00D11B04">
        <w:rPr>
          <w:spacing w:val="-7"/>
        </w:rPr>
        <w:t xml:space="preserve"> </w:t>
      </w:r>
      <w:r w:rsidRPr="00D11B04">
        <w:t>exterior.</w:t>
      </w:r>
    </w:p>
    <w:p w14:paraId="280D0483" w14:textId="336F322D" w:rsidR="009C3AE5" w:rsidRPr="00D11B04" w:rsidRDefault="009579BC" w:rsidP="000F6A0B">
      <w:pPr>
        <w:pStyle w:val="Prrafodelista"/>
        <w:numPr>
          <w:ilvl w:val="2"/>
          <w:numId w:val="6"/>
        </w:numPr>
        <w:tabs>
          <w:tab w:val="left" w:pos="842"/>
        </w:tabs>
        <w:spacing w:before="198" w:line="276" w:lineRule="auto"/>
        <w:ind w:right="-43" w:firstLine="0"/>
        <w:jc w:val="both"/>
      </w:pPr>
      <w:r w:rsidRPr="00D11B04">
        <w:lastRenderedPageBreak/>
        <w:t>Participar con las administraciones competentes en la organización de la formación práctica en los centros de trabajo incluida en las enseñanzas de Formación Profesional y en las acciones e iniciativas formativas de la Formación Profesional Dual, en especial en la selección y validación de centros de trabajo y empresas,</w:t>
      </w:r>
      <w:r w:rsidRPr="00D11B04">
        <w:rPr>
          <w:spacing w:val="-6"/>
        </w:rPr>
        <w:t xml:space="preserve"> </w:t>
      </w:r>
      <w:r w:rsidRPr="00D11B04">
        <w:t>en</w:t>
      </w:r>
      <w:r w:rsidRPr="00D11B04">
        <w:rPr>
          <w:spacing w:val="-8"/>
        </w:rPr>
        <w:t xml:space="preserve"> </w:t>
      </w:r>
      <w:r w:rsidRPr="00D11B04">
        <w:t>la</w:t>
      </w:r>
      <w:r w:rsidRPr="00D11B04">
        <w:rPr>
          <w:spacing w:val="-4"/>
        </w:rPr>
        <w:t xml:space="preserve"> </w:t>
      </w:r>
      <w:r w:rsidRPr="00D11B04">
        <w:t>designación</w:t>
      </w:r>
      <w:r w:rsidRPr="00D11B04">
        <w:rPr>
          <w:spacing w:val="-6"/>
        </w:rPr>
        <w:t xml:space="preserve"> </w:t>
      </w:r>
      <w:r w:rsidRPr="00D11B04">
        <w:t>y</w:t>
      </w:r>
      <w:r w:rsidRPr="00D11B04">
        <w:rPr>
          <w:spacing w:val="-9"/>
        </w:rPr>
        <w:t xml:space="preserve"> </w:t>
      </w:r>
      <w:r w:rsidRPr="00D11B04">
        <w:t>formación</w:t>
      </w:r>
      <w:r w:rsidRPr="00D11B04">
        <w:rPr>
          <w:spacing w:val="-8"/>
        </w:rPr>
        <w:t xml:space="preserve"> </w:t>
      </w:r>
      <w:r w:rsidRPr="00D11B04">
        <w:t>de</w:t>
      </w:r>
      <w:r w:rsidRPr="00D11B04">
        <w:rPr>
          <w:spacing w:val="-7"/>
        </w:rPr>
        <w:t xml:space="preserve"> </w:t>
      </w:r>
      <w:r w:rsidRPr="00D11B04">
        <w:t>tutores</w:t>
      </w:r>
      <w:r w:rsidRPr="00D11B04">
        <w:rPr>
          <w:spacing w:val="-5"/>
        </w:rPr>
        <w:t xml:space="preserve"> </w:t>
      </w:r>
      <w:r w:rsidRPr="00D11B04">
        <w:t>de</w:t>
      </w:r>
      <w:r w:rsidRPr="00D11B04">
        <w:rPr>
          <w:spacing w:val="-8"/>
        </w:rPr>
        <w:t xml:space="preserve"> </w:t>
      </w:r>
      <w:r w:rsidRPr="00D11B04">
        <w:t>los</w:t>
      </w:r>
      <w:r w:rsidRPr="00D11B04">
        <w:rPr>
          <w:spacing w:val="-4"/>
        </w:rPr>
        <w:t xml:space="preserve"> </w:t>
      </w:r>
      <w:r w:rsidRPr="00D11B04">
        <w:t>alumnos</w:t>
      </w:r>
      <w:r w:rsidRPr="00D11B04">
        <w:rPr>
          <w:spacing w:val="-5"/>
        </w:rPr>
        <w:t xml:space="preserve"> </w:t>
      </w:r>
      <w:r w:rsidRPr="00D11B04">
        <w:t>y</w:t>
      </w:r>
      <w:r w:rsidRPr="00D11B04">
        <w:rPr>
          <w:spacing w:val="-6"/>
        </w:rPr>
        <w:t xml:space="preserve"> </w:t>
      </w:r>
      <w:r w:rsidRPr="00D11B04">
        <w:t>en</w:t>
      </w:r>
      <w:r w:rsidRPr="00D11B04">
        <w:rPr>
          <w:spacing w:val="-8"/>
        </w:rPr>
        <w:t xml:space="preserve"> </w:t>
      </w:r>
      <w:r w:rsidRPr="00D11B04">
        <w:t>el</w:t>
      </w:r>
      <w:r w:rsidRPr="00D11B04">
        <w:rPr>
          <w:spacing w:val="-8"/>
        </w:rPr>
        <w:t xml:space="preserve"> </w:t>
      </w:r>
      <w:r w:rsidRPr="00D11B04">
        <w:t>control y evaluación del cumplimiento de la programación, sin perjuicio de las funciones que puedan atribuirse a las organizaciones empresariales en este</w:t>
      </w:r>
      <w:r w:rsidRPr="00D11B04">
        <w:rPr>
          <w:spacing w:val="-13"/>
        </w:rPr>
        <w:t xml:space="preserve"> </w:t>
      </w:r>
      <w:r w:rsidRPr="00D11B04">
        <w:t>ámbito.</w:t>
      </w:r>
    </w:p>
    <w:p w14:paraId="5FD65E5E" w14:textId="1DEFBA46" w:rsidR="009C3AE5" w:rsidRPr="00D11B04" w:rsidRDefault="009579BC" w:rsidP="000F6A0B">
      <w:pPr>
        <w:pStyle w:val="Prrafodelista"/>
        <w:numPr>
          <w:ilvl w:val="2"/>
          <w:numId w:val="6"/>
        </w:numPr>
        <w:tabs>
          <w:tab w:val="left" w:pos="713"/>
        </w:tabs>
        <w:spacing w:before="200" w:line="276" w:lineRule="auto"/>
        <w:ind w:right="-43" w:firstLine="0"/>
        <w:jc w:val="both"/>
      </w:pPr>
      <w:r w:rsidRPr="00D11B04">
        <w:t>Tramitar,</w:t>
      </w:r>
      <w:r w:rsidRPr="00D11B04">
        <w:rPr>
          <w:spacing w:val="-9"/>
        </w:rPr>
        <w:t xml:space="preserve"> </w:t>
      </w:r>
      <w:r w:rsidRPr="00D11B04">
        <w:t>en</w:t>
      </w:r>
      <w:r w:rsidRPr="00D11B04">
        <w:rPr>
          <w:spacing w:val="-12"/>
        </w:rPr>
        <w:t xml:space="preserve"> </w:t>
      </w:r>
      <w:r w:rsidRPr="00D11B04">
        <w:t>los</w:t>
      </w:r>
      <w:r w:rsidRPr="00D11B04">
        <w:rPr>
          <w:spacing w:val="-9"/>
        </w:rPr>
        <w:t xml:space="preserve"> </w:t>
      </w:r>
      <w:r w:rsidRPr="00D11B04">
        <w:t>casos</w:t>
      </w:r>
      <w:r w:rsidRPr="00D11B04">
        <w:rPr>
          <w:spacing w:val="-11"/>
        </w:rPr>
        <w:t xml:space="preserve"> </w:t>
      </w:r>
      <w:r w:rsidRPr="00D11B04">
        <w:t>en</w:t>
      </w:r>
      <w:r w:rsidRPr="00D11B04">
        <w:rPr>
          <w:spacing w:val="-10"/>
        </w:rPr>
        <w:t xml:space="preserve"> </w:t>
      </w:r>
      <w:r w:rsidRPr="00D11B04">
        <w:t>que</w:t>
      </w:r>
      <w:r w:rsidRPr="00D11B04">
        <w:rPr>
          <w:spacing w:val="-11"/>
        </w:rPr>
        <w:t xml:space="preserve"> </w:t>
      </w:r>
      <w:r w:rsidRPr="00D11B04">
        <w:t>así</w:t>
      </w:r>
      <w:r w:rsidRPr="00D11B04">
        <w:rPr>
          <w:spacing w:val="-13"/>
        </w:rPr>
        <w:t xml:space="preserve"> </w:t>
      </w:r>
      <w:r w:rsidRPr="00D11B04">
        <w:t>sean</w:t>
      </w:r>
      <w:r w:rsidRPr="00D11B04">
        <w:rPr>
          <w:spacing w:val="-9"/>
        </w:rPr>
        <w:t xml:space="preserve"> </w:t>
      </w:r>
      <w:r w:rsidRPr="00D11B04">
        <w:t>requeridas</w:t>
      </w:r>
      <w:r w:rsidRPr="00D11B04">
        <w:rPr>
          <w:spacing w:val="-9"/>
        </w:rPr>
        <w:t xml:space="preserve"> </w:t>
      </w:r>
      <w:r w:rsidRPr="00D11B04">
        <w:t>por</w:t>
      </w:r>
      <w:r w:rsidRPr="00D11B04">
        <w:rPr>
          <w:spacing w:val="-8"/>
        </w:rPr>
        <w:t xml:space="preserve"> </w:t>
      </w:r>
      <w:r w:rsidRPr="00D11B04">
        <w:t>la</w:t>
      </w:r>
      <w:r w:rsidRPr="00D11B04">
        <w:rPr>
          <w:spacing w:val="-10"/>
        </w:rPr>
        <w:t xml:space="preserve"> </w:t>
      </w:r>
      <w:r w:rsidRPr="00D11B04">
        <w:t>Administración</w:t>
      </w:r>
      <w:r w:rsidRPr="00D11B04">
        <w:rPr>
          <w:spacing w:val="-10"/>
        </w:rPr>
        <w:t xml:space="preserve"> </w:t>
      </w:r>
      <w:r w:rsidRPr="00D11B04">
        <w:t>General del Estado, los programas públicos de ayudas a las empresas en los términos en que se establezcan en cada caso, así como gestionar los servicios</w:t>
      </w:r>
      <w:r w:rsidRPr="00D11B04">
        <w:rPr>
          <w:spacing w:val="49"/>
        </w:rPr>
        <w:t xml:space="preserve"> </w:t>
      </w:r>
      <w:r w:rsidRPr="00D11B04">
        <w:t>públicos</w:t>
      </w:r>
      <w:r w:rsidR="00F26533" w:rsidRPr="00D11B04">
        <w:t xml:space="preserve"> relacionados con las mismas cuando su gestión le corresponda a la Administración del Estado.</w:t>
      </w:r>
    </w:p>
    <w:p w14:paraId="1CDFC666" w14:textId="77777777" w:rsidR="009C3AE5" w:rsidRPr="00D11B04" w:rsidRDefault="009579BC" w:rsidP="000F6A0B">
      <w:pPr>
        <w:pStyle w:val="Prrafodelista"/>
        <w:numPr>
          <w:ilvl w:val="2"/>
          <w:numId w:val="6"/>
        </w:numPr>
        <w:tabs>
          <w:tab w:val="left" w:pos="801"/>
        </w:tabs>
        <w:spacing w:before="192" w:line="276" w:lineRule="auto"/>
        <w:ind w:right="-43" w:firstLine="0"/>
        <w:jc w:val="both"/>
      </w:pPr>
      <w:r w:rsidRPr="00D11B04">
        <w:t>Gestionar, en los términos del artículo 8 de Ley Básica, un censo público de todas las empresas, así como de sus establecimientos, delegaciones y agencias radicados en su</w:t>
      </w:r>
      <w:r w:rsidRPr="00D11B04">
        <w:rPr>
          <w:spacing w:val="-3"/>
        </w:rPr>
        <w:t xml:space="preserve"> </w:t>
      </w:r>
      <w:r w:rsidRPr="00D11B04">
        <w:t>demarcación.</w:t>
      </w:r>
    </w:p>
    <w:p w14:paraId="4FCAE9B5" w14:textId="77777777" w:rsidR="009C3AE5" w:rsidRPr="00D11B04" w:rsidRDefault="009579BC" w:rsidP="000F6A0B">
      <w:pPr>
        <w:pStyle w:val="Prrafodelista"/>
        <w:numPr>
          <w:ilvl w:val="2"/>
          <w:numId w:val="6"/>
        </w:numPr>
        <w:tabs>
          <w:tab w:val="left" w:pos="797"/>
        </w:tabs>
        <w:spacing w:before="198" w:line="276" w:lineRule="auto"/>
        <w:ind w:right="-43" w:firstLine="0"/>
        <w:jc w:val="both"/>
      </w:pPr>
      <w:r w:rsidRPr="00D11B04">
        <w:t>Actuar de ventanillas únicas empresariales, cuando sean requeridas para ello por las Administraciones Públicas competentes.</w:t>
      </w:r>
    </w:p>
    <w:p w14:paraId="36749680" w14:textId="77777777" w:rsidR="009C3AE5" w:rsidRPr="00D11B04" w:rsidRDefault="009579BC" w:rsidP="000F6A0B">
      <w:pPr>
        <w:pStyle w:val="Prrafodelista"/>
        <w:numPr>
          <w:ilvl w:val="2"/>
          <w:numId w:val="6"/>
        </w:numPr>
        <w:tabs>
          <w:tab w:val="left" w:pos="717"/>
        </w:tabs>
        <w:spacing w:before="191" w:line="276" w:lineRule="auto"/>
        <w:ind w:right="-43" w:firstLine="0"/>
        <w:jc w:val="both"/>
      </w:pPr>
      <w:r w:rsidRPr="00D11B04">
        <w:t>Colaborar con las Administraciones Públicas en la simplificación administrativa de los procedimientos para el inicio y desarrollo de actividades económicas y empresariales, así como en la mejora de la regulación</w:t>
      </w:r>
      <w:r w:rsidRPr="00D11B04">
        <w:rPr>
          <w:spacing w:val="-14"/>
        </w:rPr>
        <w:t xml:space="preserve"> </w:t>
      </w:r>
      <w:r w:rsidRPr="00D11B04">
        <w:t>económico-empresarial.</w:t>
      </w:r>
    </w:p>
    <w:p w14:paraId="31BE8CDC" w14:textId="77777777" w:rsidR="009C3AE5" w:rsidRPr="00D11B04" w:rsidRDefault="009579BC" w:rsidP="000F6A0B">
      <w:pPr>
        <w:pStyle w:val="Prrafodelista"/>
        <w:numPr>
          <w:ilvl w:val="2"/>
          <w:numId w:val="6"/>
        </w:numPr>
        <w:tabs>
          <w:tab w:val="left" w:pos="785"/>
        </w:tabs>
        <w:spacing w:before="201" w:line="276" w:lineRule="auto"/>
        <w:ind w:right="-43" w:firstLine="0"/>
        <w:jc w:val="both"/>
      </w:pPr>
      <w:r w:rsidRPr="00D11B04">
        <w:t>Impulsar actuaciones dirigidas al incremento de la competitividad de las pequeñas y medianas empresas, y fomentar la innovación y transferencia tecnológicas a las</w:t>
      </w:r>
      <w:r w:rsidRPr="00D11B04">
        <w:rPr>
          <w:spacing w:val="-5"/>
        </w:rPr>
        <w:t xml:space="preserve"> </w:t>
      </w:r>
      <w:r w:rsidRPr="00D11B04">
        <w:t>empresas.</w:t>
      </w:r>
    </w:p>
    <w:p w14:paraId="762E9E06" w14:textId="77777777" w:rsidR="009C3AE5" w:rsidRPr="00D11B04" w:rsidRDefault="009579BC" w:rsidP="000F6A0B">
      <w:pPr>
        <w:pStyle w:val="Prrafodelista"/>
        <w:numPr>
          <w:ilvl w:val="2"/>
          <w:numId w:val="6"/>
        </w:numPr>
        <w:tabs>
          <w:tab w:val="left" w:pos="766"/>
        </w:tabs>
        <w:spacing w:before="191" w:line="276" w:lineRule="auto"/>
        <w:ind w:right="-43" w:firstLine="0"/>
        <w:jc w:val="both"/>
      </w:pPr>
      <w:r w:rsidRPr="00D11B04">
        <w:t>Impulsar</w:t>
      </w:r>
      <w:r w:rsidRPr="00D11B04">
        <w:rPr>
          <w:spacing w:val="-6"/>
        </w:rPr>
        <w:t xml:space="preserve"> </w:t>
      </w:r>
      <w:r w:rsidRPr="00D11B04">
        <w:t>y</w:t>
      </w:r>
      <w:r w:rsidRPr="00D11B04">
        <w:rPr>
          <w:spacing w:val="-8"/>
        </w:rPr>
        <w:t xml:space="preserve"> </w:t>
      </w:r>
      <w:r w:rsidRPr="00D11B04">
        <w:t>colaborar</w:t>
      </w:r>
      <w:r w:rsidRPr="00D11B04">
        <w:rPr>
          <w:spacing w:val="-8"/>
        </w:rPr>
        <w:t xml:space="preserve"> </w:t>
      </w:r>
      <w:r w:rsidRPr="00D11B04">
        <w:t>con</w:t>
      </w:r>
      <w:r w:rsidRPr="00D11B04">
        <w:rPr>
          <w:spacing w:val="-7"/>
        </w:rPr>
        <w:t xml:space="preserve"> </w:t>
      </w:r>
      <w:r w:rsidRPr="00D11B04">
        <w:t>las</w:t>
      </w:r>
      <w:r w:rsidRPr="00D11B04">
        <w:rPr>
          <w:spacing w:val="-6"/>
        </w:rPr>
        <w:t xml:space="preserve"> </w:t>
      </w:r>
      <w:r w:rsidRPr="00D11B04">
        <w:t>Administraciones</w:t>
      </w:r>
      <w:r w:rsidRPr="00D11B04">
        <w:rPr>
          <w:spacing w:val="-11"/>
        </w:rPr>
        <w:t xml:space="preserve"> </w:t>
      </w:r>
      <w:r w:rsidRPr="00D11B04">
        <w:t>Públicas</w:t>
      </w:r>
      <w:r w:rsidRPr="00D11B04">
        <w:rPr>
          <w:spacing w:val="-6"/>
        </w:rPr>
        <w:t xml:space="preserve"> </w:t>
      </w:r>
      <w:r w:rsidRPr="00D11B04">
        <w:t>en</w:t>
      </w:r>
      <w:r w:rsidRPr="00D11B04">
        <w:rPr>
          <w:spacing w:val="-7"/>
        </w:rPr>
        <w:t xml:space="preserve"> </w:t>
      </w:r>
      <w:r w:rsidRPr="00D11B04">
        <w:t>la</w:t>
      </w:r>
      <w:r w:rsidRPr="00D11B04">
        <w:rPr>
          <w:spacing w:val="-6"/>
        </w:rPr>
        <w:t xml:space="preserve"> </w:t>
      </w:r>
      <w:r w:rsidRPr="00D11B04">
        <w:t>implantación</w:t>
      </w:r>
      <w:r w:rsidRPr="00D11B04">
        <w:rPr>
          <w:spacing w:val="-7"/>
        </w:rPr>
        <w:t xml:space="preserve"> </w:t>
      </w:r>
      <w:r w:rsidRPr="00D11B04">
        <w:t>de</w:t>
      </w:r>
      <w:r w:rsidRPr="00D11B04">
        <w:rPr>
          <w:spacing w:val="-7"/>
        </w:rPr>
        <w:t xml:space="preserve"> </w:t>
      </w:r>
      <w:r w:rsidRPr="00D11B04">
        <w:t>la economía digital de las</w:t>
      </w:r>
      <w:r w:rsidRPr="00D11B04">
        <w:rPr>
          <w:spacing w:val="-4"/>
        </w:rPr>
        <w:t xml:space="preserve"> </w:t>
      </w:r>
      <w:r w:rsidRPr="00D11B04">
        <w:t>empresas.</w:t>
      </w:r>
    </w:p>
    <w:p w14:paraId="75713EAB" w14:textId="77777777" w:rsidR="009C3AE5" w:rsidRPr="00D11B04" w:rsidRDefault="009579BC" w:rsidP="000F6A0B">
      <w:pPr>
        <w:pStyle w:val="Prrafodelista"/>
        <w:numPr>
          <w:ilvl w:val="2"/>
          <w:numId w:val="6"/>
        </w:numPr>
        <w:tabs>
          <w:tab w:val="left" w:pos="722"/>
        </w:tabs>
        <w:spacing w:before="192" w:line="276" w:lineRule="auto"/>
        <w:ind w:right="-43" w:firstLine="0"/>
        <w:jc w:val="both"/>
      </w:pPr>
      <w:r w:rsidRPr="00D11B04">
        <w:t>En caso de que la autoridad de gestión de los Fondos de la Unión Europea lo considere procedente, las Cámaras podrán participar en la gestión de Fondos de la Unión Europea dirigidos a la mejora de la competitividad en las</w:t>
      </w:r>
      <w:r w:rsidRPr="00D11B04">
        <w:rPr>
          <w:spacing w:val="-17"/>
        </w:rPr>
        <w:t xml:space="preserve"> </w:t>
      </w:r>
      <w:r w:rsidRPr="00D11B04">
        <w:t>empresas.</w:t>
      </w:r>
    </w:p>
    <w:p w14:paraId="3F4B300C" w14:textId="2616EBFA" w:rsidR="006972F9" w:rsidRPr="00D11B04" w:rsidRDefault="009579BC" w:rsidP="00FC1277">
      <w:pPr>
        <w:spacing w:before="199" w:line="276" w:lineRule="auto"/>
        <w:ind w:left="284" w:right="-43"/>
        <w:jc w:val="both"/>
      </w:pPr>
      <w:r w:rsidRPr="00D11B04">
        <w:t>También corresponderá a las Cámaras Oficiales de Comercio, Industria, Servicios y Navegación desarrollar las funciones público-administrativas que se enumeran a continuación,</w:t>
      </w:r>
      <w:r w:rsidRPr="00D11B04">
        <w:rPr>
          <w:spacing w:val="-7"/>
        </w:rPr>
        <w:t xml:space="preserve"> </w:t>
      </w:r>
      <w:r w:rsidRPr="00D11B04">
        <w:t>en</w:t>
      </w:r>
      <w:r w:rsidRPr="00D11B04">
        <w:rPr>
          <w:spacing w:val="-13"/>
        </w:rPr>
        <w:t xml:space="preserve"> </w:t>
      </w:r>
      <w:r w:rsidRPr="00D11B04">
        <w:t>la</w:t>
      </w:r>
      <w:r w:rsidRPr="00D11B04">
        <w:rPr>
          <w:spacing w:val="-9"/>
        </w:rPr>
        <w:t xml:space="preserve"> </w:t>
      </w:r>
      <w:r w:rsidRPr="00D11B04">
        <w:t>forma</w:t>
      </w:r>
      <w:r w:rsidRPr="00D11B04">
        <w:rPr>
          <w:spacing w:val="-8"/>
        </w:rPr>
        <w:t xml:space="preserve"> </w:t>
      </w:r>
      <w:r w:rsidRPr="00D11B04">
        <w:t>y</w:t>
      </w:r>
      <w:r w:rsidRPr="00D11B04">
        <w:rPr>
          <w:spacing w:val="-12"/>
        </w:rPr>
        <w:t xml:space="preserve"> </w:t>
      </w:r>
      <w:r w:rsidRPr="00D11B04">
        <w:t>con</w:t>
      </w:r>
      <w:r w:rsidRPr="00D11B04">
        <w:rPr>
          <w:spacing w:val="-7"/>
        </w:rPr>
        <w:t xml:space="preserve"> </w:t>
      </w:r>
      <w:r w:rsidRPr="00D11B04">
        <w:t>la</w:t>
      </w:r>
      <w:r w:rsidRPr="00D11B04">
        <w:rPr>
          <w:spacing w:val="-8"/>
        </w:rPr>
        <w:t xml:space="preserve"> </w:t>
      </w:r>
      <w:r w:rsidRPr="00D11B04">
        <w:t>extensión</w:t>
      </w:r>
      <w:r w:rsidRPr="00D11B04">
        <w:rPr>
          <w:spacing w:val="-10"/>
        </w:rPr>
        <w:t xml:space="preserve"> </w:t>
      </w:r>
      <w:r w:rsidRPr="00D11B04">
        <w:t>que</w:t>
      </w:r>
      <w:r w:rsidRPr="00D11B04">
        <w:rPr>
          <w:spacing w:val="-7"/>
        </w:rPr>
        <w:t xml:space="preserve"> </w:t>
      </w:r>
      <w:r w:rsidRPr="00D11B04">
        <w:t>se</w:t>
      </w:r>
      <w:r w:rsidRPr="00D11B04">
        <w:rPr>
          <w:spacing w:val="-8"/>
        </w:rPr>
        <w:t xml:space="preserve"> </w:t>
      </w:r>
      <w:r w:rsidRPr="00D11B04">
        <w:t>determine,</w:t>
      </w:r>
      <w:r w:rsidRPr="00D11B04">
        <w:rPr>
          <w:spacing w:val="-7"/>
        </w:rPr>
        <w:t xml:space="preserve"> </w:t>
      </w:r>
      <w:r w:rsidRPr="00D11B04">
        <w:t>en</w:t>
      </w:r>
      <w:r w:rsidRPr="00D11B04">
        <w:rPr>
          <w:spacing w:val="-10"/>
        </w:rPr>
        <w:t xml:space="preserve"> </w:t>
      </w:r>
      <w:r w:rsidRPr="00D11B04">
        <w:t>su</w:t>
      </w:r>
      <w:r w:rsidRPr="00D11B04">
        <w:rPr>
          <w:spacing w:val="-11"/>
        </w:rPr>
        <w:t xml:space="preserve"> </w:t>
      </w:r>
      <w:r w:rsidRPr="00D11B04">
        <w:t>caso,</w:t>
      </w:r>
      <w:r w:rsidRPr="00D11B04">
        <w:rPr>
          <w:spacing w:val="-6"/>
        </w:rPr>
        <w:t xml:space="preserve"> </w:t>
      </w:r>
      <w:r w:rsidRPr="00D11B04">
        <w:t>por</w:t>
      </w:r>
      <w:r w:rsidRPr="00D11B04">
        <w:rPr>
          <w:spacing w:val="-9"/>
        </w:rPr>
        <w:t xml:space="preserve"> </w:t>
      </w:r>
      <w:r w:rsidRPr="00D11B04">
        <w:t>las Comunidades</w:t>
      </w:r>
      <w:r w:rsidRPr="00D11B04">
        <w:rPr>
          <w:spacing w:val="2"/>
        </w:rPr>
        <w:t xml:space="preserve"> </w:t>
      </w:r>
      <w:r w:rsidRPr="00D11B04">
        <w:t>Autónomas.</w:t>
      </w:r>
    </w:p>
    <w:p w14:paraId="43F62DE7" w14:textId="77777777" w:rsidR="009C3AE5" w:rsidRPr="00D11B04" w:rsidRDefault="009579BC" w:rsidP="000F6A0B">
      <w:pPr>
        <w:pStyle w:val="Prrafodelista"/>
        <w:numPr>
          <w:ilvl w:val="0"/>
          <w:numId w:val="5"/>
        </w:numPr>
        <w:tabs>
          <w:tab w:val="left" w:pos="871"/>
        </w:tabs>
        <w:spacing w:before="200" w:line="276" w:lineRule="auto"/>
        <w:ind w:right="-43" w:firstLine="0"/>
        <w:jc w:val="both"/>
      </w:pPr>
      <w:r w:rsidRPr="00D11B04">
        <w:t>Proponer a las Administraciones Públicas cuantas reformas o medidas consideren necesarias o convenientes para el fomento del comercio, la industria, los servicios y la</w:t>
      </w:r>
      <w:r w:rsidRPr="00D11B04">
        <w:rPr>
          <w:spacing w:val="-2"/>
        </w:rPr>
        <w:t xml:space="preserve"> </w:t>
      </w:r>
      <w:r w:rsidRPr="00D11B04">
        <w:t>navegación.</w:t>
      </w:r>
    </w:p>
    <w:p w14:paraId="564BD447" w14:textId="77777777" w:rsidR="009C3AE5" w:rsidRPr="00D11B04" w:rsidRDefault="009579BC" w:rsidP="000F6A0B">
      <w:pPr>
        <w:pStyle w:val="Prrafodelista"/>
        <w:numPr>
          <w:ilvl w:val="0"/>
          <w:numId w:val="5"/>
        </w:numPr>
        <w:tabs>
          <w:tab w:val="left" w:pos="790"/>
        </w:tabs>
        <w:spacing w:before="193" w:line="276" w:lineRule="auto"/>
        <w:ind w:right="-43" w:firstLine="0"/>
        <w:jc w:val="both"/>
      </w:pPr>
      <w:r w:rsidRPr="00D11B04">
        <w:t>Colaborar en la elaboración, desarrollo, ejecución y seguimiento de los planes que se diseñen para el incremento de la competitividad del comercio, la industria, los servicios y la</w:t>
      </w:r>
      <w:r w:rsidRPr="00D11B04">
        <w:rPr>
          <w:spacing w:val="-2"/>
        </w:rPr>
        <w:t xml:space="preserve"> </w:t>
      </w:r>
      <w:r w:rsidRPr="00D11B04">
        <w:t>navegación.</w:t>
      </w:r>
    </w:p>
    <w:p w14:paraId="361B8E12" w14:textId="77777777" w:rsidR="009C3AE5" w:rsidRPr="00D11B04" w:rsidRDefault="009579BC" w:rsidP="000F6A0B">
      <w:pPr>
        <w:pStyle w:val="Prrafodelista"/>
        <w:numPr>
          <w:ilvl w:val="0"/>
          <w:numId w:val="5"/>
        </w:numPr>
        <w:tabs>
          <w:tab w:val="left" w:pos="847"/>
        </w:tabs>
        <w:spacing w:before="200" w:line="276" w:lineRule="auto"/>
        <w:ind w:right="-43" w:firstLine="0"/>
        <w:jc w:val="both"/>
      </w:pPr>
      <w:r w:rsidRPr="00D11B04">
        <w:t>Colaborar con las Administraciones Públicas como órganos de apoyo y asesoramiento para la creación de</w:t>
      </w:r>
      <w:r w:rsidRPr="00D11B04">
        <w:rPr>
          <w:spacing w:val="-3"/>
        </w:rPr>
        <w:t xml:space="preserve"> </w:t>
      </w:r>
      <w:r w:rsidRPr="00D11B04">
        <w:t>empresas.</w:t>
      </w:r>
    </w:p>
    <w:p w14:paraId="0D2DF79C" w14:textId="67AAF1B1" w:rsidR="00D0769C" w:rsidRPr="00D11B04" w:rsidRDefault="009579BC" w:rsidP="000F6A0B">
      <w:pPr>
        <w:pStyle w:val="Prrafodelista"/>
        <w:numPr>
          <w:ilvl w:val="0"/>
          <w:numId w:val="5"/>
        </w:numPr>
        <w:tabs>
          <w:tab w:val="left" w:pos="864"/>
        </w:tabs>
        <w:spacing w:before="189" w:line="276" w:lineRule="auto"/>
        <w:ind w:right="-43" w:firstLine="0"/>
        <w:jc w:val="both"/>
      </w:pPr>
      <w:r w:rsidRPr="00D11B04">
        <w:lastRenderedPageBreak/>
        <w:t>Colaborar con las Administraciones Públicas mediante la realización de actuaciones materiales para la comprobación del cumplimiento de los requisitos legales y verificación de establecimientos mercantiles e industriales cumpliendo con lo establecido en la normativa general y sectorial</w:t>
      </w:r>
      <w:r w:rsidRPr="00D11B04">
        <w:rPr>
          <w:spacing w:val="-8"/>
        </w:rPr>
        <w:t xml:space="preserve"> </w:t>
      </w:r>
      <w:r w:rsidRPr="00D11B04">
        <w:t>vigente.</w:t>
      </w:r>
    </w:p>
    <w:p w14:paraId="03A898EC" w14:textId="77777777" w:rsidR="009C3AE5" w:rsidRPr="00D11B04" w:rsidRDefault="009579BC" w:rsidP="000F6A0B">
      <w:pPr>
        <w:pStyle w:val="Prrafodelista"/>
        <w:numPr>
          <w:ilvl w:val="0"/>
          <w:numId w:val="5"/>
        </w:numPr>
        <w:tabs>
          <w:tab w:val="left" w:pos="809"/>
        </w:tabs>
        <w:spacing w:before="190" w:line="276" w:lineRule="auto"/>
        <w:ind w:right="-43" w:firstLine="0"/>
        <w:jc w:val="both"/>
      </w:pPr>
      <w:r w:rsidRPr="00D11B04">
        <w:t>Elaborar las estadísticas, encuestas de evaluación y estudios que considere necesarios para el ejercicio de sus</w:t>
      </w:r>
      <w:r w:rsidRPr="00D11B04">
        <w:rPr>
          <w:spacing w:val="-3"/>
        </w:rPr>
        <w:t xml:space="preserve"> </w:t>
      </w:r>
      <w:r w:rsidRPr="00D11B04">
        <w:t>competencias.</w:t>
      </w:r>
    </w:p>
    <w:p w14:paraId="4CDF7514" w14:textId="4B2FD312" w:rsidR="008E6778" w:rsidRPr="00D11B04" w:rsidRDefault="009579BC" w:rsidP="000F6A0B">
      <w:pPr>
        <w:pStyle w:val="Prrafodelista"/>
        <w:numPr>
          <w:ilvl w:val="0"/>
          <w:numId w:val="5"/>
        </w:numPr>
        <w:tabs>
          <w:tab w:val="left" w:pos="722"/>
        </w:tabs>
        <w:spacing w:before="192" w:line="276" w:lineRule="auto"/>
        <w:ind w:left="721" w:right="-43" w:hanging="197"/>
        <w:jc w:val="both"/>
      </w:pPr>
      <w:r w:rsidRPr="00D11B04">
        <w:t>Promover y cooperar en la organización de ferias y</w:t>
      </w:r>
      <w:r w:rsidRPr="00D11B04">
        <w:rPr>
          <w:spacing w:val="-7"/>
        </w:rPr>
        <w:t xml:space="preserve"> </w:t>
      </w:r>
      <w:r w:rsidRPr="00D11B04">
        <w:t>exposiciones.</w:t>
      </w:r>
    </w:p>
    <w:p w14:paraId="168DEC19" w14:textId="24CCDCD4" w:rsidR="009C3AE5" w:rsidRPr="00D11B04" w:rsidRDefault="009579BC" w:rsidP="000F6A0B">
      <w:pPr>
        <w:pStyle w:val="Prrafodelista"/>
        <w:numPr>
          <w:ilvl w:val="0"/>
          <w:numId w:val="5"/>
        </w:numPr>
        <w:tabs>
          <w:tab w:val="left" w:pos="806"/>
        </w:tabs>
        <w:spacing w:before="199" w:line="276" w:lineRule="auto"/>
        <w:ind w:right="-43" w:firstLine="0"/>
        <w:jc w:val="both"/>
      </w:pPr>
      <w:r w:rsidRPr="00D11B04">
        <w:t>Colaborar en los programas de formación establecidos por centros docentes públicos</w:t>
      </w:r>
      <w:r w:rsidRPr="00D11B04">
        <w:rPr>
          <w:spacing w:val="-11"/>
        </w:rPr>
        <w:t xml:space="preserve"> </w:t>
      </w:r>
      <w:r w:rsidRPr="00D11B04">
        <w:t>o</w:t>
      </w:r>
      <w:r w:rsidRPr="00D11B04">
        <w:rPr>
          <w:spacing w:val="-10"/>
        </w:rPr>
        <w:t xml:space="preserve"> </w:t>
      </w:r>
      <w:r w:rsidRPr="00D11B04">
        <w:t>privados</w:t>
      </w:r>
      <w:r w:rsidRPr="00D11B04">
        <w:rPr>
          <w:spacing w:val="-11"/>
        </w:rPr>
        <w:t xml:space="preserve"> </w:t>
      </w:r>
      <w:r w:rsidRPr="00D11B04">
        <w:t>y,</w:t>
      </w:r>
      <w:r w:rsidRPr="00D11B04">
        <w:rPr>
          <w:spacing w:val="-9"/>
        </w:rPr>
        <w:t xml:space="preserve"> </w:t>
      </w:r>
      <w:r w:rsidRPr="00D11B04">
        <w:t>en</w:t>
      </w:r>
      <w:r w:rsidRPr="00D11B04">
        <w:rPr>
          <w:spacing w:val="-12"/>
        </w:rPr>
        <w:t xml:space="preserve"> </w:t>
      </w:r>
      <w:r w:rsidRPr="00D11B04">
        <w:t>su</w:t>
      </w:r>
      <w:r w:rsidRPr="00D11B04">
        <w:rPr>
          <w:spacing w:val="-10"/>
        </w:rPr>
        <w:t xml:space="preserve"> </w:t>
      </w:r>
      <w:r w:rsidRPr="00D11B04">
        <w:t>caso,</w:t>
      </w:r>
      <w:r w:rsidRPr="00D11B04">
        <w:rPr>
          <w:spacing w:val="-11"/>
        </w:rPr>
        <w:t xml:space="preserve"> </w:t>
      </w:r>
      <w:r w:rsidRPr="00D11B04">
        <w:t>por</w:t>
      </w:r>
      <w:r w:rsidRPr="00D11B04">
        <w:rPr>
          <w:spacing w:val="-10"/>
        </w:rPr>
        <w:t xml:space="preserve"> </w:t>
      </w:r>
      <w:r w:rsidRPr="00D11B04">
        <w:t>las</w:t>
      </w:r>
      <w:r w:rsidRPr="00D11B04">
        <w:rPr>
          <w:spacing w:val="-10"/>
        </w:rPr>
        <w:t xml:space="preserve"> </w:t>
      </w:r>
      <w:r w:rsidRPr="00D11B04">
        <w:t>Administraciones</w:t>
      </w:r>
      <w:r w:rsidRPr="00D11B04">
        <w:rPr>
          <w:spacing w:val="-11"/>
        </w:rPr>
        <w:t xml:space="preserve"> </w:t>
      </w:r>
      <w:r w:rsidRPr="00D11B04">
        <w:t>Públicas</w:t>
      </w:r>
      <w:r w:rsidRPr="00D11B04">
        <w:rPr>
          <w:spacing w:val="-10"/>
        </w:rPr>
        <w:t xml:space="preserve"> </w:t>
      </w:r>
      <w:r w:rsidRPr="00D11B04">
        <w:t>competentes.</w:t>
      </w:r>
    </w:p>
    <w:p w14:paraId="14DC64AC" w14:textId="77777777" w:rsidR="008E6778" w:rsidRPr="00D11B04" w:rsidRDefault="008E6778" w:rsidP="000F6A0B">
      <w:pPr>
        <w:pStyle w:val="Prrafodelista"/>
        <w:numPr>
          <w:ilvl w:val="0"/>
          <w:numId w:val="5"/>
        </w:numPr>
        <w:tabs>
          <w:tab w:val="left" w:pos="806"/>
        </w:tabs>
        <w:spacing w:before="199" w:line="276" w:lineRule="auto"/>
        <w:ind w:right="-43" w:firstLine="0"/>
        <w:jc w:val="both"/>
      </w:pPr>
      <w:r w:rsidRPr="00D11B04">
        <w:t>Informar los proyectos de normas emanados de las Comunidades Autónomas que afecten directamente a los intereses generales del comercio, la industria, los servicios o la navegación, en los casos y con el alcance que el ordenamiento jurídico determine.</w:t>
      </w:r>
    </w:p>
    <w:p w14:paraId="29666CF2" w14:textId="77777777" w:rsidR="008E6778" w:rsidRPr="00D11B04" w:rsidRDefault="008E6778" w:rsidP="000F6A0B">
      <w:pPr>
        <w:pStyle w:val="Prrafodelista"/>
        <w:numPr>
          <w:ilvl w:val="0"/>
          <w:numId w:val="5"/>
        </w:numPr>
        <w:tabs>
          <w:tab w:val="left" w:pos="806"/>
        </w:tabs>
        <w:spacing w:before="199" w:line="276" w:lineRule="auto"/>
        <w:ind w:right="-43" w:firstLine="0"/>
        <w:jc w:val="both"/>
      </w:pPr>
      <w:r w:rsidRPr="00D11B04">
        <w:t>Tramitar los programas públicos de ayudas a las empresas en los términos que se establezcan en cada caso, así como gestionar servicios públicos relacionados con las mismas, cuando su gestión corresponda a la administración autonómica.</w:t>
      </w:r>
    </w:p>
    <w:p w14:paraId="29C060CF" w14:textId="77777777" w:rsidR="008E6778" w:rsidRPr="00D11B04" w:rsidRDefault="008E6778" w:rsidP="000F6A0B">
      <w:pPr>
        <w:pStyle w:val="Prrafodelista"/>
        <w:numPr>
          <w:ilvl w:val="0"/>
          <w:numId w:val="5"/>
        </w:numPr>
        <w:tabs>
          <w:tab w:val="left" w:pos="806"/>
        </w:tabs>
        <w:spacing w:before="199" w:line="276" w:lineRule="auto"/>
        <w:ind w:right="-43" w:firstLine="0"/>
        <w:jc w:val="both"/>
      </w:pPr>
      <w:r w:rsidRPr="00D11B04">
        <w:t>Colaborar con la administración competente informando los estudios, trabajos y acciones que se realicen para la promoción del comercio, la industria, los servicios y la navegación.</w:t>
      </w:r>
    </w:p>
    <w:p w14:paraId="2C107BBB" w14:textId="77777777" w:rsidR="008E6778" w:rsidRPr="00D11B04" w:rsidRDefault="008E6778" w:rsidP="000F6A0B">
      <w:pPr>
        <w:pStyle w:val="Prrafodelista"/>
        <w:numPr>
          <w:ilvl w:val="0"/>
          <w:numId w:val="5"/>
        </w:numPr>
        <w:tabs>
          <w:tab w:val="left" w:pos="806"/>
        </w:tabs>
        <w:spacing w:before="199" w:line="276" w:lineRule="auto"/>
        <w:ind w:right="-43" w:firstLine="0"/>
        <w:jc w:val="both"/>
      </w:pPr>
      <w:r w:rsidRPr="00D11B04">
        <w:t>Contribuir a la promoción del turismo en el marco de la cooperación y colaboración con las Administraciones Públicas competentes.</w:t>
      </w:r>
    </w:p>
    <w:p w14:paraId="2B4A05B8" w14:textId="7BEAFAC6" w:rsidR="008E6778" w:rsidRPr="00D11B04" w:rsidRDefault="008E6778" w:rsidP="000F6A0B">
      <w:pPr>
        <w:pStyle w:val="Prrafodelista"/>
        <w:numPr>
          <w:ilvl w:val="0"/>
          <w:numId w:val="5"/>
        </w:numPr>
        <w:tabs>
          <w:tab w:val="left" w:pos="806"/>
        </w:tabs>
        <w:spacing w:before="199" w:line="276" w:lineRule="auto"/>
        <w:ind w:right="-43" w:firstLine="0"/>
        <w:jc w:val="both"/>
      </w:pPr>
      <w:r w:rsidRPr="00D11B04">
        <w:t>Colaborar con las administraciones competentes para facilitar información y orientación sobre el procedimiento de evaluación y acreditación para el reconocimiento de las competencias profesionales adquiridas por experiencia laboral, así como en la aportación de instalaciones y servicios para la realización de algunas fases del procedimiento, cuando dichas administraciones lo establezcan.</w:t>
      </w:r>
    </w:p>
    <w:p w14:paraId="21CE0554" w14:textId="22A508F2" w:rsidR="006972F9" w:rsidRDefault="009D767E" w:rsidP="00FC1277">
      <w:pPr>
        <w:pStyle w:val="Prrafodelista"/>
        <w:numPr>
          <w:ilvl w:val="0"/>
          <w:numId w:val="5"/>
        </w:numPr>
        <w:tabs>
          <w:tab w:val="left" w:pos="806"/>
        </w:tabs>
        <w:spacing w:before="199" w:line="276" w:lineRule="auto"/>
        <w:ind w:right="-43" w:firstLine="0"/>
        <w:jc w:val="both"/>
      </w:pPr>
      <w:r w:rsidRPr="00D11B04">
        <w:t xml:space="preserve"> Las Cámaras de Comercio también podrán desarrollar cualquier otra función que las Comunidades Autónomas, en el ejercicio de sus competencias, consideren necesarias.</w:t>
      </w:r>
    </w:p>
    <w:p w14:paraId="79163607" w14:textId="427F1ED1" w:rsidR="000F6A0B" w:rsidRDefault="008E6778" w:rsidP="000F6A0B">
      <w:pPr>
        <w:tabs>
          <w:tab w:val="left" w:pos="806"/>
          <w:tab w:val="left" w:pos="8364"/>
        </w:tabs>
        <w:spacing w:before="199" w:line="276" w:lineRule="auto"/>
        <w:ind w:left="142" w:right="-43"/>
        <w:jc w:val="both"/>
      </w:pPr>
      <w:r w:rsidRPr="00D11B04">
        <w:t xml:space="preserve">Asimismo, las Cámaras Oficiales de Comercio, Industria, Servicios y Navegación podrán llevar a cabo otras actividades, que tendrán carácter privado y se prestarán en régimen de libre competencia, que contribuyan a la defensa, apoyo o fomento del comercio, la industria, los servicios y la navegación, o que sean de utilidad para el desarrollo de las indicadas finalidades y, en especial, establecer servicios de información y asesoramiento empresarial. </w:t>
      </w:r>
    </w:p>
    <w:p w14:paraId="6BF1A510" w14:textId="2EF7F246" w:rsidR="008E6778" w:rsidRPr="00D11B04" w:rsidRDefault="00FE21B2" w:rsidP="000F6A0B">
      <w:pPr>
        <w:tabs>
          <w:tab w:val="left" w:pos="806"/>
          <w:tab w:val="left" w:pos="8364"/>
        </w:tabs>
        <w:spacing w:before="199" w:line="276" w:lineRule="auto"/>
        <w:ind w:left="142" w:right="-43"/>
        <w:jc w:val="both"/>
      </w:pPr>
      <w:r>
        <w:t>En este sentido</w:t>
      </w:r>
      <w:r w:rsidR="008E6778" w:rsidRPr="00D11B04">
        <w:t>, podrán difundir e impartir formación en relación con la organización y gestión de la empresa; prestar servicios de certificación y homologación de las empresas</w:t>
      </w:r>
      <w:r>
        <w:t xml:space="preserve">; </w:t>
      </w:r>
      <w:r w:rsidR="008E6778" w:rsidRPr="00D11B04">
        <w:t xml:space="preserve">crear, gestionar y administrar bolsas de franquicia, de subproductos, de subcontratación y de residuos, así como lonjas de contratación, cumpliendo </w:t>
      </w:r>
      <w:r>
        <w:t xml:space="preserve">siempre </w:t>
      </w:r>
      <w:r w:rsidR="008E6778" w:rsidRPr="00D11B04">
        <w:t>los requisitos exigidos en la normativa sectorial vigente para el ejercicio de estas actividades.</w:t>
      </w:r>
    </w:p>
    <w:p w14:paraId="79E236F4" w14:textId="5A0DC312" w:rsidR="008E6778" w:rsidRPr="00D11B04" w:rsidRDefault="008E6778" w:rsidP="000F6A0B">
      <w:pPr>
        <w:tabs>
          <w:tab w:val="left" w:pos="8364"/>
        </w:tabs>
        <w:spacing w:line="276" w:lineRule="auto"/>
        <w:ind w:right="-43"/>
        <w:jc w:val="both"/>
      </w:pPr>
    </w:p>
    <w:p w14:paraId="522E1FD4" w14:textId="77777777" w:rsidR="00A2624F" w:rsidRPr="00D11B04" w:rsidRDefault="008E6778" w:rsidP="000F6A0B">
      <w:pPr>
        <w:tabs>
          <w:tab w:val="left" w:pos="8505"/>
        </w:tabs>
        <w:spacing w:line="276" w:lineRule="auto"/>
        <w:ind w:left="142" w:right="-43"/>
        <w:jc w:val="both"/>
      </w:pPr>
      <w:r w:rsidRPr="00D11B04">
        <w:t>También puede desempeñar actividades de mediación, así como de arbitraje mercantil, nacional e internacional, de conformidad con lo establecido en la legislación vigente.</w:t>
      </w:r>
    </w:p>
    <w:p w14:paraId="50BEFFE6" w14:textId="77777777" w:rsidR="00A2624F" w:rsidRPr="00D11B04" w:rsidRDefault="00A2624F" w:rsidP="000F6A0B">
      <w:pPr>
        <w:tabs>
          <w:tab w:val="left" w:pos="8364"/>
        </w:tabs>
        <w:spacing w:line="276" w:lineRule="auto"/>
        <w:ind w:left="142" w:right="-43"/>
        <w:jc w:val="both"/>
      </w:pPr>
    </w:p>
    <w:p w14:paraId="482D6A44" w14:textId="173A9123" w:rsidR="008E6778" w:rsidRPr="00D11B04" w:rsidRDefault="009579BC" w:rsidP="000F6A0B">
      <w:pPr>
        <w:tabs>
          <w:tab w:val="left" w:pos="8364"/>
        </w:tabs>
        <w:spacing w:line="276" w:lineRule="auto"/>
        <w:ind w:left="142" w:right="-43"/>
        <w:jc w:val="both"/>
      </w:pPr>
      <w:r w:rsidRPr="00D11B04">
        <w:t>Para el adecuado desarrollo de sus funciones, y previa autorización de la</w:t>
      </w:r>
      <w:r w:rsidR="0077745A">
        <w:t xml:space="preserve"> </w:t>
      </w:r>
      <w:r w:rsidRPr="00D11B04">
        <w:t>administración tutelante, las Cámaras Oficiales de Comercio, Industria, Servicios y Navegación</w:t>
      </w:r>
      <w:r w:rsidRPr="00D11B04">
        <w:rPr>
          <w:spacing w:val="-16"/>
        </w:rPr>
        <w:t xml:space="preserve"> </w:t>
      </w:r>
      <w:r w:rsidRPr="00D11B04">
        <w:t>podrán</w:t>
      </w:r>
      <w:r w:rsidRPr="00D11B04">
        <w:rPr>
          <w:spacing w:val="-17"/>
        </w:rPr>
        <w:t xml:space="preserve"> </w:t>
      </w:r>
      <w:r w:rsidRPr="00D11B04">
        <w:t>promover</w:t>
      </w:r>
      <w:r w:rsidRPr="00D11B04">
        <w:rPr>
          <w:spacing w:val="-14"/>
        </w:rPr>
        <w:t xml:space="preserve"> </w:t>
      </w:r>
      <w:r w:rsidRPr="00D11B04">
        <w:t>o</w:t>
      </w:r>
      <w:r w:rsidRPr="00D11B04">
        <w:rPr>
          <w:spacing w:val="-16"/>
        </w:rPr>
        <w:t xml:space="preserve"> </w:t>
      </w:r>
      <w:r w:rsidRPr="00D11B04">
        <w:t>participar</w:t>
      </w:r>
      <w:r w:rsidRPr="00D11B04">
        <w:rPr>
          <w:spacing w:val="-14"/>
        </w:rPr>
        <w:t xml:space="preserve"> </w:t>
      </w:r>
      <w:r w:rsidRPr="00D11B04">
        <w:t>en</w:t>
      </w:r>
      <w:r w:rsidRPr="00D11B04">
        <w:rPr>
          <w:spacing w:val="-20"/>
        </w:rPr>
        <w:t xml:space="preserve"> </w:t>
      </w:r>
      <w:r w:rsidRPr="00D11B04">
        <w:t>toda</w:t>
      </w:r>
      <w:r w:rsidRPr="00D11B04">
        <w:rPr>
          <w:spacing w:val="-17"/>
        </w:rPr>
        <w:t xml:space="preserve"> </w:t>
      </w:r>
      <w:r w:rsidRPr="00D11B04">
        <w:t>clase</w:t>
      </w:r>
      <w:r w:rsidRPr="00D11B04">
        <w:rPr>
          <w:spacing w:val="-16"/>
        </w:rPr>
        <w:t xml:space="preserve"> </w:t>
      </w:r>
      <w:r w:rsidRPr="00D11B04">
        <w:t>de</w:t>
      </w:r>
      <w:r w:rsidRPr="00D11B04">
        <w:rPr>
          <w:spacing w:val="-15"/>
        </w:rPr>
        <w:t xml:space="preserve"> </w:t>
      </w:r>
      <w:r w:rsidRPr="00D11B04">
        <w:t>asociaciones,</w:t>
      </w:r>
      <w:r w:rsidRPr="00D11B04">
        <w:rPr>
          <w:spacing w:val="-16"/>
        </w:rPr>
        <w:t xml:space="preserve"> </w:t>
      </w:r>
      <w:r w:rsidRPr="00D11B04">
        <w:t>fundaciones y</w:t>
      </w:r>
      <w:r w:rsidRPr="00D11B04">
        <w:rPr>
          <w:spacing w:val="22"/>
        </w:rPr>
        <w:t xml:space="preserve"> </w:t>
      </w:r>
      <w:r w:rsidRPr="00D11B04">
        <w:t>sociedades</w:t>
      </w:r>
      <w:r w:rsidRPr="00D11B04">
        <w:rPr>
          <w:spacing w:val="26"/>
        </w:rPr>
        <w:t xml:space="preserve"> </w:t>
      </w:r>
      <w:r w:rsidRPr="00D11B04">
        <w:t>civiles</w:t>
      </w:r>
      <w:r w:rsidRPr="00D11B04">
        <w:rPr>
          <w:spacing w:val="26"/>
        </w:rPr>
        <w:t xml:space="preserve"> </w:t>
      </w:r>
      <w:r w:rsidRPr="00D11B04">
        <w:t>o</w:t>
      </w:r>
      <w:r w:rsidRPr="00D11B04">
        <w:rPr>
          <w:spacing w:val="26"/>
        </w:rPr>
        <w:t xml:space="preserve"> </w:t>
      </w:r>
      <w:r w:rsidRPr="00D11B04">
        <w:t>mercantiles,</w:t>
      </w:r>
      <w:r w:rsidRPr="00D11B04">
        <w:rPr>
          <w:spacing w:val="26"/>
        </w:rPr>
        <w:t xml:space="preserve"> </w:t>
      </w:r>
      <w:r w:rsidRPr="00D11B04">
        <w:t>así</w:t>
      </w:r>
      <w:r w:rsidRPr="00D11B04">
        <w:rPr>
          <w:spacing w:val="22"/>
        </w:rPr>
        <w:t xml:space="preserve"> </w:t>
      </w:r>
      <w:r w:rsidRPr="00D11B04">
        <w:t>como</w:t>
      </w:r>
      <w:r w:rsidRPr="00D11B04">
        <w:rPr>
          <w:spacing w:val="26"/>
        </w:rPr>
        <w:t xml:space="preserve"> </w:t>
      </w:r>
      <w:r w:rsidRPr="00D11B04">
        <w:t>celebrar</w:t>
      </w:r>
      <w:r w:rsidRPr="00D11B04">
        <w:rPr>
          <w:spacing w:val="26"/>
        </w:rPr>
        <w:t xml:space="preserve"> </w:t>
      </w:r>
      <w:r w:rsidRPr="00D11B04">
        <w:t>los</w:t>
      </w:r>
      <w:r w:rsidRPr="00D11B04">
        <w:rPr>
          <w:spacing w:val="25"/>
        </w:rPr>
        <w:t xml:space="preserve"> </w:t>
      </w:r>
      <w:r w:rsidRPr="00D11B04">
        <w:t>oportunos</w:t>
      </w:r>
      <w:r w:rsidRPr="00D11B04">
        <w:rPr>
          <w:spacing w:val="23"/>
        </w:rPr>
        <w:t xml:space="preserve"> </w:t>
      </w:r>
      <w:r w:rsidRPr="00D11B04">
        <w:t>convenios</w:t>
      </w:r>
      <w:r w:rsidRPr="00D11B04">
        <w:rPr>
          <w:spacing w:val="26"/>
        </w:rPr>
        <w:t xml:space="preserve"> </w:t>
      </w:r>
      <w:r w:rsidRPr="00D11B04">
        <w:t>de</w:t>
      </w:r>
      <w:r w:rsidR="008E6778" w:rsidRPr="00D11B04">
        <w:t xml:space="preserve"> colaboración. La administración tutelante determinará los mecanismos de seguimiento correspondientes.</w:t>
      </w:r>
    </w:p>
    <w:p w14:paraId="120490B5" w14:textId="36D3D498" w:rsidR="00786F22" w:rsidRDefault="008E6778" w:rsidP="000F6A0B">
      <w:pPr>
        <w:pStyle w:val="Textoindependiente"/>
        <w:tabs>
          <w:tab w:val="left" w:pos="8364"/>
        </w:tabs>
        <w:spacing w:before="202" w:line="276" w:lineRule="auto"/>
        <w:ind w:left="142" w:right="-43"/>
        <w:jc w:val="both"/>
      </w:pPr>
      <w:r w:rsidRPr="00D11B04">
        <w:t xml:space="preserve">La autorización a que hace referencia el apartado anterior no implicará, en ningún caso, la asunción de responsabilidad alguna, ni principal ni subsidiaria, por parte de la administración tutelante </w:t>
      </w:r>
      <w:r w:rsidR="0008580F" w:rsidRPr="00D11B04">
        <w:t>en relación con</w:t>
      </w:r>
      <w:r w:rsidRPr="00D11B04">
        <w:t xml:space="preserve"> los derechos y obligaciones derivados de las actuaciones de las Cámaras de Comercio en el ámbito de sus actividades privadas.</w:t>
      </w:r>
    </w:p>
    <w:p w14:paraId="5B436EC9" w14:textId="0387F667" w:rsidR="008E6778" w:rsidRPr="00D11B04" w:rsidRDefault="008E6778" w:rsidP="000F6A0B">
      <w:pPr>
        <w:pStyle w:val="Textoindependiente"/>
        <w:spacing w:before="202" w:line="276" w:lineRule="auto"/>
        <w:ind w:left="142" w:right="-43"/>
        <w:jc w:val="both"/>
      </w:pPr>
      <w:r w:rsidRPr="00D11B04">
        <w:t xml:space="preserve">En igual sentido se manifiesta la </w:t>
      </w:r>
      <w:bookmarkStart w:id="30" w:name="_Hlk31022836"/>
      <w:r w:rsidRPr="00D11B04">
        <w:t>Ley 10/2019, de 25 de abril, de Cámaras Oficiales de Comercio, Industria, Servicios y Navegación de Canarias</w:t>
      </w:r>
      <w:bookmarkEnd w:id="30"/>
      <w:r w:rsidRPr="00D11B04">
        <w:t xml:space="preserve">, </w:t>
      </w:r>
      <w:r w:rsidR="00954AA6" w:rsidRPr="00D11B04">
        <w:t xml:space="preserve">estableciendo el </w:t>
      </w:r>
      <w:r w:rsidRPr="00D11B04">
        <w:t>artículo 4 que las cámaras tendrán, en la forma y con la extensión que se determine por la Comunidad Autónoma de Canarias, las siguientes funciones público-administrativas:</w:t>
      </w:r>
    </w:p>
    <w:p w14:paraId="7AD46AF3" w14:textId="77777777" w:rsidR="00DA3408" w:rsidRPr="00D11B04" w:rsidRDefault="008E6778" w:rsidP="000F6A0B">
      <w:pPr>
        <w:pStyle w:val="Textoindependiente"/>
        <w:numPr>
          <w:ilvl w:val="0"/>
          <w:numId w:val="26"/>
        </w:numPr>
        <w:spacing w:before="202" w:line="276" w:lineRule="auto"/>
        <w:ind w:right="-43"/>
        <w:jc w:val="both"/>
      </w:pPr>
      <w:r w:rsidRPr="00D11B04">
        <w:t>Colaborar con la Administración competente participando en la realización de estudios, trabajos y acciones que se lleven a cabo.</w:t>
      </w:r>
    </w:p>
    <w:p w14:paraId="66D7120B" w14:textId="77777777" w:rsidR="00DA3408" w:rsidRPr="00D11B04" w:rsidRDefault="008E6778" w:rsidP="000F6A0B">
      <w:pPr>
        <w:pStyle w:val="Textoindependiente"/>
        <w:numPr>
          <w:ilvl w:val="0"/>
          <w:numId w:val="26"/>
        </w:numPr>
        <w:spacing w:before="202" w:line="276" w:lineRule="auto"/>
        <w:ind w:right="-43"/>
        <w:jc w:val="both"/>
      </w:pPr>
      <w:r w:rsidRPr="00D11B04">
        <w:t>Proponer al Gobierno de Canarias las medidas que considere necesarias para el fomento y la defensa de los intereses generales que las cámaras representan.</w:t>
      </w:r>
    </w:p>
    <w:p w14:paraId="3825375F" w14:textId="7DE49BA2" w:rsidR="00DA3408" w:rsidRPr="00D11B04" w:rsidRDefault="008E6778" w:rsidP="000F6A0B">
      <w:pPr>
        <w:pStyle w:val="Textoindependiente"/>
        <w:numPr>
          <w:ilvl w:val="0"/>
          <w:numId w:val="26"/>
        </w:numPr>
        <w:spacing w:before="202" w:line="276" w:lineRule="auto"/>
        <w:ind w:right="-43"/>
        <w:jc w:val="both"/>
      </w:pPr>
      <w:r w:rsidRPr="00D11B04">
        <w:t>Informar a la Comunidad Autónoma de Canarias, cuando esta sea consultada por el Ministerio de Economía, Industria y Competitividad, con carácter previo, en la elaboración del Plan Cameral Canario de Internacionalización</w:t>
      </w:r>
      <w:r w:rsidR="00AC64FC">
        <w:t xml:space="preserve">, </w:t>
      </w:r>
      <w:r w:rsidRPr="00D11B04">
        <w:t>el Plan Cameral Canario de Competitividad</w:t>
      </w:r>
      <w:r w:rsidR="00AC64FC">
        <w:t xml:space="preserve"> y el Plan Canario de Formación Profesional. </w:t>
      </w:r>
    </w:p>
    <w:p w14:paraId="71F69E5E" w14:textId="77777777" w:rsidR="00DA3408" w:rsidRPr="00D11B04" w:rsidRDefault="008E6778" w:rsidP="000F6A0B">
      <w:pPr>
        <w:pStyle w:val="Textoindependiente"/>
        <w:numPr>
          <w:ilvl w:val="0"/>
          <w:numId w:val="26"/>
        </w:numPr>
        <w:spacing w:before="202" w:line="276" w:lineRule="auto"/>
        <w:ind w:right="-43"/>
        <w:jc w:val="both"/>
      </w:pPr>
      <w:r w:rsidRPr="00D11B04">
        <w:t>Colaborar con las administraciones públicas competentes en la promoción de la regionalización, entendida como la expansión del mercado de las empresas a todo el archipiélago.</w:t>
      </w:r>
    </w:p>
    <w:p w14:paraId="19BE1787" w14:textId="77777777" w:rsidR="00DA3408" w:rsidRPr="00D11B04" w:rsidRDefault="008E6778" w:rsidP="000F6A0B">
      <w:pPr>
        <w:pStyle w:val="Textoindependiente"/>
        <w:numPr>
          <w:ilvl w:val="0"/>
          <w:numId w:val="26"/>
        </w:numPr>
        <w:spacing w:before="202" w:line="276" w:lineRule="auto"/>
        <w:ind w:right="-43"/>
        <w:jc w:val="both"/>
      </w:pPr>
      <w:r w:rsidRPr="00D11B04">
        <w:t>Colaborar y/o participar en la gestión de infraestructuras y registros públicos.</w:t>
      </w:r>
    </w:p>
    <w:p w14:paraId="07B2AEE0" w14:textId="77777777" w:rsidR="00DA3408" w:rsidRPr="00D11B04" w:rsidRDefault="008E6778" w:rsidP="000F6A0B">
      <w:pPr>
        <w:pStyle w:val="Textoindependiente"/>
        <w:numPr>
          <w:ilvl w:val="0"/>
          <w:numId w:val="26"/>
        </w:numPr>
        <w:spacing w:before="202" w:line="276" w:lineRule="auto"/>
        <w:ind w:right="-43"/>
        <w:jc w:val="both"/>
      </w:pPr>
      <w:r w:rsidRPr="00D11B04">
        <w:t>Colaborar con las administraciones públicas competentes en la promoción de la internacionalización de empresas, sin perjuicio de lo que establece la legislación básica del Estado, en lo que concierne a las actuaciones de interés general.</w:t>
      </w:r>
    </w:p>
    <w:p w14:paraId="41F6E0F1" w14:textId="690E10A1" w:rsidR="00AC64FC" w:rsidRPr="00D11B04" w:rsidRDefault="008E6778" w:rsidP="000F6A0B">
      <w:pPr>
        <w:pStyle w:val="Textoindependiente"/>
        <w:numPr>
          <w:ilvl w:val="0"/>
          <w:numId w:val="26"/>
        </w:numPr>
        <w:spacing w:before="202" w:line="276" w:lineRule="auto"/>
        <w:ind w:right="-43"/>
        <w:jc w:val="both"/>
      </w:pPr>
      <w:r w:rsidRPr="00D11B04">
        <w:t>Colaborar con las administraciones públicas competentes en el desarrollo de actividades de asesoramiento, formación, fomento, apoyo y estímulo al comercio exterior a través del plan cameral canario de internacionalización.</w:t>
      </w:r>
    </w:p>
    <w:p w14:paraId="24C8CF20" w14:textId="77777777" w:rsidR="00DA3408" w:rsidRPr="00D11B04" w:rsidRDefault="008E6778" w:rsidP="000F6A0B">
      <w:pPr>
        <w:pStyle w:val="Textoindependiente"/>
        <w:numPr>
          <w:ilvl w:val="0"/>
          <w:numId w:val="26"/>
        </w:numPr>
        <w:spacing w:before="202" w:line="276" w:lineRule="auto"/>
        <w:ind w:right="-43"/>
        <w:jc w:val="both"/>
      </w:pPr>
      <w:r w:rsidRPr="00D11B04">
        <w:t>Colaborar con las administraciones públicas competentes en acciones de captación de inversores.</w:t>
      </w:r>
    </w:p>
    <w:p w14:paraId="274E3EB7" w14:textId="77777777" w:rsidR="00DA3408" w:rsidRPr="00D11B04" w:rsidRDefault="008E6778" w:rsidP="000F6A0B">
      <w:pPr>
        <w:pStyle w:val="Textoindependiente"/>
        <w:numPr>
          <w:ilvl w:val="0"/>
          <w:numId w:val="26"/>
        </w:numPr>
        <w:spacing w:before="202" w:line="276" w:lineRule="auto"/>
        <w:ind w:right="-43"/>
        <w:jc w:val="both"/>
      </w:pPr>
      <w:r w:rsidRPr="00D11B04">
        <w:t>Colaborar y/o participar en la gestión de centros de formación públicos y privados de la Comunidad Autónoma de Canarias y en sus programas de formación.</w:t>
      </w:r>
    </w:p>
    <w:p w14:paraId="70DB666A" w14:textId="77777777" w:rsidR="00DA3408" w:rsidRPr="00D11B04" w:rsidRDefault="008E6778" w:rsidP="000F6A0B">
      <w:pPr>
        <w:pStyle w:val="Textoindependiente"/>
        <w:numPr>
          <w:ilvl w:val="0"/>
          <w:numId w:val="26"/>
        </w:numPr>
        <w:spacing w:before="202" w:line="276" w:lineRule="auto"/>
        <w:ind w:right="-43"/>
        <w:jc w:val="both"/>
      </w:pPr>
      <w:r w:rsidRPr="00D11B04">
        <w:lastRenderedPageBreak/>
        <w:t>Colaborar y/o participar con las administraciones públicas en la gestión de viveros de empresas y parques tecnológicos.</w:t>
      </w:r>
    </w:p>
    <w:p w14:paraId="51C29E7C" w14:textId="798EA84C" w:rsidR="008E6778" w:rsidRPr="00D11B04" w:rsidRDefault="008E6778" w:rsidP="000F6A0B">
      <w:pPr>
        <w:pStyle w:val="Textoindependiente"/>
        <w:numPr>
          <w:ilvl w:val="0"/>
          <w:numId w:val="26"/>
        </w:numPr>
        <w:spacing w:before="202" w:line="276" w:lineRule="auto"/>
        <w:ind w:right="-43"/>
        <w:jc w:val="both"/>
      </w:pPr>
      <w:r w:rsidRPr="00D11B04">
        <w:t>Colaborar y/o participar con las administraciones públicas en la promoción, organización y ejecución de actuaciones de promoción comercial de productos, bienes y servicios y de dinamización comercial.</w:t>
      </w:r>
    </w:p>
    <w:p w14:paraId="566B189A" w14:textId="7314201F" w:rsidR="00786F22" w:rsidRDefault="00A11B17" w:rsidP="000F6A0B">
      <w:pPr>
        <w:pStyle w:val="Textoindependiente"/>
        <w:spacing w:before="202" w:line="276" w:lineRule="auto"/>
        <w:ind w:right="-43"/>
        <w:jc w:val="both"/>
      </w:pPr>
      <w:r w:rsidRPr="00D11B04">
        <w:t>Las cámaras podrán llevar a cabo, en régimen de libre competencia, y cumpliendo los requisitos exigidos por la normativa sectorial vigente, actividades privadas que contribuyan a la defensa, el apoyo o el fomento del comercio, la industria, los servicios y la navegación, o que sean de utilidad para el desarrollo de las indicadas finalidades.</w:t>
      </w:r>
    </w:p>
    <w:p w14:paraId="49AA84CD" w14:textId="54302793" w:rsidR="00A11B17" w:rsidRPr="00D11B04" w:rsidRDefault="00A11B17" w:rsidP="000F6A0B">
      <w:pPr>
        <w:pStyle w:val="Textoindependiente"/>
        <w:spacing w:before="202" w:line="276" w:lineRule="auto"/>
        <w:ind w:right="-43"/>
        <w:jc w:val="both"/>
      </w:pPr>
      <w:r w:rsidRPr="00D11B04">
        <w:t>En especial, podrán llevar a cabo las siguientes:</w:t>
      </w:r>
    </w:p>
    <w:p w14:paraId="257BD8EE" w14:textId="77777777" w:rsidR="00A11B17" w:rsidRPr="00D11B04" w:rsidRDefault="00A11B17" w:rsidP="000F6A0B">
      <w:pPr>
        <w:pStyle w:val="Textoindependiente"/>
        <w:spacing w:before="202" w:line="276" w:lineRule="auto"/>
        <w:ind w:left="720" w:right="-43"/>
        <w:jc w:val="both"/>
      </w:pPr>
      <w:r w:rsidRPr="00D11B04">
        <w:t>a) Prestar servicios de información y asesoramiento empresarial.</w:t>
      </w:r>
    </w:p>
    <w:p w14:paraId="1B3DE586" w14:textId="77777777" w:rsidR="00A11B17" w:rsidRPr="00D11B04" w:rsidRDefault="00A11B17" w:rsidP="000F6A0B">
      <w:pPr>
        <w:pStyle w:val="Textoindependiente"/>
        <w:spacing w:before="202" w:line="276" w:lineRule="auto"/>
        <w:ind w:left="720" w:right="-43"/>
        <w:jc w:val="both"/>
      </w:pPr>
      <w:r w:rsidRPr="00D11B04">
        <w:t>b) Difundir e impartir formación referente a la empresa.</w:t>
      </w:r>
    </w:p>
    <w:p w14:paraId="309B0EF6" w14:textId="77777777" w:rsidR="00A11B17" w:rsidRPr="00D11B04" w:rsidRDefault="00A11B17" w:rsidP="000F6A0B">
      <w:pPr>
        <w:pStyle w:val="Textoindependiente"/>
        <w:spacing w:before="202" w:line="276" w:lineRule="auto"/>
        <w:ind w:left="720" w:right="-43"/>
        <w:jc w:val="both"/>
      </w:pPr>
      <w:r w:rsidRPr="00D11B04">
        <w:t>c) Prestar servicios de certificación y homologación de las empresas.</w:t>
      </w:r>
    </w:p>
    <w:p w14:paraId="4799BF92" w14:textId="285592B4" w:rsidR="00A11B17" w:rsidRPr="00D11B04" w:rsidRDefault="00A11B17" w:rsidP="000F6A0B">
      <w:pPr>
        <w:pStyle w:val="Textoindependiente"/>
        <w:spacing w:before="202" w:line="276" w:lineRule="auto"/>
        <w:ind w:left="720" w:right="-43"/>
        <w:jc w:val="both"/>
      </w:pPr>
      <w:r w:rsidRPr="00D11B04">
        <w:t>d)</w:t>
      </w:r>
      <w:r w:rsidR="006D0A63" w:rsidRPr="00D11B04">
        <w:t xml:space="preserve"> </w:t>
      </w:r>
      <w:r w:rsidRPr="00D11B04">
        <w:t>Crear, gestionar y administrar bolsas de franquicia, de subproductos, de subcontratación y de residuos, así como lonjas de contratación.</w:t>
      </w:r>
    </w:p>
    <w:p w14:paraId="70571376" w14:textId="77777777" w:rsidR="00A11B17" w:rsidRPr="00D11B04" w:rsidRDefault="00A11B17" w:rsidP="000F6A0B">
      <w:pPr>
        <w:pStyle w:val="Textoindependiente"/>
        <w:spacing w:before="202" w:line="276" w:lineRule="auto"/>
        <w:ind w:left="720" w:right="-43"/>
        <w:jc w:val="both"/>
      </w:pPr>
      <w:r w:rsidRPr="00D11B04">
        <w:t>e) Desempeñar funciones de arbitraje, mediación y conciliación mercantil, nacional e internacional, y utilizar cualquier otro sistema alternativo de solución de conflictos, de conformidad con la legislación vigente.</w:t>
      </w:r>
    </w:p>
    <w:p w14:paraId="57928463" w14:textId="77777777" w:rsidR="00A11B17" w:rsidRPr="00D11B04" w:rsidRDefault="00A11B17" w:rsidP="000F6A0B">
      <w:pPr>
        <w:pStyle w:val="Textoindependiente"/>
        <w:spacing w:before="202" w:line="276" w:lineRule="auto"/>
        <w:ind w:left="720" w:right="-43"/>
        <w:jc w:val="both"/>
      </w:pPr>
      <w:r w:rsidRPr="00D11B04">
        <w:t>f) Crear, gestionar o participar en viveros de empresas y parques tecnológicos.</w:t>
      </w:r>
    </w:p>
    <w:p w14:paraId="2AEDA0CF" w14:textId="77777777" w:rsidR="00A11B17" w:rsidRPr="00D11B04" w:rsidRDefault="00A11B17" w:rsidP="000F6A0B">
      <w:pPr>
        <w:pStyle w:val="Textoindependiente"/>
        <w:spacing w:before="202" w:line="276" w:lineRule="auto"/>
        <w:ind w:left="720" w:right="-43"/>
        <w:jc w:val="both"/>
      </w:pPr>
      <w:r w:rsidRPr="00D11B04">
        <w:t>g) Gestionar e impartir formación, tanto profesional como universitaria, dirigida, entre otros, a trabajadores, desempleados y emprendedores.</w:t>
      </w:r>
    </w:p>
    <w:p w14:paraId="060DBAF4" w14:textId="5BD286FE" w:rsidR="006972F9" w:rsidRDefault="00A11B17" w:rsidP="00FC1277">
      <w:pPr>
        <w:pStyle w:val="Textoindependiente"/>
        <w:spacing w:before="202" w:line="276" w:lineRule="auto"/>
        <w:ind w:left="720" w:right="-43"/>
        <w:jc w:val="both"/>
      </w:pPr>
      <w:r w:rsidRPr="00D11B04">
        <w:t>h) Promover, organizar y ejecutar actuaciones de promoción comercial de productos, bienes y servicios, y de dinamización comercial.</w:t>
      </w:r>
    </w:p>
    <w:p w14:paraId="175189EB" w14:textId="57C9D49E" w:rsidR="006972F9" w:rsidRPr="00D11B04" w:rsidRDefault="00A11B17" w:rsidP="006972F9">
      <w:pPr>
        <w:pStyle w:val="Textoindependiente"/>
        <w:spacing w:before="202" w:line="276" w:lineRule="auto"/>
        <w:ind w:left="142" w:right="-43"/>
        <w:jc w:val="both"/>
      </w:pPr>
      <w:r w:rsidRPr="00D11B04">
        <w:t xml:space="preserve">En el artículo 5 </w:t>
      </w:r>
      <w:r w:rsidR="0041362A">
        <w:t xml:space="preserve">se </w:t>
      </w:r>
      <w:r w:rsidR="00A271C0" w:rsidRPr="00D11B04">
        <w:t>define</w:t>
      </w:r>
      <w:r w:rsidR="0041362A">
        <w:t>n</w:t>
      </w:r>
      <w:r w:rsidRPr="00D11B04">
        <w:t xml:space="preserve"> los Planes Camerales Canarios, donde se </w:t>
      </w:r>
      <w:r w:rsidR="00A271C0" w:rsidRPr="00D11B04">
        <w:t>concreta</w:t>
      </w:r>
      <w:r w:rsidRPr="00D11B04">
        <w:t xml:space="preserve"> lo siguiente:</w:t>
      </w:r>
    </w:p>
    <w:p w14:paraId="2C676E4C" w14:textId="73E0582B" w:rsidR="00BE2F34" w:rsidRPr="00D11B04" w:rsidRDefault="00A11B17" w:rsidP="00BE2F34">
      <w:pPr>
        <w:pStyle w:val="Textoindependiente"/>
        <w:numPr>
          <w:ilvl w:val="0"/>
          <w:numId w:val="42"/>
        </w:numPr>
        <w:spacing w:before="202" w:line="276" w:lineRule="auto"/>
        <w:ind w:right="-43"/>
        <w:jc w:val="both"/>
      </w:pPr>
      <w:r w:rsidRPr="00D11B04">
        <w:t>Para la ejecución de actuaciones de interés general, en desarrollo de las funciones de las cámaras, el Gobierno de Canarias podrá establecer uno o varios planes camerales en aquellas materias que sean de su competencia, especialmente en la internacionalización, en la competitividad de las empresas canarias y en la formación profesional.</w:t>
      </w:r>
    </w:p>
    <w:p w14:paraId="1022ECCC" w14:textId="25B4AE68" w:rsidR="00A11B17" w:rsidRPr="00D11B04" w:rsidRDefault="00A11B17" w:rsidP="000F6A0B">
      <w:pPr>
        <w:pStyle w:val="Textoindependiente"/>
        <w:spacing w:before="202" w:line="276" w:lineRule="auto"/>
        <w:ind w:left="720" w:right="-43"/>
        <w:jc w:val="both"/>
      </w:pPr>
      <w:r w:rsidRPr="00D11B04">
        <w:t>2. Anualmente el Gobierno de Canarias, en colaboración con las cámaras, aprobará el plan cameral canario de internacionalización, que comprenderá la descripción de las acciones de interés específico en las áreas de formación, información y promoción dirigidas a promover la adquisición en el exterior de productos y/o servicios canarios, así como a la implantación de empresas canarias en el exterior.</w:t>
      </w:r>
    </w:p>
    <w:p w14:paraId="0B0C7C22" w14:textId="77777777" w:rsidR="00FC1277" w:rsidRDefault="00FC1277" w:rsidP="000F6A0B">
      <w:pPr>
        <w:pStyle w:val="Textoindependiente"/>
        <w:spacing w:before="202" w:line="276" w:lineRule="auto"/>
        <w:ind w:left="720" w:right="-43"/>
        <w:jc w:val="both"/>
      </w:pPr>
    </w:p>
    <w:p w14:paraId="7CC595B1" w14:textId="77777777" w:rsidR="00FC1277" w:rsidRDefault="00FC1277" w:rsidP="000F6A0B">
      <w:pPr>
        <w:pStyle w:val="Textoindependiente"/>
        <w:spacing w:before="202" w:line="276" w:lineRule="auto"/>
        <w:ind w:left="720" w:right="-43"/>
        <w:jc w:val="both"/>
      </w:pPr>
    </w:p>
    <w:p w14:paraId="6E1CA506" w14:textId="7902D580" w:rsidR="00A11B17" w:rsidRPr="00D11B04" w:rsidRDefault="00A11B17" w:rsidP="000F6A0B">
      <w:pPr>
        <w:pStyle w:val="Textoindependiente"/>
        <w:spacing w:before="202" w:line="276" w:lineRule="auto"/>
        <w:ind w:left="720" w:right="-43"/>
        <w:jc w:val="both"/>
      </w:pPr>
      <w:r w:rsidRPr="00D11B04">
        <w:lastRenderedPageBreak/>
        <w:t>3. Cada dos años, el Gobierno de Canarias, en colaboración con las cámaras, elaborará el plan cameral canario de competitividad, que comprenderá la descripción de las acciones diseñadas para la mejora de la competitividad de las empresas canarias, especialmente de las pymes.</w:t>
      </w:r>
    </w:p>
    <w:p w14:paraId="5BF3C626" w14:textId="77777777" w:rsidR="00A11B17" w:rsidRPr="00D11B04" w:rsidRDefault="00A11B17" w:rsidP="000F6A0B">
      <w:pPr>
        <w:pStyle w:val="Textoindependiente"/>
        <w:spacing w:before="202" w:line="276" w:lineRule="auto"/>
        <w:ind w:left="720" w:right="-43"/>
        <w:jc w:val="both"/>
      </w:pPr>
      <w:r w:rsidRPr="00D11B04">
        <w:t>4. Cada dos años, el Gobierno de Canarias, en colaboración con las cámaras, elaborará el plan cameral canario de formación profesional, que comprenderá la descripción de las acciones diseñadas para la mejora de la formación profesional, especialmente la formación profesional dual.</w:t>
      </w:r>
    </w:p>
    <w:p w14:paraId="55DC6D1B" w14:textId="77777777" w:rsidR="00901BE5" w:rsidRDefault="00A11B17" w:rsidP="000F6A0B">
      <w:pPr>
        <w:pStyle w:val="Textoindependiente"/>
        <w:spacing w:before="202" w:line="276" w:lineRule="auto"/>
        <w:ind w:left="720" w:right="-43"/>
        <w:jc w:val="both"/>
      </w:pPr>
      <w:r w:rsidRPr="00D11B04">
        <w:t>5. Los planes camerales canarios se elaborarán con pleno respeto a las competencias estatales, pudiendo establecerse mecanismos de colaboración y coordinación con la Administración estatal.</w:t>
      </w:r>
    </w:p>
    <w:p w14:paraId="51A30D9E" w14:textId="4F5047B9" w:rsidR="00A11B17" w:rsidRPr="00D11B04" w:rsidRDefault="00A11B17" w:rsidP="000F6A0B">
      <w:pPr>
        <w:pStyle w:val="Textoindependiente"/>
        <w:spacing w:before="202" w:line="276" w:lineRule="auto"/>
        <w:ind w:left="720" w:right="-43"/>
        <w:jc w:val="both"/>
      </w:pPr>
      <w:r w:rsidRPr="00D11B04">
        <w:t>6. Los planes camerales canarios tendrán, como mínimo, el siguiente contenido:</w:t>
      </w:r>
    </w:p>
    <w:p w14:paraId="774E5032" w14:textId="77777777" w:rsidR="00A11B17" w:rsidRPr="00D11B04" w:rsidRDefault="00A11B17" w:rsidP="000F6A0B">
      <w:pPr>
        <w:pStyle w:val="Textoindependiente"/>
        <w:spacing w:before="202" w:line="276" w:lineRule="auto"/>
        <w:ind w:left="1440" w:right="-43"/>
        <w:jc w:val="both"/>
      </w:pPr>
      <w:r w:rsidRPr="00D11B04">
        <w:t>a) Actuaciones previstas y memoria justificativa de su necesidad y de su contribución al logro de los fines que se determinen.</w:t>
      </w:r>
    </w:p>
    <w:p w14:paraId="12677A4A" w14:textId="77777777" w:rsidR="00A11B17" w:rsidRPr="00D11B04" w:rsidRDefault="00A11B17" w:rsidP="000F6A0B">
      <w:pPr>
        <w:pStyle w:val="Textoindependiente"/>
        <w:spacing w:before="202" w:line="276" w:lineRule="auto"/>
        <w:ind w:left="1440" w:right="-43"/>
        <w:jc w:val="both"/>
      </w:pPr>
      <w:r w:rsidRPr="00D11B04">
        <w:t>b) Tareas a realizar por cada una de las cámaras y los potenciales destinatarios en su respectivo ámbito, garantizando el desarrollo de los servicios en todo el territorio del archipiélago.</w:t>
      </w:r>
    </w:p>
    <w:p w14:paraId="26CB208E" w14:textId="77777777" w:rsidR="00A11B17" w:rsidRPr="00D11B04" w:rsidRDefault="00A11B17" w:rsidP="000F6A0B">
      <w:pPr>
        <w:pStyle w:val="Textoindependiente"/>
        <w:spacing w:before="202" w:line="276" w:lineRule="auto"/>
        <w:ind w:left="1440" w:right="-43"/>
        <w:jc w:val="both"/>
      </w:pPr>
      <w:r w:rsidRPr="00D11B04">
        <w:t>c) Plazos máximos de ejecución de las actuaciones previstas, definición de objetivos e indicadores de su grado de cumplimiento, así como mecanismos de corrección de desviaciones en el cumplimiento de los indicadores.</w:t>
      </w:r>
    </w:p>
    <w:p w14:paraId="59ACBFDA" w14:textId="77777777" w:rsidR="00A11B17" w:rsidRPr="00D11B04" w:rsidRDefault="00A11B17" w:rsidP="000F6A0B">
      <w:pPr>
        <w:pStyle w:val="Textoindependiente"/>
        <w:spacing w:before="202" w:line="276" w:lineRule="auto"/>
        <w:ind w:left="1440" w:right="-43"/>
        <w:jc w:val="both"/>
      </w:pPr>
      <w:r w:rsidRPr="00D11B04">
        <w:t>d) Criterios cuantitativos y cualitativos de medición del cumplimiento de los objetivos y del grado de eficiencia en la gestión.</w:t>
      </w:r>
    </w:p>
    <w:p w14:paraId="5348E6FC" w14:textId="77777777" w:rsidR="00A11B17" w:rsidRPr="00D11B04" w:rsidRDefault="00A11B17" w:rsidP="000F6A0B">
      <w:pPr>
        <w:pStyle w:val="Textoindependiente"/>
        <w:spacing w:before="202" w:line="276" w:lineRule="auto"/>
        <w:ind w:left="1440" w:right="-43"/>
        <w:jc w:val="both"/>
      </w:pPr>
      <w:r w:rsidRPr="00D11B04">
        <w:t>e) Estudio económico de las actuaciones previstas en el plan cameral, con desglose del coste de las actuaciones anuales previstas y los recursos personales, materiales y presupuestarios necesarios.</w:t>
      </w:r>
    </w:p>
    <w:p w14:paraId="2ED234C1" w14:textId="77777777" w:rsidR="00A11B17" w:rsidRPr="00D11B04" w:rsidRDefault="00A11B17" w:rsidP="000F6A0B">
      <w:pPr>
        <w:pStyle w:val="Textoindependiente"/>
        <w:spacing w:before="202" w:line="276" w:lineRule="auto"/>
        <w:ind w:left="1440" w:right="-43"/>
        <w:jc w:val="both"/>
      </w:pPr>
      <w:r w:rsidRPr="00D11B04">
        <w:t>f) Mecanismos de financiación de las actuaciones previstas en el convenio, que deberán estar vinculados al cumplimiento de los indicadores de ejecución y efectos de dicha financiación en el objetivo presupuestario del Gobierno Canarias, así como determinación de la aplicación presupuestaria a la que se imputarán las actuaciones previstas.</w:t>
      </w:r>
    </w:p>
    <w:p w14:paraId="4D90526A" w14:textId="00A35A8B" w:rsidR="00BE2F34" w:rsidRPr="00D11B04" w:rsidRDefault="00A11B17" w:rsidP="00206002">
      <w:pPr>
        <w:pStyle w:val="Textoindependiente"/>
        <w:spacing w:before="202" w:line="276" w:lineRule="auto"/>
        <w:ind w:left="1440" w:right="-43"/>
        <w:jc w:val="both"/>
      </w:pPr>
      <w:r w:rsidRPr="00D11B04">
        <w:t>g) Las garantías, si procede, del cumplimiento de las obligaciones.</w:t>
      </w:r>
    </w:p>
    <w:p w14:paraId="750995E0" w14:textId="4483D714" w:rsidR="00A11B17" w:rsidRDefault="00A11B17" w:rsidP="000F6A0B">
      <w:pPr>
        <w:pStyle w:val="Textoindependiente"/>
        <w:spacing w:before="202" w:line="276" w:lineRule="auto"/>
        <w:ind w:left="720" w:right="-43"/>
        <w:jc w:val="both"/>
      </w:pPr>
      <w:r w:rsidRPr="00D11B04">
        <w:t>7. El Gobierno de Canarias podrá otorgar a las cámaras, de acuerdo con las disponibilidades presupuestarias, dotaciones o subvenciones de concesión directa para la ejecución de las actuaciones previstas en los planes camerales canarios, en función de la naturaleza de cada actividad, mediante la suscripción del correspondiente convenio de colaboración o cualquier otro instrumento jurídico.</w:t>
      </w:r>
    </w:p>
    <w:p w14:paraId="595A3C66" w14:textId="77777777" w:rsidR="00FC1277" w:rsidRDefault="00FC1277" w:rsidP="000F6A0B">
      <w:pPr>
        <w:pStyle w:val="Textoindependiente"/>
        <w:spacing w:before="202" w:line="276" w:lineRule="auto"/>
        <w:ind w:left="720" w:right="-43"/>
        <w:jc w:val="both"/>
      </w:pPr>
    </w:p>
    <w:p w14:paraId="2EC61444" w14:textId="77777777" w:rsidR="00FC1277" w:rsidRPr="00D11B04" w:rsidRDefault="00FC1277" w:rsidP="000F6A0B">
      <w:pPr>
        <w:pStyle w:val="Textoindependiente"/>
        <w:spacing w:before="202" w:line="276" w:lineRule="auto"/>
        <w:ind w:left="720" w:right="-43"/>
        <w:jc w:val="both"/>
      </w:pPr>
    </w:p>
    <w:p w14:paraId="56381C94" w14:textId="6224F9F9" w:rsidR="00022899" w:rsidRPr="00FC1277" w:rsidRDefault="00A11B17" w:rsidP="00FC1277">
      <w:pPr>
        <w:pStyle w:val="Textoindependiente"/>
        <w:spacing w:before="202" w:line="276" w:lineRule="auto"/>
        <w:ind w:left="720" w:right="-43"/>
        <w:jc w:val="both"/>
      </w:pPr>
      <w:r w:rsidRPr="00D11B04">
        <w:lastRenderedPageBreak/>
        <w:t xml:space="preserve">8. La consejería competente en materia de </w:t>
      </w:r>
      <w:r w:rsidR="00C8678A">
        <w:t>C</w:t>
      </w:r>
      <w:r w:rsidRPr="00D11B04">
        <w:t xml:space="preserve">ámaras de </w:t>
      </w:r>
      <w:r w:rsidR="00C8678A">
        <w:t>C</w:t>
      </w:r>
      <w:r w:rsidRPr="00D11B04">
        <w:t xml:space="preserve">omercio, </w:t>
      </w:r>
      <w:r w:rsidR="00C8678A">
        <w:t>I</w:t>
      </w:r>
      <w:r w:rsidRPr="00D11B04">
        <w:t xml:space="preserve">ndustria, </w:t>
      </w:r>
      <w:r w:rsidR="00C8678A">
        <w:t>S</w:t>
      </w:r>
      <w:r w:rsidRPr="00D11B04">
        <w:t xml:space="preserve">ervicios y </w:t>
      </w:r>
      <w:r w:rsidR="00C8678A">
        <w:t>N</w:t>
      </w:r>
      <w:r w:rsidRPr="00D11B04">
        <w:t>avegación, oído el Consejo General de Cámaras de Canarias, determinará la distribución de los fondos destinados a los planes camerales canarios entre las distintas cámaras de comercio.</w:t>
      </w:r>
    </w:p>
    <w:p w14:paraId="45DB4E22" w14:textId="77777777" w:rsidR="00FC70EC" w:rsidRPr="00D11B04" w:rsidRDefault="00FC70EC" w:rsidP="00660FA9">
      <w:pPr>
        <w:pStyle w:val="Textoindependiente"/>
        <w:spacing w:before="202" w:line="276" w:lineRule="auto"/>
        <w:ind w:right="401"/>
        <w:jc w:val="both"/>
        <w:rPr>
          <w:sz w:val="2"/>
          <w:szCs w:val="2"/>
        </w:rPr>
      </w:pPr>
    </w:p>
    <w:p w14:paraId="6D21F44A" w14:textId="77777777" w:rsidR="009C3AE5" w:rsidRPr="00D11B04" w:rsidRDefault="009579BC" w:rsidP="00660FA9">
      <w:pPr>
        <w:pStyle w:val="Ttulo1"/>
        <w:numPr>
          <w:ilvl w:val="1"/>
          <w:numId w:val="6"/>
        </w:numPr>
        <w:tabs>
          <w:tab w:val="left" w:pos="567"/>
        </w:tabs>
        <w:spacing w:before="1" w:line="276" w:lineRule="auto"/>
        <w:ind w:left="284"/>
      </w:pPr>
      <w:bookmarkStart w:id="31" w:name="_Toc168997750"/>
      <w:r w:rsidRPr="00D11B04">
        <w:t>Representaciones en Organismo y otras entidades públicas y</w:t>
      </w:r>
      <w:r w:rsidRPr="00D11B04">
        <w:rPr>
          <w:spacing w:val="-15"/>
        </w:rPr>
        <w:t xml:space="preserve"> </w:t>
      </w:r>
      <w:r w:rsidRPr="00D11B04">
        <w:t>privadas</w:t>
      </w:r>
      <w:bookmarkEnd w:id="31"/>
    </w:p>
    <w:p w14:paraId="7DD09F92" w14:textId="05DB2605" w:rsidR="00D211B5" w:rsidRPr="00D11B04" w:rsidRDefault="009579BC" w:rsidP="00BE2F34">
      <w:pPr>
        <w:pStyle w:val="Textoindependiente"/>
        <w:spacing w:before="198" w:line="276" w:lineRule="auto"/>
        <w:ind w:left="242" w:right="99"/>
        <w:jc w:val="both"/>
      </w:pPr>
      <w:r w:rsidRPr="00D11B04">
        <w:t>Dentro de su labor de representación, promoción y defensa de los intereses generales del comercio, la industria, los servicios y la navegación, la Cámara ha desarrollado durante el pasado año una importante labor como órgano de asesoramiento de las Administraciones Públicas y otras entidades públicas y privadas, contribuyendo con ello al desarrollo de</w:t>
      </w:r>
      <w:r w:rsidR="00704A33">
        <w:t xml:space="preserve"> su ámbito de </w:t>
      </w:r>
      <w:r w:rsidR="00872EF2">
        <w:t>a</w:t>
      </w:r>
      <w:r w:rsidR="00704A33">
        <w:t>ctuación</w:t>
      </w:r>
      <w:r w:rsidRPr="00D11B04">
        <w:t>.</w:t>
      </w:r>
    </w:p>
    <w:p w14:paraId="19C86098" w14:textId="27DCF1F8" w:rsidR="000F6A0B" w:rsidRDefault="00704A33" w:rsidP="00BE2F34">
      <w:pPr>
        <w:pStyle w:val="Textoindependiente"/>
        <w:spacing w:before="198" w:line="276" w:lineRule="auto"/>
        <w:ind w:left="242" w:right="99"/>
        <w:jc w:val="both"/>
      </w:pPr>
      <w:r>
        <w:t>La Cámara Oficial de Comercio, Industria, Servicios y Navegación de Santa Cruz de Tenerife se encuentra representada en l</w:t>
      </w:r>
      <w:r w:rsidR="00BB60D0">
        <w:t>a</w:t>
      </w:r>
      <w:r>
        <w:t xml:space="preserve">s siguientes </w:t>
      </w:r>
      <w:r w:rsidR="00BB60D0">
        <w:t>entidades y/</w:t>
      </w:r>
      <w:proofErr w:type="spellStart"/>
      <w:r w:rsidR="00BB60D0">
        <w:t>o</w:t>
      </w:r>
      <w:proofErr w:type="spellEnd"/>
      <w:r w:rsidR="00BB60D0">
        <w:t xml:space="preserve"> </w:t>
      </w:r>
      <w:r>
        <w:t>organismos</w:t>
      </w:r>
      <w:r w:rsidR="00C72D19" w:rsidRPr="00D11B04">
        <w:t>:</w:t>
      </w:r>
    </w:p>
    <w:p w14:paraId="1DC3B9E8" w14:textId="57EDB562" w:rsidR="00AA2F06" w:rsidRPr="00BB60D0" w:rsidRDefault="00BB60D0" w:rsidP="00BE2F34">
      <w:pPr>
        <w:pStyle w:val="Textoindependiente"/>
        <w:spacing w:before="203" w:line="276" w:lineRule="auto"/>
        <w:ind w:left="306" w:right="99"/>
        <w:jc w:val="both"/>
        <w:rPr>
          <w:b/>
          <w:bCs/>
          <w:sz w:val="24"/>
          <w:szCs w:val="24"/>
          <w:u w:val="single"/>
        </w:rPr>
      </w:pPr>
      <w:r w:rsidRPr="00BB60D0">
        <w:rPr>
          <w:b/>
          <w:bCs/>
          <w:sz w:val="24"/>
          <w:szCs w:val="24"/>
          <w:u w:val="single"/>
        </w:rPr>
        <w:t>Organismos de ámbito estatal</w:t>
      </w:r>
    </w:p>
    <w:p w14:paraId="6A18609C" w14:textId="77777777" w:rsidR="00AA2F06" w:rsidRPr="00D11B04" w:rsidRDefault="00AA2F06" w:rsidP="00BE2F34">
      <w:pPr>
        <w:pStyle w:val="Prrafodelista"/>
        <w:tabs>
          <w:tab w:val="left" w:pos="669"/>
          <w:tab w:val="left" w:pos="670"/>
        </w:tabs>
        <w:spacing w:line="276" w:lineRule="auto"/>
        <w:ind w:left="975" w:right="99" w:firstLine="0"/>
        <w:jc w:val="both"/>
        <w:rPr>
          <w:color w:val="000000" w:themeColor="text1"/>
          <w:sz w:val="18"/>
          <w:szCs w:val="18"/>
        </w:rPr>
      </w:pPr>
    </w:p>
    <w:p w14:paraId="5EA82550" w14:textId="77777777" w:rsidR="00BD0E3F" w:rsidRPr="00D11B04" w:rsidRDefault="00BD0E3F" w:rsidP="00BE2F34">
      <w:pPr>
        <w:pStyle w:val="Prrafodelista"/>
        <w:numPr>
          <w:ilvl w:val="0"/>
          <w:numId w:val="15"/>
        </w:numPr>
        <w:tabs>
          <w:tab w:val="left" w:pos="724"/>
          <w:tab w:val="left" w:pos="725"/>
        </w:tabs>
        <w:spacing w:before="1" w:afterLines="50" w:after="120" w:line="276" w:lineRule="auto"/>
        <w:ind w:left="969" w:right="99" w:hanging="357"/>
        <w:jc w:val="both"/>
        <w:rPr>
          <w:sz w:val="18"/>
          <w:szCs w:val="18"/>
        </w:rPr>
      </w:pPr>
      <w:r w:rsidRPr="00D11B04">
        <w:rPr>
          <w:sz w:val="18"/>
          <w:szCs w:val="18"/>
        </w:rPr>
        <w:t xml:space="preserve">AUTORIDAD PORTUARIA SANTA CRUZ DE TENERIFE </w:t>
      </w:r>
    </w:p>
    <w:p w14:paraId="0980949F" w14:textId="77777777" w:rsidR="00A317B4" w:rsidRPr="00D11B04" w:rsidRDefault="00A317B4" w:rsidP="00BE2F34">
      <w:pPr>
        <w:pStyle w:val="Prrafodelista"/>
        <w:numPr>
          <w:ilvl w:val="0"/>
          <w:numId w:val="15"/>
        </w:numPr>
        <w:tabs>
          <w:tab w:val="left" w:pos="724"/>
          <w:tab w:val="left" w:pos="725"/>
        </w:tabs>
        <w:spacing w:before="1" w:afterLines="50" w:after="120" w:line="276" w:lineRule="auto"/>
        <w:ind w:left="969" w:right="99" w:hanging="357"/>
        <w:jc w:val="both"/>
        <w:rPr>
          <w:sz w:val="18"/>
          <w:szCs w:val="18"/>
        </w:rPr>
      </w:pPr>
      <w:r w:rsidRPr="00D11B04">
        <w:rPr>
          <w:sz w:val="18"/>
          <w:szCs w:val="18"/>
        </w:rPr>
        <w:t>COMITÉ DE COORDINACIÓN AEROPUERTARIO DE CANARIAS - AENA</w:t>
      </w:r>
    </w:p>
    <w:p w14:paraId="0466A45B" w14:textId="280ED432" w:rsidR="00E63DB0" w:rsidRDefault="00A317B4" w:rsidP="00BE2F34">
      <w:pPr>
        <w:pStyle w:val="Prrafodelista"/>
        <w:numPr>
          <w:ilvl w:val="0"/>
          <w:numId w:val="15"/>
        </w:numPr>
        <w:tabs>
          <w:tab w:val="left" w:pos="724"/>
          <w:tab w:val="left" w:pos="725"/>
        </w:tabs>
        <w:spacing w:before="1" w:afterLines="50" w:after="120" w:line="276" w:lineRule="auto"/>
        <w:ind w:left="969" w:right="99" w:hanging="357"/>
        <w:jc w:val="both"/>
        <w:rPr>
          <w:sz w:val="18"/>
          <w:szCs w:val="18"/>
        </w:rPr>
      </w:pPr>
      <w:r>
        <w:rPr>
          <w:sz w:val="18"/>
          <w:szCs w:val="18"/>
        </w:rPr>
        <w:t xml:space="preserve">PLENO DEL </w:t>
      </w:r>
      <w:r w:rsidR="00E63DB0" w:rsidRPr="00D11B04">
        <w:rPr>
          <w:sz w:val="18"/>
          <w:szCs w:val="18"/>
        </w:rPr>
        <w:t xml:space="preserve">CONSEJO ASESOR PARA LA PROMOCIÓN ESTRATÉGICA Y COMERCIAL DE CANARIAS (CAPECC) </w:t>
      </w:r>
    </w:p>
    <w:p w14:paraId="6D495120" w14:textId="02775687" w:rsidR="00A317B4" w:rsidRPr="00D11B04" w:rsidRDefault="00A317B4" w:rsidP="00BE2F34">
      <w:pPr>
        <w:pStyle w:val="Prrafodelista"/>
        <w:numPr>
          <w:ilvl w:val="0"/>
          <w:numId w:val="15"/>
        </w:numPr>
        <w:tabs>
          <w:tab w:val="left" w:pos="724"/>
          <w:tab w:val="left" w:pos="725"/>
        </w:tabs>
        <w:spacing w:before="1" w:afterLines="50" w:after="120" w:line="276" w:lineRule="auto"/>
        <w:ind w:left="969" w:right="99" w:hanging="357"/>
        <w:jc w:val="both"/>
        <w:rPr>
          <w:sz w:val="18"/>
          <w:szCs w:val="18"/>
        </w:rPr>
      </w:pPr>
      <w:r>
        <w:rPr>
          <w:sz w:val="18"/>
          <w:szCs w:val="18"/>
        </w:rPr>
        <w:t xml:space="preserve">COMITÉ EJECUTIVO DEL </w:t>
      </w:r>
      <w:r w:rsidRPr="00D11B04">
        <w:rPr>
          <w:sz w:val="18"/>
          <w:szCs w:val="18"/>
        </w:rPr>
        <w:t>CONSEJO ASESOR PARA LA PROMOCIÓN ESTRATÉGICA Y COMERCIAL DE CANARIAS (CAPECC)</w:t>
      </w:r>
    </w:p>
    <w:p w14:paraId="5D3895D2" w14:textId="64EF4289" w:rsidR="00585E8E" w:rsidRDefault="00585E8E" w:rsidP="00BE2F34">
      <w:pPr>
        <w:pStyle w:val="Prrafodelista"/>
        <w:numPr>
          <w:ilvl w:val="0"/>
          <w:numId w:val="15"/>
        </w:numPr>
        <w:tabs>
          <w:tab w:val="left" w:pos="669"/>
          <w:tab w:val="left" w:pos="670"/>
        </w:tabs>
        <w:spacing w:before="1" w:after="240" w:line="276" w:lineRule="auto"/>
        <w:ind w:left="975" w:right="99"/>
        <w:jc w:val="both"/>
        <w:rPr>
          <w:color w:val="000000" w:themeColor="text1"/>
          <w:sz w:val="18"/>
          <w:szCs w:val="18"/>
        </w:rPr>
      </w:pPr>
      <w:r w:rsidRPr="00D11B04">
        <w:rPr>
          <w:color w:val="000000" w:themeColor="text1"/>
          <w:sz w:val="18"/>
          <w:szCs w:val="18"/>
        </w:rPr>
        <w:t>PLENO DEL CONSORCIO DE LA ZONA FRANCA DE</w:t>
      </w:r>
      <w:r w:rsidRPr="00D11B04">
        <w:rPr>
          <w:color w:val="000000" w:themeColor="text1"/>
          <w:spacing w:val="-16"/>
          <w:sz w:val="18"/>
          <w:szCs w:val="18"/>
        </w:rPr>
        <w:t xml:space="preserve"> </w:t>
      </w:r>
      <w:r w:rsidRPr="00D11B04">
        <w:rPr>
          <w:color w:val="000000" w:themeColor="text1"/>
          <w:sz w:val="18"/>
          <w:szCs w:val="18"/>
        </w:rPr>
        <w:t>TENERIFE</w:t>
      </w:r>
    </w:p>
    <w:p w14:paraId="34CCF2AA" w14:textId="77777777" w:rsidR="001002C8" w:rsidRPr="001002C8" w:rsidRDefault="001002C8" w:rsidP="00BE2F34">
      <w:pPr>
        <w:pStyle w:val="Prrafodelista"/>
        <w:numPr>
          <w:ilvl w:val="0"/>
          <w:numId w:val="15"/>
        </w:numPr>
        <w:ind w:left="993" w:right="99"/>
        <w:jc w:val="both"/>
        <w:rPr>
          <w:color w:val="000000" w:themeColor="text1"/>
          <w:sz w:val="18"/>
          <w:szCs w:val="18"/>
        </w:rPr>
      </w:pPr>
      <w:r w:rsidRPr="001002C8">
        <w:rPr>
          <w:color w:val="000000" w:themeColor="text1"/>
          <w:sz w:val="18"/>
          <w:szCs w:val="18"/>
        </w:rPr>
        <w:t>COMISIÓN MIXTA DE SEGUIMIENTO DEL SISTEMA DE BONIFICACIONES AL TRANSPORTE DE MERCANCÍAS DE CANARIAS</w:t>
      </w:r>
    </w:p>
    <w:p w14:paraId="0651598D" w14:textId="77777777" w:rsidR="00E60957" w:rsidRPr="00D11B04" w:rsidRDefault="00E60957" w:rsidP="00BE2F34">
      <w:pPr>
        <w:pStyle w:val="Prrafodelista"/>
        <w:tabs>
          <w:tab w:val="left" w:pos="669"/>
          <w:tab w:val="left" w:pos="670"/>
        </w:tabs>
        <w:spacing w:before="1" w:line="276" w:lineRule="auto"/>
        <w:ind w:left="975" w:right="99" w:firstLine="0"/>
        <w:jc w:val="both"/>
        <w:rPr>
          <w:color w:val="000000" w:themeColor="text1"/>
          <w:sz w:val="18"/>
          <w:szCs w:val="18"/>
        </w:rPr>
      </w:pPr>
    </w:p>
    <w:p w14:paraId="7E2B08F7" w14:textId="5A5986F2" w:rsidR="000046A1" w:rsidRPr="00BD7BBD" w:rsidRDefault="00BB60D0" w:rsidP="00BE2F34">
      <w:pPr>
        <w:pStyle w:val="Textoindependiente"/>
        <w:spacing w:before="203" w:line="276" w:lineRule="auto"/>
        <w:ind w:left="306" w:right="99"/>
        <w:jc w:val="both"/>
        <w:rPr>
          <w:b/>
          <w:bCs/>
          <w:sz w:val="24"/>
          <w:szCs w:val="24"/>
          <w:u w:val="single"/>
        </w:rPr>
      </w:pPr>
      <w:r>
        <w:rPr>
          <w:b/>
          <w:bCs/>
          <w:sz w:val="24"/>
          <w:szCs w:val="24"/>
          <w:u w:val="single"/>
        </w:rPr>
        <w:t>Organismos de ámbito autonómico</w:t>
      </w:r>
    </w:p>
    <w:p w14:paraId="032E518D" w14:textId="77777777" w:rsidR="00FE59F6" w:rsidRPr="00D11B04" w:rsidRDefault="00FE59F6" w:rsidP="00BE2F34">
      <w:pPr>
        <w:pStyle w:val="Textoindependiente"/>
        <w:spacing w:before="203" w:line="276" w:lineRule="auto"/>
        <w:ind w:left="548" w:right="99"/>
        <w:jc w:val="both"/>
        <w:rPr>
          <w:b/>
          <w:bCs/>
          <w:sz w:val="2"/>
          <w:szCs w:val="2"/>
        </w:rPr>
      </w:pPr>
    </w:p>
    <w:p w14:paraId="163CD897" w14:textId="5847731F" w:rsidR="00773BA1" w:rsidRPr="00773BA1" w:rsidRDefault="00773BA1"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D11B04">
        <w:rPr>
          <w:sz w:val="18"/>
          <w:szCs w:val="18"/>
        </w:rPr>
        <w:t>CONSEJO ECONÓMICO Y SOCIAL DE</w:t>
      </w:r>
      <w:r w:rsidRPr="00D11B04">
        <w:rPr>
          <w:spacing w:val="4"/>
          <w:sz w:val="18"/>
          <w:szCs w:val="18"/>
        </w:rPr>
        <w:t xml:space="preserve"> </w:t>
      </w:r>
      <w:r w:rsidRPr="00D11B04">
        <w:rPr>
          <w:sz w:val="18"/>
          <w:szCs w:val="18"/>
        </w:rPr>
        <w:t>CANARIAS</w:t>
      </w:r>
    </w:p>
    <w:p w14:paraId="6583C8FB" w14:textId="6045A4FA" w:rsidR="000F6A0B" w:rsidRPr="006972F9" w:rsidRDefault="00773BA1" w:rsidP="00BE2F34">
      <w:pPr>
        <w:pStyle w:val="Prrafodelista"/>
        <w:numPr>
          <w:ilvl w:val="0"/>
          <w:numId w:val="15"/>
        </w:numPr>
        <w:tabs>
          <w:tab w:val="left" w:pos="670"/>
        </w:tabs>
        <w:spacing w:afterLines="50" w:after="120" w:line="276" w:lineRule="auto"/>
        <w:ind w:left="975" w:right="99"/>
        <w:jc w:val="both"/>
        <w:rPr>
          <w:sz w:val="18"/>
          <w:szCs w:val="18"/>
        </w:rPr>
      </w:pPr>
      <w:r w:rsidRPr="00D11B04">
        <w:rPr>
          <w:sz w:val="18"/>
          <w:szCs w:val="18"/>
        </w:rPr>
        <w:t xml:space="preserve">SOCIEDAD </w:t>
      </w:r>
      <w:r w:rsidR="00AB283E">
        <w:rPr>
          <w:sz w:val="18"/>
          <w:szCs w:val="18"/>
        </w:rPr>
        <w:t xml:space="preserve">CANARIA DE FOMENTO ECONÓMICO, S.A. </w:t>
      </w:r>
      <w:r w:rsidRPr="00D11B04">
        <w:rPr>
          <w:sz w:val="18"/>
          <w:szCs w:val="18"/>
        </w:rPr>
        <w:t xml:space="preserve">(PROEXCA) </w:t>
      </w:r>
    </w:p>
    <w:p w14:paraId="3B176FAE" w14:textId="77362C1C" w:rsidR="00773BA1" w:rsidRDefault="00773BA1"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D11B04">
        <w:rPr>
          <w:sz w:val="18"/>
          <w:szCs w:val="18"/>
        </w:rPr>
        <w:t>COMISIONES INSULARES EN MATERIA DE</w:t>
      </w:r>
      <w:r w:rsidRPr="00D11B04">
        <w:rPr>
          <w:spacing w:val="-6"/>
          <w:sz w:val="18"/>
          <w:szCs w:val="18"/>
        </w:rPr>
        <w:t xml:space="preserve"> </w:t>
      </w:r>
      <w:r w:rsidRPr="00D11B04">
        <w:rPr>
          <w:sz w:val="18"/>
          <w:szCs w:val="18"/>
        </w:rPr>
        <w:t>COMERCIO</w:t>
      </w:r>
      <w:r w:rsidR="00A77361">
        <w:rPr>
          <w:sz w:val="18"/>
          <w:szCs w:val="18"/>
        </w:rPr>
        <w:t xml:space="preserve"> EN LAS ISLAS DE TENERIFE, LA GOMERA, LA PALMA Y EL HIERRO.</w:t>
      </w:r>
    </w:p>
    <w:p w14:paraId="2A16C8B5" w14:textId="77777777" w:rsidR="0032140F" w:rsidRDefault="0032140F"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D11B04">
        <w:rPr>
          <w:sz w:val="18"/>
          <w:szCs w:val="18"/>
        </w:rPr>
        <w:t>OBSERVATORIO DE COMERCIO DE</w:t>
      </w:r>
      <w:r w:rsidRPr="00D11B04">
        <w:rPr>
          <w:spacing w:val="-3"/>
          <w:sz w:val="18"/>
          <w:szCs w:val="18"/>
        </w:rPr>
        <w:t xml:space="preserve"> </w:t>
      </w:r>
      <w:r w:rsidRPr="00D11B04">
        <w:rPr>
          <w:sz w:val="18"/>
          <w:szCs w:val="18"/>
        </w:rPr>
        <w:t xml:space="preserve">CANARIAS </w:t>
      </w:r>
    </w:p>
    <w:p w14:paraId="0244681D" w14:textId="77777777" w:rsidR="0032140F" w:rsidRPr="00D11B04" w:rsidRDefault="0032140F"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D11B04">
        <w:rPr>
          <w:sz w:val="18"/>
          <w:szCs w:val="18"/>
        </w:rPr>
        <w:t>PREMIOS DE TURISMO ISLAS</w:t>
      </w:r>
      <w:r w:rsidRPr="00D11B04">
        <w:rPr>
          <w:spacing w:val="-2"/>
          <w:sz w:val="18"/>
          <w:szCs w:val="18"/>
        </w:rPr>
        <w:t xml:space="preserve"> </w:t>
      </w:r>
      <w:r w:rsidRPr="00D11B04">
        <w:rPr>
          <w:sz w:val="18"/>
          <w:szCs w:val="18"/>
        </w:rPr>
        <w:t xml:space="preserve">CANARIAS </w:t>
      </w:r>
    </w:p>
    <w:p w14:paraId="4B832417" w14:textId="77777777" w:rsidR="0032140F" w:rsidRPr="00D11B04" w:rsidRDefault="0032140F" w:rsidP="00BE2F34">
      <w:pPr>
        <w:pStyle w:val="Prrafodelista"/>
        <w:numPr>
          <w:ilvl w:val="0"/>
          <w:numId w:val="15"/>
        </w:numPr>
        <w:tabs>
          <w:tab w:val="left" w:pos="669"/>
          <w:tab w:val="left" w:pos="670"/>
        </w:tabs>
        <w:spacing w:before="1" w:afterLines="50" w:after="120" w:line="276" w:lineRule="auto"/>
        <w:ind w:left="969" w:right="99" w:hanging="357"/>
        <w:jc w:val="both"/>
        <w:rPr>
          <w:sz w:val="18"/>
          <w:szCs w:val="18"/>
        </w:rPr>
      </w:pPr>
      <w:r w:rsidRPr="00D11B04">
        <w:rPr>
          <w:sz w:val="18"/>
          <w:szCs w:val="18"/>
        </w:rPr>
        <w:t xml:space="preserve">CONSEJO CANARIO DE TURISMO </w:t>
      </w:r>
    </w:p>
    <w:p w14:paraId="516A8BCA" w14:textId="2FDA6193" w:rsidR="00E54099" w:rsidRDefault="00E54099"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Pr>
          <w:sz w:val="18"/>
          <w:szCs w:val="18"/>
        </w:rPr>
        <w:t>PREMIO CANARIO A LA EXCELENCIA EMPRESARIAL</w:t>
      </w:r>
    </w:p>
    <w:p w14:paraId="5BF01F19" w14:textId="77777777" w:rsidR="00E54099" w:rsidRPr="00B71A45" w:rsidRDefault="00E54099" w:rsidP="00BE2F34">
      <w:pPr>
        <w:pStyle w:val="Prrafodelista"/>
        <w:numPr>
          <w:ilvl w:val="0"/>
          <w:numId w:val="15"/>
        </w:numPr>
        <w:tabs>
          <w:tab w:val="left" w:pos="724"/>
          <w:tab w:val="left" w:pos="725"/>
        </w:tabs>
        <w:spacing w:before="1" w:afterLines="50" w:after="120" w:line="276" w:lineRule="auto"/>
        <w:ind w:left="969" w:right="99" w:hanging="357"/>
        <w:jc w:val="both"/>
        <w:rPr>
          <w:sz w:val="18"/>
          <w:szCs w:val="18"/>
        </w:rPr>
      </w:pPr>
      <w:r w:rsidRPr="00B71A45">
        <w:rPr>
          <w:sz w:val="18"/>
          <w:szCs w:val="18"/>
        </w:rPr>
        <w:t>OBSERVATORIO INDUSTRIAL DE</w:t>
      </w:r>
      <w:r w:rsidRPr="00B71A45">
        <w:rPr>
          <w:spacing w:val="1"/>
          <w:sz w:val="18"/>
          <w:szCs w:val="18"/>
        </w:rPr>
        <w:t xml:space="preserve"> </w:t>
      </w:r>
      <w:r w:rsidRPr="00B71A45">
        <w:rPr>
          <w:sz w:val="18"/>
          <w:szCs w:val="18"/>
        </w:rPr>
        <w:t xml:space="preserve">CANARIAS </w:t>
      </w:r>
    </w:p>
    <w:p w14:paraId="25E5DAB9" w14:textId="77777777" w:rsidR="00E54099" w:rsidRPr="00B71A45" w:rsidRDefault="00E54099"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B71A45">
        <w:rPr>
          <w:sz w:val="18"/>
          <w:szCs w:val="18"/>
        </w:rPr>
        <w:t>OBSERVATORIO DE LA ENERGÍA DE</w:t>
      </w:r>
      <w:r w:rsidRPr="00B71A45">
        <w:rPr>
          <w:spacing w:val="-1"/>
          <w:sz w:val="18"/>
          <w:szCs w:val="18"/>
        </w:rPr>
        <w:t xml:space="preserve"> </w:t>
      </w:r>
      <w:r w:rsidRPr="00B71A45">
        <w:rPr>
          <w:sz w:val="18"/>
          <w:szCs w:val="18"/>
        </w:rPr>
        <w:t xml:space="preserve">CANARIAS </w:t>
      </w:r>
    </w:p>
    <w:p w14:paraId="56586DBA" w14:textId="77777777" w:rsidR="00E54099" w:rsidRPr="00B71A45" w:rsidRDefault="00E54099" w:rsidP="00BE2F34">
      <w:pPr>
        <w:pStyle w:val="Prrafodelista"/>
        <w:numPr>
          <w:ilvl w:val="0"/>
          <w:numId w:val="15"/>
        </w:numPr>
        <w:tabs>
          <w:tab w:val="left" w:pos="670"/>
        </w:tabs>
        <w:spacing w:before="1" w:afterLines="50" w:after="120" w:line="276" w:lineRule="auto"/>
        <w:ind w:left="969" w:right="99" w:hanging="357"/>
        <w:jc w:val="both"/>
        <w:rPr>
          <w:sz w:val="18"/>
          <w:szCs w:val="18"/>
        </w:rPr>
      </w:pPr>
      <w:r w:rsidRPr="00B71A45">
        <w:rPr>
          <w:sz w:val="18"/>
          <w:szCs w:val="18"/>
        </w:rPr>
        <w:t xml:space="preserve">MESA DE TRANSPORTE TERRESTRE </w:t>
      </w:r>
    </w:p>
    <w:p w14:paraId="3B7A7CE4" w14:textId="2E7E0394" w:rsidR="00E54099" w:rsidRDefault="00E54099"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B71A45">
        <w:rPr>
          <w:sz w:val="18"/>
          <w:szCs w:val="18"/>
        </w:rPr>
        <w:t>COMISIÓN DEL JUEGO Y LAS</w:t>
      </w:r>
      <w:r>
        <w:rPr>
          <w:sz w:val="18"/>
          <w:szCs w:val="18"/>
        </w:rPr>
        <w:t xml:space="preserve"> APUESTAS DE CANARIAS</w:t>
      </w:r>
    </w:p>
    <w:p w14:paraId="2AB297A8" w14:textId="0B5FACFA" w:rsidR="00522D41" w:rsidRPr="00522D41" w:rsidRDefault="00522D41" w:rsidP="00BE2F34">
      <w:pPr>
        <w:pStyle w:val="Prrafodelista"/>
        <w:numPr>
          <w:ilvl w:val="0"/>
          <w:numId w:val="15"/>
        </w:numPr>
        <w:spacing w:before="1" w:afterLines="50" w:after="120" w:line="276" w:lineRule="auto"/>
        <w:ind w:left="969" w:right="99" w:hanging="357"/>
        <w:jc w:val="both"/>
        <w:rPr>
          <w:sz w:val="18"/>
          <w:szCs w:val="18"/>
        </w:rPr>
      </w:pPr>
      <w:r w:rsidRPr="00D11B04">
        <w:rPr>
          <w:sz w:val="18"/>
          <w:szCs w:val="18"/>
        </w:rPr>
        <w:t xml:space="preserve">CONSEJO DE APOYO AL EMPRENDIMIENTO, AL TRABAJO AUTONOMO Y </w:t>
      </w:r>
      <w:r w:rsidRPr="00D11B04">
        <w:rPr>
          <w:spacing w:val="2"/>
          <w:sz w:val="18"/>
          <w:szCs w:val="18"/>
        </w:rPr>
        <w:t xml:space="preserve">LAS </w:t>
      </w:r>
      <w:r w:rsidRPr="00D11B04">
        <w:rPr>
          <w:sz w:val="18"/>
          <w:szCs w:val="18"/>
        </w:rPr>
        <w:t>PYMES CANARIAS</w:t>
      </w:r>
    </w:p>
    <w:p w14:paraId="20409296" w14:textId="0CA675AA" w:rsidR="00585E8E" w:rsidRDefault="00E63DB0"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D11B04">
        <w:rPr>
          <w:sz w:val="18"/>
          <w:szCs w:val="18"/>
        </w:rPr>
        <w:lastRenderedPageBreak/>
        <w:t xml:space="preserve">CONSEJO </w:t>
      </w:r>
      <w:r w:rsidR="00522D41">
        <w:rPr>
          <w:sz w:val="18"/>
          <w:szCs w:val="18"/>
        </w:rPr>
        <w:t xml:space="preserve">ASESOR DE </w:t>
      </w:r>
      <w:r w:rsidRPr="00D11B04">
        <w:rPr>
          <w:sz w:val="18"/>
          <w:szCs w:val="18"/>
        </w:rPr>
        <w:t>PUERTOS</w:t>
      </w:r>
      <w:r w:rsidRPr="00D11B04">
        <w:rPr>
          <w:spacing w:val="-14"/>
          <w:sz w:val="18"/>
          <w:szCs w:val="18"/>
        </w:rPr>
        <w:t xml:space="preserve"> </w:t>
      </w:r>
      <w:r w:rsidRPr="00D11B04">
        <w:rPr>
          <w:sz w:val="18"/>
          <w:szCs w:val="18"/>
        </w:rPr>
        <w:t>CANARIOS</w:t>
      </w:r>
    </w:p>
    <w:p w14:paraId="3EA41D44" w14:textId="3BDAFE0D" w:rsidR="00522D41" w:rsidRPr="00D11B04" w:rsidRDefault="00522D41"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Pr>
          <w:sz w:val="18"/>
          <w:szCs w:val="18"/>
        </w:rPr>
        <w:t>COMITÉ DE EXPERTOS PARA VALORAR LA IMPLANTACIÓN DE NUEVOS TÍTULOS EN UNIVERSIDADES CANARIAS</w:t>
      </w:r>
    </w:p>
    <w:p w14:paraId="1D016E63" w14:textId="77777777" w:rsidR="009E750F" w:rsidRDefault="009E750F"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D11B04">
        <w:rPr>
          <w:sz w:val="18"/>
          <w:szCs w:val="18"/>
        </w:rPr>
        <w:t>CONSEJO ESCOLAR DE</w:t>
      </w:r>
      <w:r w:rsidRPr="00D11B04">
        <w:rPr>
          <w:spacing w:val="4"/>
          <w:sz w:val="18"/>
          <w:szCs w:val="18"/>
        </w:rPr>
        <w:t xml:space="preserve"> </w:t>
      </w:r>
      <w:r w:rsidRPr="00D11B04">
        <w:rPr>
          <w:sz w:val="18"/>
          <w:szCs w:val="18"/>
        </w:rPr>
        <w:t>CANARIAS</w:t>
      </w:r>
    </w:p>
    <w:p w14:paraId="5364A84B" w14:textId="77777777" w:rsidR="00F21A8F" w:rsidRDefault="00BD7BBD"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FB46B4">
        <w:rPr>
          <w:sz w:val="18"/>
          <w:szCs w:val="18"/>
        </w:rPr>
        <w:t>JUNTA ARBITRAL DE CONSUMO DE</w:t>
      </w:r>
      <w:r w:rsidRPr="00FB46B4">
        <w:rPr>
          <w:spacing w:val="-1"/>
          <w:sz w:val="18"/>
          <w:szCs w:val="18"/>
        </w:rPr>
        <w:t xml:space="preserve"> </w:t>
      </w:r>
      <w:r w:rsidRPr="00FB46B4">
        <w:rPr>
          <w:sz w:val="18"/>
          <w:szCs w:val="18"/>
        </w:rPr>
        <w:t>CANARIAS</w:t>
      </w:r>
    </w:p>
    <w:p w14:paraId="7537F221" w14:textId="46F01374" w:rsidR="0004720D" w:rsidRPr="00022899" w:rsidRDefault="00F21A8F"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F21A8F">
        <w:rPr>
          <w:sz w:val="18"/>
          <w:szCs w:val="18"/>
        </w:rPr>
        <w:t>RED DE EMPLEABILIDAD CANARIA (DEPENDIENTES DEL SERV. CANARIO DE EMPLEO)</w:t>
      </w:r>
      <w:r w:rsidR="0041362A" w:rsidRPr="00FB46B4">
        <w:rPr>
          <w:sz w:val="18"/>
          <w:szCs w:val="18"/>
        </w:rPr>
        <w:br/>
      </w:r>
    </w:p>
    <w:p w14:paraId="0420E4A8" w14:textId="77777777" w:rsidR="009337F7" w:rsidRPr="00BD7BBD" w:rsidRDefault="009337F7" w:rsidP="00BE2F34">
      <w:pPr>
        <w:tabs>
          <w:tab w:val="left" w:pos="669"/>
          <w:tab w:val="left" w:pos="670"/>
        </w:tabs>
        <w:spacing w:line="276" w:lineRule="auto"/>
        <w:ind w:left="306" w:right="99"/>
        <w:jc w:val="both"/>
        <w:rPr>
          <w:b/>
          <w:bCs/>
          <w:sz w:val="24"/>
          <w:szCs w:val="24"/>
          <w:u w:val="single"/>
        </w:rPr>
      </w:pPr>
      <w:r w:rsidRPr="00BD7BBD">
        <w:rPr>
          <w:b/>
          <w:bCs/>
          <w:sz w:val="24"/>
          <w:szCs w:val="24"/>
          <w:u w:val="single"/>
        </w:rPr>
        <w:t>Cabildo Insular de Tenerife</w:t>
      </w:r>
    </w:p>
    <w:p w14:paraId="7CF0C0A4" w14:textId="77777777" w:rsidR="009337F7" w:rsidRPr="00D11B04" w:rsidRDefault="009337F7" w:rsidP="00BE2F34">
      <w:pPr>
        <w:tabs>
          <w:tab w:val="left" w:pos="669"/>
          <w:tab w:val="left" w:pos="670"/>
        </w:tabs>
        <w:spacing w:line="276" w:lineRule="auto"/>
        <w:ind w:left="615" w:right="99"/>
        <w:jc w:val="both"/>
        <w:rPr>
          <w:color w:val="000000" w:themeColor="text1"/>
          <w:sz w:val="18"/>
          <w:szCs w:val="18"/>
        </w:rPr>
      </w:pPr>
    </w:p>
    <w:p w14:paraId="3B1B5BF3" w14:textId="77777777" w:rsidR="009337F7" w:rsidRPr="00D11B04" w:rsidRDefault="009337F7" w:rsidP="00BE2F34">
      <w:pPr>
        <w:pStyle w:val="Prrafodelista"/>
        <w:numPr>
          <w:ilvl w:val="0"/>
          <w:numId w:val="15"/>
        </w:numPr>
        <w:tabs>
          <w:tab w:val="left" w:pos="670"/>
        </w:tabs>
        <w:spacing w:afterLines="50" w:after="120" w:line="276" w:lineRule="auto"/>
        <w:ind w:left="969" w:right="99" w:hanging="357"/>
        <w:jc w:val="both"/>
        <w:rPr>
          <w:sz w:val="18"/>
          <w:szCs w:val="18"/>
        </w:rPr>
      </w:pPr>
      <w:r w:rsidRPr="00D11B04">
        <w:rPr>
          <w:sz w:val="18"/>
          <w:szCs w:val="18"/>
        </w:rPr>
        <w:t xml:space="preserve">COMISIÓN DE SEGUIMIENTO DE LA GESTIÓN DE LOS RESIDUOS DE LA ISLA DE TENERIFE </w:t>
      </w:r>
    </w:p>
    <w:p w14:paraId="6ADD82AC" w14:textId="77777777" w:rsidR="006E75F8" w:rsidRPr="00D11B04" w:rsidRDefault="006E75F8"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Pr>
          <w:sz w:val="18"/>
          <w:szCs w:val="18"/>
        </w:rPr>
        <w:t xml:space="preserve">CONSEJO DE ADMINISTRACIÓN DE </w:t>
      </w:r>
      <w:r w:rsidRPr="00D11B04">
        <w:rPr>
          <w:sz w:val="18"/>
          <w:szCs w:val="18"/>
        </w:rPr>
        <w:t xml:space="preserve">TURISMO DE TENERIFE </w:t>
      </w:r>
    </w:p>
    <w:p w14:paraId="27FC2B10" w14:textId="38F2F624" w:rsidR="00080927" w:rsidRDefault="00080927"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Pr>
          <w:sz w:val="18"/>
          <w:szCs w:val="18"/>
        </w:rPr>
        <w:t>CONSEJO ASESOR DE TURISMO DE TENERIFE</w:t>
      </w:r>
    </w:p>
    <w:p w14:paraId="4437EE17" w14:textId="4A6BE34F" w:rsidR="00E63DB0" w:rsidRPr="00D11B04" w:rsidRDefault="00E63DB0"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D11B04">
        <w:rPr>
          <w:sz w:val="18"/>
          <w:szCs w:val="18"/>
        </w:rPr>
        <w:t xml:space="preserve">CONSEJO INSULAR DE AGUAS DE TENERIFE </w:t>
      </w:r>
    </w:p>
    <w:p w14:paraId="1DBA705B" w14:textId="77777777" w:rsidR="00080927" w:rsidRPr="00B71A45" w:rsidRDefault="00080927"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D11B04">
        <w:rPr>
          <w:sz w:val="18"/>
          <w:szCs w:val="18"/>
        </w:rPr>
        <w:t xml:space="preserve">MESA DE </w:t>
      </w:r>
      <w:r w:rsidRPr="00B71A45">
        <w:rPr>
          <w:sz w:val="18"/>
          <w:szCs w:val="18"/>
        </w:rPr>
        <w:t>ENERGÍAS RENOVABLES DE TENERIFE</w:t>
      </w:r>
    </w:p>
    <w:p w14:paraId="33F63978" w14:textId="77777777" w:rsidR="00080927" w:rsidRPr="00B71A45" w:rsidRDefault="00080927"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B71A45">
        <w:rPr>
          <w:sz w:val="18"/>
          <w:szCs w:val="18"/>
        </w:rPr>
        <w:t xml:space="preserve">PUERTOS DE TENERIFE - JUNTA DE BIENESTAR DEL PUERTO DE TENERIFE </w:t>
      </w:r>
    </w:p>
    <w:p w14:paraId="0DBF38C9" w14:textId="7A6BC47E" w:rsidR="00022899" w:rsidRDefault="00D673CB" w:rsidP="00BE2F34">
      <w:pPr>
        <w:pStyle w:val="Prrafodelista"/>
        <w:numPr>
          <w:ilvl w:val="0"/>
          <w:numId w:val="15"/>
        </w:numPr>
        <w:tabs>
          <w:tab w:val="left" w:pos="669"/>
          <w:tab w:val="left" w:pos="670"/>
        </w:tabs>
        <w:spacing w:afterLines="50" w:after="120" w:line="276" w:lineRule="auto"/>
        <w:ind w:left="969" w:right="99" w:hanging="357"/>
        <w:jc w:val="both"/>
        <w:rPr>
          <w:sz w:val="18"/>
          <w:szCs w:val="18"/>
        </w:rPr>
      </w:pPr>
      <w:r w:rsidRPr="00B71A45">
        <w:rPr>
          <w:sz w:val="18"/>
          <w:szCs w:val="18"/>
        </w:rPr>
        <w:t xml:space="preserve">WHY TENERIFE </w:t>
      </w:r>
    </w:p>
    <w:p w14:paraId="1AAC1316" w14:textId="77777777" w:rsidR="00022899" w:rsidRPr="00022899" w:rsidRDefault="00022899" w:rsidP="00BE2F34">
      <w:pPr>
        <w:tabs>
          <w:tab w:val="left" w:pos="669"/>
          <w:tab w:val="left" w:pos="670"/>
        </w:tabs>
        <w:spacing w:afterLines="50" w:after="120" w:line="276" w:lineRule="auto"/>
        <w:ind w:left="612" w:right="99"/>
        <w:jc w:val="both"/>
        <w:rPr>
          <w:sz w:val="18"/>
          <w:szCs w:val="18"/>
        </w:rPr>
      </w:pPr>
    </w:p>
    <w:p w14:paraId="545D63CC" w14:textId="3F1297E0" w:rsidR="009337F7" w:rsidRPr="00BD7BBD" w:rsidRDefault="009337F7" w:rsidP="00BE2F34">
      <w:pPr>
        <w:tabs>
          <w:tab w:val="left" w:pos="669"/>
          <w:tab w:val="left" w:pos="670"/>
        </w:tabs>
        <w:spacing w:line="276" w:lineRule="auto"/>
        <w:ind w:left="306" w:right="99"/>
        <w:jc w:val="both"/>
        <w:rPr>
          <w:b/>
          <w:bCs/>
          <w:sz w:val="24"/>
          <w:szCs w:val="24"/>
          <w:u w:val="single"/>
        </w:rPr>
      </w:pPr>
      <w:r w:rsidRPr="00BD7BBD">
        <w:rPr>
          <w:b/>
          <w:bCs/>
          <w:sz w:val="24"/>
          <w:szCs w:val="24"/>
          <w:u w:val="single"/>
        </w:rPr>
        <w:t xml:space="preserve">Cabildo Insular de </w:t>
      </w:r>
      <w:r>
        <w:rPr>
          <w:b/>
          <w:bCs/>
          <w:sz w:val="24"/>
          <w:szCs w:val="24"/>
          <w:u w:val="single"/>
        </w:rPr>
        <w:t>La Palma</w:t>
      </w:r>
    </w:p>
    <w:p w14:paraId="1DCA5A7C" w14:textId="77777777" w:rsidR="009337F7" w:rsidRPr="00D11B04" w:rsidRDefault="009337F7" w:rsidP="00BE2F34">
      <w:pPr>
        <w:tabs>
          <w:tab w:val="left" w:pos="669"/>
          <w:tab w:val="left" w:pos="670"/>
        </w:tabs>
        <w:spacing w:line="276" w:lineRule="auto"/>
        <w:ind w:left="615" w:right="99"/>
        <w:jc w:val="both"/>
        <w:rPr>
          <w:color w:val="000000" w:themeColor="text1"/>
          <w:sz w:val="18"/>
          <w:szCs w:val="18"/>
        </w:rPr>
      </w:pPr>
    </w:p>
    <w:p w14:paraId="594C6394" w14:textId="2019F629" w:rsidR="009337F7" w:rsidRPr="0009493E" w:rsidRDefault="009337F7" w:rsidP="00BE2F34">
      <w:pPr>
        <w:pStyle w:val="Prrafodelista"/>
        <w:numPr>
          <w:ilvl w:val="0"/>
          <w:numId w:val="15"/>
        </w:numPr>
        <w:tabs>
          <w:tab w:val="left" w:pos="670"/>
        </w:tabs>
        <w:spacing w:afterLines="50" w:after="120" w:line="276" w:lineRule="auto"/>
        <w:ind w:left="969" w:right="99" w:hanging="357"/>
        <w:jc w:val="both"/>
        <w:rPr>
          <w:sz w:val="18"/>
          <w:szCs w:val="18"/>
        </w:rPr>
      </w:pPr>
      <w:r w:rsidRPr="0009493E">
        <w:rPr>
          <w:sz w:val="18"/>
          <w:szCs w:val="18"/>
        </w:rPr>
        <w:t>COMISIÓN TÉCNICA DE SERVICIOS SOCIALES</w:t>
      </w:r>
      <w:r w:rsidR="00A77FCD" w:rsidRPr="0009493E">
        <w:rPr>
          <w:sz w:val="18"/>
          <w:szCs w:val="18"/>
        </w:rPr>
        <w:t xml:space="preserve">. </w:t>
      </w:r>
    </w:p>
    <w:p w14:paraId="619F402F" w14:textId="2925D726" w:rsidR="009337F7" w:rsidRPr="0009493E" w:rsidRDefault="009337F7" w:rsidP="00BE2F34">
      <w:pPr>
        <w:pStyle w:val="Prrafodelista"/>
        <w:numPr>
          <w:ilvl w:val="0"/>
          <w:numId w:val="15"/>
        </w:numPr>
        <w:tabs>
          <w:tab w:val="left" w:pos="670"/>
        </w:tabs>
        <w:spacing w:afterLines="50" w:after="120" w:line="276" w:lineRule="auto"/>
        <w:ind w:left="969" w:right="99" w:hanging="357"/>
        <w:jc w:val="both"/>
        <w:rPr>
          <w:sz w:val="18"/>
          <w:szCs w:val="18"/>
        </w:rPr>
      </w:pPr>
      <w:r w:rsidRPr="0009493E">
        <w:rPr>
          <w:sz w:val="18"/>
          <w:szCs w:val="18"/>
        </w:rPr>
        <w:t xml:space="preserve">MESA DE GASTRONOMÍA Y CULTURA </w:t>
      </w:r>
      <w:r w:rsidR="002607E8" w:rsidRPr="0009493E">
        <w:rPr>
          <w:sz w:val="18"/>
          <w:szCs w:val="18"/>
        </w:rPr>
        <w:t>Mª de los Ángeles Hernández sustituye a Cesar García Rodríguez (técnico)</w:t>
      </w:r>
    </w:p>
    <w:p w14:paraId="54AC951A" w14:textId="77777777" w:rsidR="009337F7" w:rsidRPr="0009493E" w:rsidRDefault="009337F7" w:rsidP="00BE2F34">
      <w:pPr>
        <w:pStyle w:val="Prrafodelista"/>
        <w:numPr>
          <w:ilvl w:val="0"/>
          <w:numId w:val="15"/>
        </w:numPr>
        <w:tabs>
          <w:tab w:val="left" w:pos="670"/>
        </w:tabs>
        <w:spacing w:afterLines="50" w:after="120" w:line="276" w:lineRule="auto"/>
        <w:ind w:left="969" w:right="99" w:hanging="357"/>
        <w:jc w:val="both"/>
        <w:rPr>
          <w:sz w:val="18"/>
          <w:szCs w:val="18"/>
        </w:rPr>
      </w:pPr>
      <w:r w:rsidRPr="0009493E">
        <w:rPr>
          <w:sz w:val="18"/>
          <w:szCs w:val="18"/>
        </w:rPr>
        <w:t xml:space="preserve">MESA INSULAR DE TRABAJO POR EL EMPLEO </w:t>
      </w:r>
    </w:p>
    <w:p w14:paraId="6CD8F739" w14:textId="77777777" w:rsidR="009337F7" w:rsidRPr="0009493E" w:rsidRDefault="009337F7" w:rsidP="00BE2F34">
      <w:pPr>
        <w:pStyle w:val="Prrafodelista"/>
        <w:numPr>
          <w:ilvl w:val="0"/>
          <w:numId w:val="15"/>
        </w:numPr>
        <w:tabs>
          <w:tab w:val="left" w:pos="670"/>
        </w:tabs>
        <w:spacing w:afterLines="50" w:after="120" w:line="276" w:lineRule="auto"/>
        <w:ind w:left="969" w:right="99" w:hanging="357"/>
        <w:jc w:val="both"/>
        <w:rPr>
          <w:sz w:val="18"/>
          <w:szCs w:val="18"/>
        </w:rPr>
      </w:pPr>
      <w:r w:rsidRPr="0009493E">
        <w:rPr>
          <w:sz w:val="18"/>
          <w:szCs w:val="18"/>
        </w:rPr>
        <w:t>MESA DE SEGUIMIENTO DE PROMOCIÓN E INFRAESTRUCTURA TURÍSTICA</w:t>
      </w:r>
    </w:p>
    <w:p w14:paraId="0CD6F3A2" w14:textId="25F9F62D" w:rsidR="00A77FCD" w:rsidRPr="0009493E" w:rsidRDefault="00515663" w:rsidP="00BE2F34">
      <w:pPr>
        <w:pStyle w:val="Prrafodelista"/>
        <w:numPr>
          <w:ilvl w:val="0"/>
          <w:numId w:val="15"/>
        </w:numPr>
        <w:tabs>
          <w:tab w:val="left" w:pos="670"/>
          <w:tab w:val="left" w:pos="670"/>
        </w:tabs>
        <w:spacing w:afterLines="50" w:after="120" w:line="276" w:lineRule="auto"/>
        <w:ind w:left="969" w:right="99" w:hanging="357"/>
        <w:jc w:val="both"/>
        <w:rPr>
          <w:sz w:val="18"/>
          <w:szCs w:val="18"/>
        </w:rPr>
      </w:pPr>
      <w:r w:rsidRPr="0009493E">
        <w:rPr>
          <w:sz w:val="18"/>
          <w:szCs w:val="18"/>
        </w:rPr>
        <w:t xml:space="preserve">COMISIÓN INSULAR EN MATERIA DE COMERCIO </w:t>
      </w:r>
    </w:p>
    <w:p w14:paraId="4D305648" w14:textId="77777777" w:rsidR="00BC5B94" w:rsidRPr="00B71A45" w:rsidRDefault="00BC5B94" w:rsidP="00BE2F34">
      <w:pPr>
        <w:pStyle w:val="Prrafodelista"/>
        <w:numPr>
          <w:ilvl w:val="0"/>
          <w:numId w:val="15"/>
        </w:numPr>
        <w:tabs>
          <w:tab w:val="left" w:pos="670"/>
        </w:tabs>
        <w:spacing w:afterLines="50" w:after="120" w:line="276" w:lineRule="auto"/>
        <w:ind w:left="969" w:right="99" w:hanging="357"/>
        <w:jc w:val="both"/>
        <w:rPr>
          <w:sz w:val="18"/>
          <w:szCs w:val="18"/>
        </w:rPr>
      </w:pPr>
      <w:r w:rsidRPr="00B71A45">
        <w:rPr>
          <w:sz w:val="18"/>
          <w:szCs w:val="18"/>
        </w:rPr>
        <w:t xml:space="preserve">MESA DE ENERGÍA </w:t>
      </w:r>
    </w:p>
    <w:p w14:paraId="29E6F70B" w14:textId="77777777" w:rsidR="00BC5B94" w:rsidRPr="00B71A45" w:rsidRDefault="00BC5B94" w:rsidP="00BE2F34">
      <w:pPr>
        <w:pStyle w:val="Prrafodelista"/>
        <w:numPr>
          <w:ilvl w:val="0"/>
          <w:numId w:val="15"/>
        </w:numPr>
        <w:tabs>
          <w:tab w:val="left" w:pos="670"/>
        </w:tabs>
        <w:spacing w:afterLines="50" w:after="120" w:line="276" w:lineRule="auto"/>
        <w:ind w:left="969" w:right="99" w:hanging="357"/>
        <w:jc w:val="both"/>
        <w:rPr>
          <w:sz w:val="18"/>
          <w:szCs w:val="18"/>
        </w:rPr>
      </w:pPr>
      <w:r w:rsidRPr="00B71A45">
        <w:rPr>
          <w:sz w:val="18"/>
          <w:szCs w:val="18"/>
        </w:rPr>
        <w:t xml:space="preserve">COMISIÓN DE SEGUIMIENTO DE LA GESTIÓN DE RESIDUOS </w:t>
      </w:r>
    </w:p>
    <w:p w14:paraId="07439632" w14:textId="6AAFEC7B" w:rsidR="0004720D" w:rsidRPr="00022899" w:rsidRDefault="00BC5B94" w:rsidP="00BE2F34">
      <w:pPr>
        <w:pStyle w:val="Prrafodelista"/>
        <w:numPr>
          <w:ilvl w:val="0"/>
          <w:numId w:val="15"/>
        </w:numPr>
        <w:tabs>
          <w:tab w:val="left" w:pos="670"/>
          <w:tab w:val="left" w:pos="670"/>
        </w:tabs>
        <w:spacing w:afterLines="50" w:after="120" w:line="276" w:lineRule="auto"/>
        <w:ind w:left="969" w:right="99" w:hanging="357"/>
        <w:jc w:val="both"/>
        <w:rPr>
          <w:sz w:val="18"/>
          <w:szCs w:val="18"/>
        </w:rPr>
      </w:pPr>
      <w:r w:rsidRPr="00B71A45">
        <w:rPr>
          <w:sz w:val="18"/>
          <w:szCs w:val="18"/>
        </w:rPr>
        <w:t>GRUPO DE ACCIÓN COSTERA DE LA PALMA</w:t>
      </w:r>
    </w:p>
    <w:p w14:paraId="17B934C1" w14:textId="77777777" w:rsidR="00022899" w:rsidRDefault="00022899" w:rsidP="00BE2F34">
      <w:pPr>
        <w:tabs>
          <w:tab w:val="left" w:pos="670"/>
          <w:tab w:val="left" w:pos="670"/>
        </w:tabs>
        <w:spacing w:afterLines="50" w:after="120" w:line="276" w:lineRule="auto"/>
        <w:ind w:right="99"/>
        <w:jc w:val="both"/>
        <w:rPr>
          <w:sz w:val="18"/>
          <w:szCs w:val="18"/>
        </w:rPr>
      </w:pPr>
    </w:p>
    <w:p w14:paraId="78F0BCAD" w14:textId="66B5EBA6" w:rsidR="00F82F1E" w:rsidRPr="00372090" w:rsidRDefault="00F82F1E" w:rsidP="00BE2F34">
      <w:pPr>
        <w:tabs>
          <w:tab w:val="left" w:pos="670"/>
          <w:tab w:val="left" w:pos="670"/>
        </w:tabs>
        <w:spacing w:line="276" w:lineRule="auto"/>
        <w:ind w:left="306" w:right="99"/>
        <w:jc w:val="both"/>
        <w:rPr>
          <w:b/>
          <w:bCs/>
          <w:sz w:val="24"/>
          <w:szCs w:val="24"/>
          <w:u w:val="single"/>
        </w:rPr>
      </w:pPr>
      <w:r w:rsidRPr="00372090">
        <w:rPr>
          <w:b/>
          <w:bCs/>
          <w:sz w:val="24"/>
          <w:szCs w:val="24"/>
          <w:u w:val="single"/>
        </w:rPr>
        <w:t>Cabildo Insular de El Hierro</w:t>
      </w:r>
    </w:p>
    <w:p w14:paraId="4683311C" w14:textId="77777777" w:rsidR="00F82F1E" w:rsidRPr="00372090" w:rsidRDefault="00F82F1E" w:rsidP="00BE2F34">
      <w:pPr>
        <w:tabs>
          <w:tab w:val="left" w:pos="669"/>
          <w:tab w:val="left" w:pos="670"/>
        </w:tabs>
        <w:spacing w:line="276" w:lineRule="auto"/>
        <w:ind w:left="615" w:right="99"/>
        <w:jc w:val="both"/>
        <w:rPr>
          <w:color w:val="000000" w:themeColor="text1"/>
          <w:sz w:val="18"/>
          <w:szCs w:val="18"/>
        </w:rPr>
      </w:pPr>
    </w:p>
    <w:p w14:paraId="703694A0" w14:textId="261F1DAF" w:rsidR="00F82F1E" w:rsidRDefault="00372090" w:rsidP="00BE2F34">
      <w:pPr>
        <w:pStyle w:val="Prrafodelista"/>
        <w:numPr>
          <w:ilvl w:val="0"/>
          <w:numId w:val="15"/>
        </w:numPr>
        <w:tabs>
          <w:tab w:val="left" w:pos="670"/>
          <w:tab w:val="left" w:pos="670"/>
        </w:tabs>
        <w:spacing w:afterLines="50" w:after="120" w:line="276" w:lineRule="auto"/>
        <w:ind w:left="969" w:right="99" w:hanging="357"/>
        <w:jc w:val="both"/>
        <w:rPr>
          <w:sz w:val="18"/>
          <w:szCs w:val="18"/>
        </w:rPr>
      </w:pPr>
      <w:r w:rsidRPr="00372090">
        <w:rPr>
          <w:sz w:val="18"/>
          <w:szCs w:val="18"/>
        </w:rPr>
        <w:t>MESA DEL TURISMO Y EL TRANSPORTE DE EL HIERRO</w:t>
      </w:r>
    </w:p>
    <w:p w14:paraId="4ACCF029" w14:textId="77777777" w:rsidR="00022899" w:rsidRPr="00022899" w:rsidRDefault="00022899" w:rsidP="00BE2F34">
      <w:pPr>
        <w:pStyle w:val="Prrafodelista"/>
        <w:tabs>
          <w:tab w:val="left" w:pos="670"/>
          <w:tab w:val="left" w:pos="670"/>
        </w:tabs>
        <w:spacing w:afterLines="50" w:after="120" w:line="276" w:lineRule="auto"/>
        <w:ind w:left="969" w:right="99" w:firstLine="0"/>
        <w:jc w:val="both"/>
        <w:rPr>
          <w:sz w:val="18"/>
          <w:szCs w:val="18"/>
        </w:rPr>
      </w:pPr>
    </w:p>
    <w:p w14:paraId="29A75AEC" w14:textId="77777777" w:rsidR="00371247" w:rsidRPr="00D11B04" w:rsidRDefault="00371247" w:rsidP="00766D09">
      <w:pPr>
        <w:pStyle w:val="Textoindependiente"/>
        <w:spacing w:before="203" w:line="276" w:lineRule="auto"/>
        <w:ind w:left="548"/>
        <w:jc w:val="both"/>
        <w:rPr>
          <w:b/>
          <w:bCs/>
          <w:sz w:val="2"/>
          <w:szCs w:val="2"/>
        </w:rPr>
      </w:pPr>
    </w:p>
    <w:p w14:paraId="4F08E50A" w14:textId="2A5212C8" w:rsidR="0046533C" w:rsidRPr="00BD7BBD" w:rsidRDefault="00AA2F06" w:rsidP="00BE2F34">
      <w:pPr>
        <w:tabs>
          <w:tab w:val="left" w:pos="669"/>
          <w:tab w:val="left" w:pos="670"/>
        </w:tabs>
        <w:spacing w:line="276" w:lineRule="auto"/>
        <w:ind w:left="306"/>
        <w:jc w:val="both"/>
        <w:rPr>
          <w:b/>
          <w:bCs/>
          <w:sz w:val="24"/>
          <w:szCs w:val="24"/>
          <w:u w:val="single"/>
        </w:rPr>
      </w:pPr>
      <w:r w:rsidRPr="00BD7BBD">
        <w:rPr>
          <w:b/>
          <w:bCs/>
          <w:sz w:val="24"/>
          <w:szCs w:val="24"/>
          <w:u w:val="single"/>
        </w:rPr>
        <w:t>Ayuntamientos</w:t>
      </w:r>
    </w:p>
    <w:p w14:paraId="1A313251" w14:textId="77777777" w:rsidR="00FC70EC" w:rsidRPr="00D11B04" w:rsidRDefault="00FC70EC" w:rsidP="00BE2F34">
      <w:pPr>
        <w:pStyle w:val="Textoindependiente"/>
        <w:spacing w:before="203" w:line="276" w:lineRule="auto"/>
        <w:ind w:left="548"/>
        <w:jc w:val="both"/>
        <w:rPr>
          <w:b/>
          <w:bCs/>
          <w:sz w:val="2"/>
          <w:szCs w:val="2"/>
        </w:rPr>
      </w:pPr>
    </w:p>
    <w:p w14:paraId="50F989D0" w14:textId="15A6BD65" w:rsidR="00760F32" w:rsidRDefault="00760F32" w:rsidP="00BE2F34">
      <w:pPr>
        <w:pStyle w:val="Prrafodelista"/>
        <w:numPr>
          <w:ilvl w:val="0"/>
          <w:numId w:val="15"/>
        </w:numPr>
        <w:tabs>
          <w:tab w:val="left" w:pos="669"/>
          <w:tab w:val="left" w:pos="670"/>
        </w:tabs>
        <w:spacing w:afterLines="50" w:after="120" w:line="276" w:lineRule="auto"/>
        <w:ind w:left="969" w:hanging="357"/>
        <w:jc w:val="both"/>
        <w:rPr>
          <w:sz w:val="18"/>
          <w:szCs w:val="18"/>
        </w:rPr>
      </w:pPr>
      <w:r>
        <w:rPr>
          <w:sz w:val="18"/>
          <w:szCs w:val="18"/>
        </w:rPr>
        <w:t xml:space="preserve">ESTRATEGIA SMART ECO (AYTO. </w:t>
      </w:r>
      <w:r w:rsidRPr="00D11B04">
        <w:rPr>
          <w:sz w:val="18"/>
          <w:szCs w:val="18"/>
        </w:rPr>
        <w:t>DE SAN</w:t>
      </w:r>
      <w:r>
        <w:rPr>
          <w:sz w:val="18"/>
          <w:szCs w:val="18"/>
        </w:rPr>
        <w:t>TA CRUZ DE TENERIFE)</w:t>
      </w:r>
    </w:p>
    <w:p w14:paraId="20B713B0" w14:textId="09803D72" w:rsidR="00E63DB0" w:rsidRPr="00D11B04" w:rsidRDefault="0094412B" w:rsidP="00BE2F34">
      <w:pPr>
        <w:pStyle w:val="Prrafodelista"/>
        <w:numPr>
          <w:ilvl w:val="0"/>
          <w:numId w:val="15"/>
        </w:numPr>
        <w:tabs>
          <w:tab w:val="left" w:pos="669"/>
          <w:tab w:val="left" w:pos="670"/>
        </w:tabs>
        <w:spacing w:afterLines="50" w:after="120" w:line="276" w:lineRule="auto"/>
        <w:ind w:left="969" w:hanging="357"/>
        <w:jc w:val="both"/>
        <w:rPr>
          <w:sz w:val="18"/>
          <w:szCs w:val="18"/>
        </w:rPr>
      </w:pPr>
      <w:r>
        <w:rPr>
          <w:sz w:val="18"/>
          <w:szCs w:val="18"/>
        </w:rPr>
        <w:t>FORO</w:t>
      </w:r>
      <w:r w:rsidR="003A70C0">
        <w:rPr>
          <w:sz w:val="18"/>
          <w:szCs w:val="18"/>
        </w:rPr>
        <w:t xml:space="preserve"> </w:t>
      </w:r>
      <w:r w:rsidR="00E63DB0" w:rsidRPr="00D11B04">
        <w:rPr>
          <w:sz w:val="18"/>
          <w:szCs w:val="18"/>
        </w:rPr>
        <w:t xml:space="preserve">ECONÓMICO Y SOCIAL </w:t>
      </w:r>
      <w:r w:rsidR="003A70C0">
        <w:rPr>
          <w:sz w:val="18"/>
          <w:szCs w:val="18"/>
        </w:rPr>
        <w:t xml:space="preserve">(AYTO. </w:t>
      </w:r>
      <w:r w:rsidR="00E63DB0" w:rsidRPr="00D11B04">
        <w:rPr>
          <w:sz w:val="18"/>
          <w:szCs w:val="18"/>
        </w:rPr>
        <w:t>DE SAN CRISTÓBAL DE LA LAGUNA</w:t>
      </w:r>
      <w:r w:rsidR="003A70C0">
        <w:rPr>
          <w:sz w:val="18"/>
          <w:szCs w:val="18"/>
        </w:rPr>
        <w:t>)</w:t>
      </w:r>
    </w:p>
    <w:p w14:paraId="170412E7" w14:textId="4C4F3377" w:rsidR="00D673CB" w:rsidRDefault="00D673CB" w:rsidP="00BE2F34">
      <w:pPr>
        <w:pStyle w:val="Prrafodelista"/>
        <w:numPr>
          <w:ilvl w:val="0"/>
          <w:numId w:val="15"/>
        </w:numPr>
        <w:tabs>
          <w:tab w:val="left" w:pos="669"/>
          <w:tab w:val="left" w:pos="670"/>
        </w:tabs>
        <w:spacing w:afterLines="50" w:after="120" w:line="276" w:lineRule="auto"/>
        <w:ind w:left="969" w:hanging="357"/>
        <w:jc w:val="both"/>
        <w:rPr>
          <w:sz w:val="18"/>
          <w:szCs w:val="18"/>
        </w:rPr>
      </w:pPr>
      <w:r w:rsidRPr="00D11B04">
        <w:rPr>
          <w:sz w:val="18"/>
          <w:szCs w:val="18"/>
        </w:rPr>
        <w:t>CONSEJO MUNICIPAL DE LA MUJER</w:t>
      </w:r>
      <w:r w:rsidR="003A70C0">
        <w:rPr>
          <w:sz w:val="18"/>
          <w:szCs w:val="18"/>
        </w:rPr>
        <w:t xml:space="preserve"> (AYTO. </w:t>
      </w:r>
      <w:r w:rsidR="003A70C0" w:rsidRPr="00D11B04">
        <w:rPr>
          <w:sz w:val="18"/>
          <w:szCs w:val="18"/>
        </w:rPr>
        <w:t>DE SAN CRISTÓBAL DE LA LAGUNA</w:t>
      </w:r>
      <w:r w:rsidR="003A70C0">
        <w:rPr>
          <w:sz w:val="18"/>
          <w:szCs w:val="18"/>
        </w:rPr>
        <w:t>)</w:t>
      </w:r>
    </w:p>
    <w:p w14:paraId="21D885BF" w14:textId="77777777" w:rsidR="0094412B" w:rsidRDefault="0094412B" w:rsidP="00BE2F34">
      <w:pPr>
        <w:pStyle w:val="Prrafodelista"/>
        <w:numPr>
          <w:ilvl w:val="0"/>
          <w:numId w:val="15"/>
        </w:numPr>
        <w:tabs>
          <w:tab w:val="left" w:pos="669"/>
          <w:tab w:val="left" w:pos="670"/>
        </w:tabs>
        <w:spacing w:afterLines="50" w:after="120" w:line="276" w:lineRule="auto"/>
        <w:ind w:left="969" w:hanging="357"/>
        <w:jc w:val="both"/>
        <w:rPr>
          <w:sz w:val="18"/>
          <w:szCs w:val="18"/>
        </w:rPr>
      </w:pPr>
      <w:r>
        <w:rPr>
          <w:sz w:val="18"/>
          <w:szCs w:val="18"/>
        </w:rPr>
        <w:t xml:space="preserve">ESTRATEGIA SMART ECO (AYTO. </w:t>
      </w:r>
      <w:r w:rsidRPr="00D11B04">
        <w:rPr>
          <w:sz w:val="18"/>
          <w:szCs w:val="18"/>
        </w:rPr>
        <w:t xml:space="preserve">DE </w:t>
      </w:r>
      <w:r>
        <w:rPr>
          <w:sz w:val="18"/>
          <w:szCs w:val="18"/>
        </w:rPr>
        <w:t>ADEJE)</w:t>
      </w:r>
    </w:p>
    <w:p w14:paraId="154E4E6E" w14:textId="32468B87" w:rsidR="003A70C0" w:rsidRPr="00D11B04" w:rsidRDefault="0094412B" w:rsidP="00BE2F34">
      <w:pPr>
        <w:pStyle w:val="Prrafodelista"/>
        <w:numPr>
          <w:ilvl w:val="0"/>
          <w:numId w:val="15"/>
        </w:numPr>
        <w:tabs>
          <w:tab w:val="left" w:pos="669"/>
          <w:tab w:val="left" w:pos="670"/>
        </w:tabs>
        <w:spacing w:afterLines="50" w:after="120" w:line="276" w:lineRule="auto"/>
        <w:ind w:left="969" w:hanging="357"/>
        <w:jc w:val="both"/>
        <w:rPr>
          <w:sz w:val="18"/>
          <w:szCs w:val="18"/>
        </w:rPr>
      </w:pPr>
      <w:r>
        <w:rPr>
          <w:sz w:val="18"/>
          <w:szCs w:val="18"/>
        </w:rPr>
        <w:t>MESA LOCAL POR EL EMPLEO (AYTO. LOS LLANOS DE ARIDANE)</w:t>
      </w:r>
    </w:p>
    <w:p w14:paraId="09AFB256" w14:textId="77777777" w:rsidR="008852BC" w:rsidRPr="00D11B04" w:rsidRDefault="008852BC" w:rsidP="00BE2F34">
      <w:pPr>
        <w:tabs>
          <w:tab w:val="left" w:pos="669"/>
          <w:tab w:val="left" w:pos="670"/>
        </w:tabs>
        <w:spacing w:line="276" w:lineRule="auto"/>
        <w:ind w:left="590"/>
        <w:jc w:val="both"/>
        <w:rPr>
          <w:b/>
          <w:bCs/>
        </w:rPr>
      </w:pPr>
    </w:p>
    <w:p w14:paraId="5D49E7E2" w14:textId="7D200FEB" w:rsidR="00E63DB0" w:rsidRPr="00BD7BBD" w:rsidRDefault="00AA2F06" w:rsidP="00BE2F34">
      <w:pPr>
        <w:tabs>
          <w:tab w:val="left" w:pos="669"/>
          <w:tab w:val="left" w:pos="670"/>
        </w:tabs>
        <w:spacing w:line="276" w:lineRule="auto"/>
        <w:ind w:left="306"/>
        <w:jc w:val="both"/>
        <w:rPr>
          <w:b/>
          <w:bCs/>
          <w:sz w:val="24"/>
          <w:szCs w:val="24"/>
          <w:u w:val="single"/>
        </w:rPr>
      </w:pPr>
      <w:r w:rsidRPr="00BD7BBD">
        <w:rPr>
          <w:b/>
          <w:bCs/>
          <w:sz w:val="24"/>
          <w:szCs w:val="24"/>
          <w:u w:val="single"/>
        </w:rPr>
        <w:t xml:space="preserve">Otras entidades </w:t>
      </w:r>
      <w:r w:rsidR="00222C55">
        <w:rPr>
          <w:b/>
          <w:bCs/>
          <w:sz w:val="24"/>
          <w:szCs w:val="24"/>
          <w:u w:val="single"/>
        </w:rPr>
        <w:t>y o</w:t>
      </w:r>
      <w:r w:rsidRPr="00BD7BBD">
        <w:rPr>
          <w:b/>
          <w:bCs/>
          <w:sz w:val="24"/>
          <w:szCs w:val="24"/>
          <w:u w:val="single"/>
        </w:rPr>
        <w:t xml:space="preserve">rganismos </w:t>
      </w:r>
    </w:p>
    <w:p w14:paraId="6744FB86" w14:textId="77777777" w:rsidR="00371247" w:rsidRPr="00D11B04" w:rsidRDefault="00371247" w:rsidP="00BE2F34">
      <w:pPr>
        <w:tabs>
          <w:tab w:val="left" w:pos="669"/>
          <w:tab w:val="left" w:pos="670"/>
        </w:tabs>
        <w:spacing w:line="276" w:lineRule="auto"/>
        <w:ind w:left="590"/>
        <w:jc w:val="both"/>
        <w:rPr>
          <w:color w:val="000000" w:themeColor="text1"/>
          <w:sz w:val="18"/>
          <w:szCs w:val="18"/>
        </w:rPr>
      </w:pPr>
    </w:p>
    <w:p w14:paraId="42D13D93" w14:textId="7D24D46A" w:rsidR="00640BC2" w:rsidRDefault="006E75F8" w:rsidP="00BE2F34">
      <w:pPr>
        <w:pStyle w:val="Prrafodelista"/>
        <w:numPr>
          <w:ilvl w:val="0"/>
          <w:numId w:val="15"/>
        </w:numPr>
        <w:tabs>
          <w:tab w:val="left" w:pos="669"/>
          <w:tab w:val="left" w:pos="670"/>
        </w:tabs>
        <w:spacing w:afterLines="50" w:after="120" w:line="276" w:lineRule="auto"/>
        <w:ind w:left="969" w:hanging="357"/>
        <w:jc w:val="both"/>
        <w:rPr>
          <w:sz w:val="18"/>
          <w:szCs w:val="18"/>
        </w:rPr>
      </w:pPr>
      <w:r>
        <w:rPr>
          <w:sz w:val="18"/>
          <w:szCs w:val="18"/>
        </w:rPr>
        <w:t>COMITÉ PERMANENTE DE LA CORTE DE ARBITRAJE DE LA PROVINCIA DE SANTA CRUZ DE TENERIFE</w:t>
      </w:r>
    </w:p>
    <w:p w14:paraId="3EDB408C" w14:textId="2B030077" w:rsidR="00D673CB" w:rsidRDefault="00CC47F0" w:rsidP="00BE2F34">
      <w:pPr>
        <w:pStyle w:val="Prrafodelista"/>
        <w:numPr>
          <w:ilvl w:val="0"/>
          <w:numId w:val="15"/>
        </w:numPr>
        <w:tabs>
          <w:tab w:val="left" w:pos="670"/>
        </w:tabs>
        <w:spacing w:afterLines="50" w:after="120" w:line="276" w:lineRule="auto"/>
        <w:ind w:left="969" w:hanging="357"/>
        <w:jc w:val="both"/>
        <w:rPr>
          <w:sz w:val="18"/>
          <w:szCs w:val="18"/>
        </w:rPr>
      </w:pPr>
      <w:r>
        <w:rPr>
          <w:sz w:val="18"/>
          <w:szCs w:val="18"/>
        </w:rPr>
        <w:t xml:space="preserve">CONSEJO ESCOLAR – IES SAN ANDRÉS </w:t>
      </w:r>
    </w:p>
    <w:p w14:paraId="7FE05354" w14:textId="27CB42DE" w:rsidR="00CC47F0" w:rsidRDefault="00CC47F0" w:rsidP="00BE2F34">
      <w:pPr>
        <w:pStyle w:val="Prrafodelista"/>
        <w:numPr>
          <w:ilvl w:val="0"/>
          <w:numId w:val="15"/>
        </w:numPr>
        <w:tabs>
          <w:tab w:val="left" w:pos="670"/>
        </w:tabs>
        <w:spacing w:afterLines="50" w:after="120" w:line="276" w:lineRule="auto"/>
        <w:ind w:left="969" w:hanging="357"/>
        <w:jc w:val="both"/>
        <w:rPr>
          <w:sz w:val="18"/>
          <w:szCs w:val="18"/>
        </w:rPr>
      </w:pPr>
      <w:r>
        <w:rPr>
          <w:sz w:val="18"/>
          <w:szCs w:val="18"/>
        </w:rPr>
        <w:t>CONSEJO ESCOLAR – IES CANARIAS</w:t>
      </w:r>
    </w:p>
    <w:p w14:paraId="0CAFC35F" w14:textId="43778C5B" w:rsidR="00505CA3" w:rsidRPr="00D11B04" w:rsidRDefault="00505CA3" w:rsidP="00BE2F34">
      <w:pPr>
        <w:pStyle w:val="Prrafodelista"/>
        <w:numPr>
          <w:ilvl w:val="0"/>
          <w:numId w:val="15"/>
        </w:numPr>
        <w:tabs>
          <w:tab w:val="left" w:pos="670"/>
        </w:tabs>
        <w:spacing w:afterLines="50" w:after="120" w:line="276" w:lineRule="auto"/>
        <w:ind w:left="969" w:hanging="357"/>
        <w:jc w:val="both"/>
        <w:rPr>
          <w:sz w:val="18"/>
          <w:szCs w:val="18"/>
        </w:rPr>
      </w:pPr>
      <w:r>
        <w:rPr>
          <w:sz w:val="18"/>
          <w:szCs w:val="18"/>
        </w:rPr>
        <w:t>RED DE TÉCNICOS DE EMPLEO DE TENERIFE</w:t>
      </w:r>
    </w:p>
    <w:p w14:paraId="42F3F787" w14:textId="43676CA7" w:rsidR="006D11E8" w:rsidRDefault="00D969AB" w:rsidP="00BE2F34">
      <w:pPr>
        <w:pStyle w:val="Prrafodelista"/>
        <w:numPr>
          <w:ilvl w:val="0"/>
          <w:numId w:val="15"/>
        </w:numPr>
        <w:tabs>
          <w:tab w:val="left" w:pos="669"/>
          <w:tab w:val="left" w:pos="670"/>
        </w:tabs>
        <w:spacing w:afterLines="50" w:after="120" w:line="276" w:lineRule="auto"/>
        <w:ind w:left="969" w:hanging="357"/>
        <w:jc w:val="both"/>
        <w:rPr>
          <w:sz w:val="18"/>
          <w:szCs w:val="18"/>
        </w:rPr>
      </w:pPr>
      <w:r>
        <w:rPr>
          <w:sz w:val="18"/>
          <w:szCs w:val="18"/>
        </w:rPr>
        <w:t>RED DE OFICINAS DE ENLACE</w:t>
      </w:r>
      <w:r w:rsidR="00D823B7">
        <w:rPr>
          <w:sz w:val="18"/>
          <w:szCs w:val="18"/>
        </w:rPr>
        <w:t xml:space="preserve"> </w:t>
      </w:r>
      <w:r w:rsidR="00F90DD0">
        <w:rPr>
          <w:sz w:val="18"/>
          <w:szCs w:val="18"/>
        </w:rPr>
        <w:t xml:space="preserve">DEL BANCO MUNDIAL </w:t>
      </w:r>
      <w:r w:rsidR="00D823B7">
        <w:rPr>
          <w:sz w:val="18"/>
          <w:szCs w:val="18"/>
        </w:rPr>
        <w:t>CON EL SECTOR PRIVADO</w:t>
      </w:r>
      <w:r>
        <w:rPr>
          <w:sz w:val="18"/>
          <w:szCs w:val="18"/>
        </w:rPr>
        <w:t xml:space="preserve"> </w:t>
      </w:r>
      <w:r w:rsidR="001E3255">
        <w:rPr>
          <w:sz w:val="18"/>
          <w:szCs w:val="18"/>
        </w:rPr>
        <w:br/>
      </w:r>
      <w:r w:rsidR="00D823B7">
        <w:rPr>
          <w:sz w:val="18"/>
          <w:szCs w:val="18"/>
        </w:rPr>
        <w:t xml:space="preserve">(PSLO, </w:t>
      </w:r>
      <w:r w:rsidR="00DE4327" w:rsidRPr="005B18F9">
        <w:rPr>
          <w:i/>
          <w:iCs/>
          <w:sz w:val="18"/>
          <w:szCs w:val="18"/>
        </w:rPr>
        <w:t>PRIVATE SECTOR LIAISON OFFICER</w:t>
      </w:r>
      <w:r w:rsidR="00DE4327" w:rsidRPr="00D11B04">
        <w:rPr>
          <w:sz w:val="18"/>
          <w:szCs w:val="18"/>
        </w:rPr>
        <w:t>)</w:t>
      </w:r>
    </w:p>
    <w:p w14:paraId="019F2639" w14:textId="77777777" w:rsidR="00FB46B4" w:rsidRPr="0041362A" w:rsidRDefault="00FB46B4" w:rsidP="00BE2F34">
      <w:pPr>
        <w:pStyle w:val="Prrafodelista"/>
        <w:tabs>
          <w:tab w:val="left" w:pos="669"/>
          <w:tab w:val="left" w:pos="670"/>
        </w:tabs>
        <w:spacing w:afterLines="50" w:after="120" w:line="276" w:lineRule="auto"/>
        <w:ind w:left="969" w:firstLine="0"/>
        <w:jc w:val="both"/>
        <w:rPr>
          <w:sz w:val="18"/>
          <w:szCs w:val="18"/>
        </w:rPr>
      </w:pPr>
    </w:p>
    <w:p w14:paraId="253065E7" w14:textId="45CA5B1C" w:rsidR="00AA2F06" w:rsidRPr="00B2601F" w:rsidRDefault="00AA2F06" w:rsidP="00BE2F34">
      <w:pPr>
        <w:tabs>
          <w:tab w:val="left" w:pos="669"/>
          <w:tab w:val="left" w:pos="670"/>
        </w:tabs>
        <w:spacing w:line="276" w:lineRule="auto"/>
        <w:ind w:left="306"/>
        <w:jc w:val="both"/>
        <w:rPr>
          <w:b/>
          <w:bCs/>
          <w:sz w:val="24"/>
          <w:szCs w:val="24"/>
          <w:u w:val="single"/>
        </w:rPr>
      </w:pPr>
      <w:r w:rsidRPr="00B2601F">
        <w:rPr>
          <w:b/>
          <w:bCs/>
          <w:sz w:val="24"/>
          <w:szCs w:val="24"/>
          <w:u w:val="single"/>
        </w:rPr>
        <w:t xml:space="preserve">Cámara </w:t>
      </w:r>
      <w:r w:rsidR="00B2601F">
        <w:rPr>
          <w:b/>
          <w:bCs/>
          <w:sz w:val="24"/>
          <w:szCs w:val="24"/>
          <w:u w:val="single"/>
        </w:rPr>
        <w:t xml:space="preserve">de Comercio </w:t>
      </w:r>
      <w:r w:rsidRPr="00B2601F">
        <w:rPr>
          <w:b/>
          <w:bCs/>
          <w:sz w:val="24"/>
          <w:szCs w:val="24"/>
          <w:u w:val="single"/>
        </w:rPr>
        <w:t xml:space="preserve">de España </w:t>
      </w:r>
    </w:p>
    <w:p w14:paraId="67E0A1F0" w14:textId="77777777" w:rsidR="00FB46B4" w:rsidRDefault="00FB46B4" w:rsidP="00BE2F34">
      <w:pPr>
        <w:tabs>
          <w:tab w:val="left" w:pos="284"/>
        </w:tabs>
        <w:spacing w:afterLines="50" w:after="120" w:line="276" w:lineRule="auto"/>
        <w:jc w:val="both"/>
        <w:rPr>
          <w:sz w:val="18"/>
          <w:szCs w:val="18"/>
        </w:rPr>
      </w:pPr>
    </w:p>
    <w:p w14:paraId="64B72C6B" w14:textId="6C58BD40" w:rsidR="00FB46B4" w:rsidRDefault="00134994" w:rsidP="00BE2F34">
      <w:pPr>
        <w:pStyle w:val="Prrafodelista"/>
        <w:numPr>
          <w:ilvl w:val="0"/>
          <w:numId w:val="15"/>
        </w:numPr>
        <w:tabs>
          <w:tab w:val="left" w:pos="284"/>
        </w:tabs>
        <w:spacing w:afterLines="50" w:after="120" w:line="276" w:lineRule="auto"/>
        <w:ind w:left="709" w:hanging="357"/>
        <w:jc w:val="both"/>
        <w:rPr>
          <w:sz w:val="18"/>
          <w:szCs w:val="18"/>
        </w:rPr>
      </w:pPr>
      <w:r>
        <w:rPr>
          <w:sz w:val="18"/>
          <w:szCs w:val="18"/>
        </w:rPr>
        <w:t xml:space="preserve">PLENO </w:t>
      </w:r>
      <w:r w:rsidR="00FB46B4">
        <w:rPr>
          <w:sz w:val="18"/>
          <w:szCs w:val="18"/>
        </w:rPr>
        <w:t>DE LA CÁMARA DE COMERCIO DE ESPAÑA</w:t>
      </w:r>
    </w:p>
    <w:p w14:paraId="11EB7A6A" w14:textId="60F6D985" w:rsidR="00134994" w:rsidRPr="00134994" w:rsidRDefault="00134994" w:rsidP="00BE2F34">
      <w:pPr>
        <w:pStyle w:val="Prrafodelista"/>
        <w:numPr>
          <w:ilvl w:val="0"/>
          <w:numId w:val="15"/>
        </w:numPr>
        <w:tabs>
          <w:tab w:val="left" w:pos="284"/>
        </w:tabs>
        <w:spacing w:afterLines="50" w:after="120" w:line="276" w:lineRule="auto"/>
        <w:ind w:left="709" w:hanging="357"/>
        <w:jc w:val="both"/>
        <w:rPr>
          <w:sz w:val="18"/>
          <w:szCs w:val="18"/>
        </w:rPr>
      </w:pPr>
      <w:r>
        <w:rPr>
          <w:sz w:val="18"/>
          <w:szCs w:val="18"/>
        </w:rPr>
        <w:t>COMISIÓN DE COMERCIO DE LA CÁMARA DE COMERCIO DE ESPAÑA</w:t>
      </w:r>
    </w:p>
    <w:p w14:paraId="2AD9F442" w14:textId="073185ED" w:rsidR="0093398F" w:rsidRDefault="0093398F" w:rsidP="00BE2F34">
      <w:pPr>
        <w:pStyle w:val="Prrafodelista"/>
        <w:numPr>
          <w:ilvl w:val="0"/>
          <w:numId w:val="15"/>
        </w:numPr>
        <w:tabs>
          <w:tab w:val="left" w:pos="284"/>
        </w:tabs>
        <w:spacing w:afterLines="50" w:after="120" w:line="276" w:lineRule="auto"/>
        <w:ind w:left="709" w:hanging="357"/>
        <w:jc w:val="both"/>
        <w:rPr>
          <w:sz w:val="18"/>
          <w:szCs w:val="18"/>
        </w:rPr>
      </w:pPr>
      <w:r w:rsidRPr="00D11B04">
        <w:rPr>
          <w:sz w:val="18"/>
          <w:szCs w:val="18"/>
        </w:rPr>
        <w:t>COMISION DE TURISMO</w:t>
      </w:r>
      <w:r w:rsidR="00B6037F" w:rsidRPr="00B6037F">
        <w:rPr>
          <w:sz w:val="18"/>
          <w:szCs w:val="18"/>
        </w:rPr>
        <w:t xml:space="preserve"> </w:t>
      </w:r>
      <w:r w:rsidR="00B6037F">
        <w:rPr>
          <w:sz w:val="18"/>
          <w:szCs w:val="18"/>
        </w:rPr>
        <w:t>DE LA CÁMARA DE COMERCIO DE ESPAÑA</w:t>
      </w:r>
    </w:p>
    <w:p w14:paraId="7D5C677C" w14:textId="43FF7B06" w:rsidR="00B2601F" w:rsidRDefault="00B2601F" w:rsidP="00BE2F34">
      <w:pPr>
        <w:pStyle w:val="Prrafodelista"/>
        <w:numPr>
          <w:ilvl w:val="0"/>
          <w:numId w:val="15"/>
        </w:numPr>
        <w:tabs>
          <w:tab w:val="left" w:pos="284"/>
        </w:tabs>
        <w:spacing w:afterLines="50" w:after="120" w:line="276" w:lineRule="auto"/>
        <w:ind w:left="709" w:hanging="357"/>
        <w:jc w:val="both"/>
        <w:rPr>
          <w:sz w:val="18"/>
          <w:szCs w:val="18"/>
        </w:rPr>
      </w:pPr>
      <w:r>
        <w:rPr>
          <w:sz w:val="18"/>
          <w:szCs w:val="18"/>
        </w:rPr>
        <w:t>COMISIÓN DE INDUSTRIA</w:t>
      </w:r>
      <w:r w:rsidR="00B6037F" w:rsidRPr="00B6037F">
        <w:rPr>
          <w:sz w:val="18"/>
          <w:szCs w:val="18"/>
        </w:rPr>
        <w:t xml:space="preserve"> </w:t>
      </w:r>
      <w:r w:rsidR="00B6037F">
        <w:rPr>
          <w:sz w:val="18"/>
          <w:szCs w:val="18"/>
        </w:rPr>
        <w:t>DE LA CÁMARA DE COMERCIO DE ESPAÑA</w:t>
      </w:r>
    </w:p>
    <w:p w14:paraId="62BAAB94" w14:textId="0EF62EE2" w:rsidR="00B6037F" w:rsidRPr="00D11B04" w:rsidRDefault="00B6037F" w:rsidP="00BE2F34">
      <w:pPr>
        <w:pStyle w:val="Prrafodelista"/>
        <w:numPr>
          <w:ilvl w:val="0"/>
          <w:numId w:val="15"/>
        </w:numPr>
        <w:tabs>
          <w:tab w:val="left" w:pos="284"/>
        </w:tabs>
        <w:spacing w:afterLines="50" w:after="120" w:line="276" w:lineRule="auto"/>
        <w:ind w:left="709" w:hanging="357"/>
        <w:jc w:val="both"/>
        <w:rPr>
          <w:sz w:val="18"/>
          <w:szCs w:val="18"/>
        </w:rPr>
      </w:pPr>
      <w:r>
        <w:rPr>
          <w:sz w:val="18"/>
          <w:szCs w:val="18"/>
        </w:rPr>
        <w:t>COMISIÓN DE PYMES DE LA CÁMARA DE COMERCIO DE ESPAÑA</w:t>
      </w:r>
    </w:p>
    <w:p w14:paraId="067C5E4C" w14:textId="354618C5" w:rsidR="0093398F" w:rsidRPr="00D11B04" w:rsidRDefault="0093398F" w:rsidP="00BE2F34">
      <w:pPr>
        <w:pStyle w:val="Prrafodelista"/>
        <w:numPr>
          <w:ilvl w:val="0"/>
          <w:numId w:val="15"/>
        </w:numPr>
        <w:tabs>
          <w:tab w:val="left" w:pos="284"/>
        </w:tabs>
        <w:spacing w:afterLines="50" w:after="120" w:line="276" w:lineRule="auto"/>
        <w:ind w:left="709" w:hanging="357"/>
        <w:jc w:val="both"/>
        <w:rPr>
          <w:sz w:val="18"/>
          <w:szCs w:val="18"/>
        </w:rPr>
      </w:pPr>
      <w:r w:rsidRPr="00D11B04">
        <w:rPr>
          <w:sz w:val="18"/>
          <w:szCs w:val="18"/>
        </w:rPr>
        <w:t>COMISIÓN DE ECONOMÍA CIRCULAR</w:t>
      </w:r>
      <w:r w:rsidR="00BF7E28">
        <w:rPr>
          <w:sz w:val="18"/>
          <w:szCs w:val="18"/>
        </w:rPr>
        <w:t xml:space="preserve"> DE LA CÁMARA DE COMERCIO DE ESPAÑA</w:t>
      </w:r>
    </w:p>
    <w:p w14:paraId="5FED1E1B" w14:textId="6B4A5680" w:rsidR="00D211B5" w:rsidRPr="0032763F" w:rsidRDefault="00B64F40" w:rsidP="00BE2F34">
      <w:pPr>
        <w:pStyle w:val="Prrafodelista"/>
        <w:numPr>
          <w:ilvl w:val="0"/>
          <w:numId w:val="15"/>
        </w:numPr>
        <w:tabs>
          <w:tab w:val="left" w:pos="284"/>
        </w:tabs>
        <w:spacing w:afterLines="50" w:after="120" w:line="276" w:lineRule="auto"/>
        <w:ind w:left="709" w:hanging="357"/>
        <w:jc w:val="both"/>
        <w:rPr>
          <w:sz w:val="18"/>
          <w:szCs w:val="18"/>
        </w:rPr>
      </w:pPr>
      <w:r w:rsidRPr="0066617C">
        <w:rPr>
          <w:sz w:val="18"/>
          <w:szCs w:val="18"/>
        </w:rPr>
        <w:t>FUNDACIÓN INCYDE</w:t>
      </w:r>
      <w:bookmarkStart w:id="32" w:name="_Hlk95309010"/>
      <w:r w:rsidR="0097557E">
        <w:rPr>
          <w:sz w:val="18"/>
          <w:szCs w:val="18"/>
        </w:rPr>
        <w:t xml:space="preserve"> (INSTITUTO CAMERAL PARA LA CREACIÓN Y DESARROLLO DE LA EMPRESA)</w:t>
      </w:r>
      <w:bookmarkEnd w:id="32"/>
      <w:r w:rsidR="00A64F74" w:rsidRPr="0032763F">
        <w:rPr>
          <w:sz w:val="18"/>
          <w:szCs w:val="18"/>
        </w:rPr>
        <w:br w:type="page"/>
      </w:r>
    </w:p>
    <w:p w14:paraId="2D231B12" w14:textId="77777777" w:rsidR="009C3AE5" w:rsidRPr="00D11B04" w:rsidRDefault="009579BC" w:rsidP="00660FA9">
      <w:pPr>
        <w:pStyle w:val="Ttulo1"/>
        <w:numPr>
          <w:ilvl w:val="0"/>
          <w:numId w:val="6"/>
        </w:numPr>
        <w:tabs>
          <w:tab w:val="left" w:pos="526"/>
        </w:tabs>
        <w:spacing w:before="1" w:line="276" w:lineRule="auto"/>
      </w:pPr>
      <w:bookmarkStart w:id="33" w:name="_Toc168997751"/>
      <w:r w:rsidRPr="00D11B04">
        <w:lastRenderedPageBreak/>
        <w:t>GOBIERNO CORPORATIVO</w:t>
      </w:r>
      <w:bookmarkEnd w:id="33"/>
    </w:p>
    <w:p w14:paraId="36D2584F" w14:textId="77777777" w:rsidR="009C3AE5" w:rsidRPr="00D11B04" w:rsidRDefault="009C3AE5" w:rsidP="00660FA9">
      <w:pPr>
        <w:pStyle w:val="Textoindependiente"/>
        <w:spacing w:before="4" w:line="276" w:lineRule="auto"/>
        <w:rPr>
          <w:b/>
          <w:sz w:val="17"/>
        </w:rPr>
      </w:pPr>
    </w:p>
    <w:p w14:paraId="120E59AF" w14:textId="4D5306EB" w:rsidR="00DF72BF" w:rsidRDefault="00D76BB2" w:rsidP="00660FA9">
      <w:pPr>
        <w:pStyle w:val="Textoindependiente"/>
        <w:spacing w:before="1" w:line="276" w:lineRule="auto"/>
        <w:ind w:left="242" w:right="396"/>
        <w:jc w:val="both"/>
      </w:pPr>
      <w:r w:rsidRPr="00D76BB2">
        <w:t xml:space="preserve">La organización de las Cámaras de Comercio está recogida en la Ley 4/2014, de 1 de abril, Básica de las Cámaras Oficiales de Comercio, Industria, Servicios y Navegación, en la normativa autonómica, Ley 10/2019, de 25 de abril, de Cámaras Oficiales de Comercio, Industria, Servicios y Navegación de Canarias, así como en el Reglamento de Régimen Interior de la Corporación aprobado </w:t>
      </w:r>
      <w:r w:rsidR="001B7C5F">
        <w:t xml:space="preserve">definitivamente </w:t>
      </w:r>
      <w:r w:rsidRPr="00D76BB2">
        <w:t>por la Dirección General de Consumo y Comercio de la Consejería de Turismo, Industria y Comercio del Gobierno de Canarias, en resoluciones de 14 de mayo de 2021 y 30 de julio de 2021</w:t>
      </w:r>
      <w:r w:rsidR="001B7C5F">
        <w:t xml:space="preserve">, y posteriormente modificado en resolución de </w:t>
      </w:r>
      <w:r w:rsidR="00093D68">
        <w:t>24 de octubre de 2022.</w:t>
      </w:r>
    </w:p>
    <w:p w14:paraId="5C1AC1D9" w14:textId="77777777" w:rsidR="00214D30" w:rsidRDefault="00214D30" w:rsidP="00A64F74">
      <w:pPr>
        <w:pStyle w:val="Textoindependiente"/>
        <w:spacing w:before="1" w:line="276" w:lineRule="auto"/>
        <w:ind w:right="396"/>
        <w:jc w:val="both"/>
      </w:pPr>
    </w:p>
    <w:p w14:paraId="76DDF71F" w14:textId="77777777" w:rsidR="00752C2B" w:rsidRDefault="00752C2B" w:rsidP="00752C2B">
      <w:pPr>
        <w:pStyle w:val="Textoindependiente"/>
        <w:spacing w:before="1" w:line="276" w:lineRule="auto"/>
        <w:ind w:left="242" w:right="396"/>
        <w:jc w:val="both"/>
      </w:pPr>
      <w:r>
        <w:t xml:space="preserve">De conformidad con lo dispuesto en el artículo 18 de la Ley 4/2014, de 1 de abril, Básica de las Cámaras Oficiales de Comercio, Industria, Servicios y Navegación, la Orden ICT/1074/2021, de 30 de septiembre, del Ministerio de Industria, Comercio y Turismo (BOE </w:t>
      </w:r>
      <w:proofErr w:type="spellStart"/>
      <w:r>
        <w:t>nº</w:t>
      </w:r>
      <w:proofErr w:type="spellEnd"/>
      <w:r>
        <w:t xml:space="preserve"> 238, de 5.10.2021), se declaró abierto el proceso electoral para la renovación de los Plenos de las Cámaras Oficiales de Comercio, Industria, Servicios y Navegación de España, a partir del 7 de octubre de 2021 y hasta el 15 de noviembre de 2023, correspondiendo a la respectiva administración tutelante la convocatoria de elecciones. </w:t>
      </w:r>
    </w:p>
    <w:p w14:paraId="0890F5EA" w14:textId="77777777" w:rsidR="00752C2B" w:rsidRDefault="00752C2B" w:rsidP="00752C2B">
      <w:pPr>
        <w:pStyle w:val="Textoindependiente"/>
        <w:spacing w:before="1" w:line="276" w:lineRule="auto"/>
        <w:ind w:left="242" w:right="396"/>
        <w:jc w:val="both"/>
      </w:pPr>
    </w:p>
    <w:p w14:paraId="6F85949F" w14:textId="17F13D2E" w:rsidR="00752C2B" w:rsidRDefault="00752C2B" w:rsidP="00752C2B">
      <w:pPr>
        <w:pStyle w:val="Textoindependiente"/>
        <w:spacing w:before="1" w:line="276" w:lineRule="auto"/>
        <w:ind w:left="242" w:right="396"/>
        <w:jc w:val="both"/>
      </w:pPr>
      <w:r>
        <w:t>En cumplimiento de este mandato</w:t>
      </w:r>
      <w:r w:rsidR="00025C35">
        <w:t>,</w:t>
      </w:r>
      <w:r>
        <w:t xml:space="preserve"> y de acuerdo con lo establecido en el artículo 23 de la Ley 10/2019, de 25 de abril, de Cámaras Oficiales de Comercio, Industria, Servicios y Navegación de Canarias (Ley 10/2019, en adelante), mediante Orden de la Consejería de Turismo, Industria y Comercio, de 29 de marzo de 2022, se convocaron elecciones para la renovación de los Plenos de las Cámaras Oficiales de Comercio, Industria, Servicios y Navegación de Gran Canaria, Fuerteventura, Lanzarote y La Graciosa y Santa Cruz de Tenerife (BOC </w:t>
      </w:r>
      <w:proofErr w:type="spellStart"/>
      <w:r>
        <w:t>nº</w:t>
      </w:r>
      <w:proofErr w:type="spellEnd"/>
      <w:r>
        <w:t xml:space="preserve"> 74, de 18.4.2022).</w:t>
      </w:r>
    </w:p>
    <w:p w14:paraId="5E52EA35" w14:textId="77777777" w:rsidR="00835C8E" w:rsidRDefault="00835C8E" w:rsidP="00752C2B">
      <w:pPr>
        <w:pStyle w:val="Textoindependiente"/>
        <w:spacing w:before="1" w:line="276" w:lineRule="auto"/>
        <w:ind w:left="242" w:right="396"/>
        <w:jc w:val="both"/>
      </w:pPr>
    </w:p>
    <w:p w14:paraId="08A80970" w14:textId="5CBD2E33" w:rsidR="00752C2B" w:rsidRDefault="00EA7296" w:rsidP="00752C2B">
      <w:pPr>
        <w:pStyle w:val="Textoindependiente"/>
        <w:spacing w:before="1" w:line="276" w:lineRule="auto"/>
        <w:ind w:left="242" w:right="396"/>
        <w:jc w:val="both"/>
      </w:pPr>
      <w:r>
        <w:t>A lo largo del proceso electoral esta entidad fue cumpliendo con los plazos correspondientes</w:t>
      </w:r>
      <w:r w:rsidR="002C4CC0">
        <w:t xml:space="preserve"> de </w:t>
      </w:r>
      <w:r w:rsidR="006F7042">
        <w:t>exposición del censo, convocatoria de elecciones, constitución de la Junta Electoral, recepción</w:t>
      </w:r>
      <w:r w:rsidR="00B3228E">
        <w:t xml:space="preserve">, </w:t>
      </w:r>
      <w:r w:rsidR="006F7042">
        <w:t xml:space="preserve">validación </w:t>
      </w:r>
      <w:r w:rsidR="00B3228E">
        <w:t xml:space="preserve">y aceptación </w:t>
      </w:r>
      <w:r w:rsidR="006F7042">
        <w:t xml:space="preserve">de las candidaturas </w:t>
      </w:r>
      <w:r w:rsidR="00B3228E">
        <w:t>de los diferentes grupo</w:t>
      </w:r>
      <w:r w:rsidR="00774DB7">
        <w:t xml:space="preserve">s y, finalmente, convocatoria por </w:t>
      </w:r>
      <w:r w:rsidR="00752C2B">
        <w:t xml:space="preserve">Orden de la Consejería de Turismo, Industria y Comercio, de fecha 31 de mayo de 2022, </w:t>
      </w:r>
      <w:proofErr w:type="spellStart"/>
      <w:r w:rsidR="00752C2B">
        <w:t>nº</w:t>
      </w:r>
      <w:proofErr w:type="spellEnd"/>
      <w:r w:rsidR="00752C2B">
        <w:t>: 209/2022, Libro: 537, de la sesión constitutiva del Pleno de la Cámara Oficial de Comercio, Industria, Servicios y Navegación de Santa Cruz de Tenerife,</w:t>
      </w:r>
      <w:r w:rsidR="009037E0">
        <w:t xml:space="preserve"> celebrad</w:t>
      </w:r>
      <w:r w:rsidR="00A77128">
        <w:t>a</w:t>
      </w:r>
      <w:r w:rsidR="009037E0">
        <w:t xml:space="preserve"> </w:t>
      </w:r>
      <w:r w:rsidR="005D6E4A">
        <w:t>el</w:t>
      </w:r>
      <w:r w:rsidR="009037E0">
        <w:t xml:space="preserve"> 10 de junio de 2022 y </w:t>
      </w:r>
      <w:r w:rsidR="00752C2B">
        <w:t xml:space="preserve">en </w:t>
      </w:r>
      <w:r w:rsidR="00A77128">
        <w:t xml:space="preserve">la </w:t>
      </w:r>
      <w:r w:rsidR="00752C2B">
        <w:t>que se procedió a la elección de la presidencia y demás cargos del Comité Ejecutivo</w:t>
      </w:r>
      <w:r w:rsidR="00686EA6">
        <w:t>, concluyendo así el proceso de renovación de los órganos de gobierno de esta Cámara</w:t>
      </w:r>
      <w:r w:rsidR="00752C2B">
        <w:t>.</w:t>
      </w:r>
    </w:p>
    <w:p w14:paraId="5989018E" w14:textId="77777777" w:rsidR="00A77128" w:rsidRDefault="00A77128" w:rsidP="00752C2B">
      <w:pPr>
        <w:pStyle w:val="Textoindependiente"/>
        <w:spacing w:before="1" w:line="276" w:lineRule="auto"/>
        <w:ind w:left="242" w:right="396"/>
        <w:jc w:val="both"/>
      </w:pPr>
    </w:p>
    <w:p w14:paraId="2F0762BE" w14:textId="1E889D83" w:rsidR="00660FA9" w:rsidRPr="000F6A0B" w:rsidRDefault="00752C2B" w:rsidP="000F6A0B">
      <w:pPr>
        <w:pStyle w:val="Textoindependiente"/>
        <w:spacing w:before="1" w:line="276" w:lineRule="auto"/>
        <w:ind w:left="242" w:right="396"/>
        <w:jc w:val="both"/>
      </w:pPr>
      <w:r>
        <w:t xml:space="preserve">La Dirección General de Comercio y Consumo, como órgano tutelante de las Cámaras Oficiales de Comercio, Industria, Servicios y Navegación de Santa Cruz de Tenerife, de conformidad con lo establecido en el Decreto 45/2020, de 21 de mayo, por el que se aprueba el Reglamento Orgánico de la Consejería de Turismo, Industria y Comercio, en su artículo 16.3.A).b), publicó en el BOC </w:t>
      </w:r>
      <w:proofErr w:type="spellStart"/>
      <w:r>
        <w:t>nº</w:t>
      </w:r>
      <w:proofErr w:type="spellEnd"/>
      <w:r>
        <w:t xml:space="preserve"> 149, de fecha 28 de julio de 2022, Resolución de 18 de julio de 2022, por la que se dispone el nombramiento del Presidente, cargos del Comité Ejecutivo y miembros del Pleno de la Cámara Oficial de Comercio, Industria, Servicios y Navegación de Santa Cruz de Tenerife</w:t>
      </w:r>
      <w:r w:rsidR="00157255">
        <w:t>.</w:t>
      </w:r>
    </w:p>
    <w:p w14:paraId="454FE122" w14:textId="68763532" w:rsidR="009C3AE5" w:rsidRPr="00D11B04" w:rsidRDefault="008524C8" w:rsidP="008524C8">
      <w:pPr>
        <w:pStyle w:val="Ttulo1"/>
        <w:numPr>
          <w:ilvl w:val="0"/>
          <w:numId w:val="6"/>
        </w:numPr>
        <w:tabs>
          <w:tab w:val="left" w:pos="526"/>
        </w:tabs>
        <w:spacing w:before="1" w:line="276" w:lineRule="auto"/>
      </w:pPr>
      <w:bookmarkStart w:id="34" w:name="_Toc168997752"/>
      <w:r>
        <w:lastRenderedPageBreak/>
        <w:t>O</w:t>
      </w:r>
      <w:r w:rsidR="009579BC" w:rsidRPr="00D11B04">
        <w:t>RGANIZACIÓN Y FUNCIONAMIENTO DE</w:t>
      </w:r>
      <w:r w:rsidR="009579BC" w:rsidRPr="00D11B04">
        <w:rPr>
          <w:spacing w:val="1"/>
        </w:rPr>
        <w:t xml:space="preserve"> </w:t>
      </w:r>
      <w:r w:rsidR="009579BC" w:rsidRPr="00D11B04">
        <w:t>GOBIERNO</w:t>
      </w:r>
      <w:bookmarkEnd w:id="34"/>
    </w:p>
    <w:p w14:paraId="247CB676" w14:textId="77777777" w:rsidR="009C3AE5" w:rsidRPr="00D11B04" w:rsidRDefault="009C3AE5" w:rsidP="00660FA9">
      <w:pPr>
        <w:pStyle w:val="Textoindependiente"/>
        <w:spacing w:before="9" w:line="276" w:lineRule="auto"/>
        <w:rPr>
          <w:b/>
          <w:sz w:val="20"/>
        </w:rPr>
      </w:pPr>
    </w:p>
    <w:p w14:paraId="5F708FED" w14:textId="77777777" w:rsidR="009C3AE5" w:rsidRPr="00D11B04" w:rsidRDefault="009579BC" w:rsidP="000F6A0B">
      <w:pPr>
        <w:pStyle w:val="Ttulo1"/>
        <w:numPr>
          <w:ilvl w:val="1"/>
          <w:numId w:val="6"/>
        </w:numPr>
        <w:tabs>
          <w:tab w:val="left" w:pos="670"/>
        </w:tabs>
        <w:spacing w:line="276" w:lineRule="auto"/>
        <w:ind w:right="-184"/>
      </w:pPr>
      <w:bookmarkStart w:id="35" w:name="_Toc168997753"/>
      <w:r w:rsidRPr="00D11B04">
        <w:t>Órganos de</w:t>
      </w:r>
      <w:r w:rsidRPr="00D11B04">
        <w:rPr>
          <w:spacing w:val="-5"/>
        </w:rPr>
        <w:t xml:space="preserve"> </w:t>
      </w:r>
      <w:r w:rsidRPr="00D11B04">
        <w:t>Gobierno</w:t>
      </w:r>
      <w:bookmarkEnd w:id="35"/>
    </w:p>
    <w:p w14:paraId="66C85339" w14:textId="158EFF7E" w:rsidR="009C3AE5" w:rsidRPr="0032763F" w:rsidRDefault="009579BC" w:rsidP="000F6A0B">
      <w:pPr>
        <w:pStyle w:val="Textoindependiente"/>
        <w:spacing w:before="201" w:line="276" w:lineRule="auto"/>
        <w:ind w:left="242" w:right="-184"/>
        <w:jc w:val="both"/>
      </w:pPr>
      <w:r w:rsidRPr="00D11B04">
        <w:t>Los órganos de gobierno de las Cámaras Oficiales de Comercio, Industria</w:t>
      </w:r>
      <w:r w:rsidR="009C4A16" w:rsidRPr="00D11B04">
        <w:t>, Servicios</w:t>
      </w:r>
      <w:r w:rsidRPr="00D11B04">
        <w:t xml:space="preserve"> y Navegación son el Pleno, el Comité Ejecutivo y la Presidencia, tal y como reconoce la normativa en sus distintos ámbitos de aplicación.</w:t>
      </w:r>
    </w:p>
    <w:p w14:paraId="68A7CEAA" w14:textId="77777777" w:rsidR="008852BC" w:rsidRPr="00D11B04" w:rsidRDefault="008852BC" w:rsidP="000F6A0B">
      <w:pPr>
        <w:pStyle w:val="Ttulo1"/>
        <w:spacing w:line="276" w:lineRule="auto"/>
        <w:ind w:left="950" w:right="-184" w:firstLine="0"/>
      </w:pPr>
    </w:p>
    <w:p w14:paraId="2E2DA792" w14:textId="39C57F0C" w:rsidR="009C3AE5" w:rsidRPr="00D11B04" w:rsidRDefault="009579BC" w:rsidP="000F6A0B">
      <w:pPr>
        <w:pStyle w:val="Ttulo1"/>
        <w:spacing w:line="276" w:lineRule="auto"/>
        <w:ind w:left="950" w:right="-184" w:firstLine="0"/>
      </w:pPr>
      <w:bookmarkStart w:id="36" w:name="_Toc168997754"/>
      <w:r w:rsidRPr="00D11B04">
        <w:rPr>
          <w:noProof/>
        </w:rPr>
        <w:drawing>
          <wp:anchor distT="0" distB="0" distL="0" distR="0" simplePos="0" relativeHeight="251658245" behindDoc="0" locked="0" layoutInCell="1" allowOverlap="1" wp14:anchorId="395F3B4F" wp14:editId="15730671">
            <wp:simplePos x="0" y="0"/>
            <wp:positionH relativeFrom="page">
              <wp:posOffset>1086663</wp:posOffset>
            </wp:positionH>
            <wp:positionV relativeFrom="paragraph">
              <wp:posOffset>29917</wp:posOffset>
            </wp:positionV>
            <wp:extent cx="337514" cy="102770"/>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20" cstate="print"/>
                    <a:stretch>
                      <a:fillRect/>
                    </a:stretch>
                  </pic:blipFill>
                  <pic:spPr>
                    <a:xfrm>
                      <a:off x="0" y="0"/>
                      <a:ext cx="337514" cy="102770"/>
                    </a:xfrm>
                    <a:prstGeom prst="rect">
                      <a:avLst/>
                    </a:prstGeom>
                  </pic:spPr>
                </pic:pic>
              </a:graphicData>
            </a:graphic>
          </wp:anchor>
        </w:drawing>
      </w:r>
      <w:r w:rsidRPr="00D11B04">
        <w:t>Presidente</w:t>
      </w:r>
      <w:bookmarkEnd w:id="36"/>
    </w:p>
    <w:p w14:paraId="28825B2A" w14:textId="4829D4C9" w:rsidR="009C3AE5" w:rsidRPr="00D11B04" w:rsidRDefault="009579BC" w:rsidP="000F6A0B">
      <w:pPr>
        <w:pStyle w:val="Textoindependiente"/>
        <w:spacing w:before="201" w:line="276" w:lineRule="auto"/>
        <w:ind w:left="242" w:right="-184"/>
        <w:jc w:val="both"/>
      </w:pPr>
      <w:r w:rsidRPr="00D11B04">
        <w:t xml:space="preserve">El </w:t>
      </w:r>
      <w:r w:rsidR="007E1CCE" w:rsidRPr="00D11B04">
        <w:t>presidente</w:t>
      </w:r>
      <w:r w:rsidRPr="00D11B04">
        <w:t xml:space="preserve"> será elegido por el Pleno en la forma que determine el Reglamento de Régimen</w:t>
      </w:r>
      <w:r w:rsidRPr="00D11B04">
        <w:rPr>
          <w:spacing w:val="-12"/>
        </w:rPr>
        <w:t xml:space="preserve"> </w:t>
      </w:r>
      <w:r w:rsidRPr="00D11B04">
        <w:t>Interior,</w:t>
      </w:r>
      <w:r w:rsidRPr="00D11B04">
        <w:rPr>
          <w:spacing w:val="-7"/>
        </w:rPr>
        <w:t xml:space="preserve"> </w:t>
      </w:r>
      <w:r w:rsidRPr="00D11B04">
        <w:t>ostentará</w:t>
      </w:r>
      <w:r w:rsidRPr="00D11B04">
        <w:rPr>
          <w:spacing w:val="-7"/>
        </w:rPr>
        <w:t xml:space="preserve"> </w:t>
      </w:r>
      <w:r w:rsidRPr="00D11B04">
        <w:t>la</w:t>
      </w:r>
      <w:r w:rsidRPr="00D11B04">
        <w:rPr>
          <w:spacing w:val="-9"/>
        </w:rPr>
        <w:t xml:space="preserve"> </w:t>
      </w:r>
      <w:r w:rsidRPr="00D11B04">
        <w:t>representación</w:t>
      </w:r>
      <w:r w:rsidRPr="00D11B04">
        <w:rPr>
          <w:spacing w:val="-8"/>
        </w:rPr>
        <w:t xml:space="preserve"> </w:t>
      </w:r>
      <w:r w:rsidRPr="00D11B04">
        <w:t>de</w:t>
      </w:r>
      <w:r w:rsidRPr="00D11B04">
        <w:rPr>
          <w:spacing w:val="-12"/>
        </w:rPr>
        <w:t xml:space="preserve"> </w:t>
      </w:r>
      <w:r w:rsidRPr="00D11B04">
        <w:t>la</w:t>
      </w:r>
      <w:r w:rsidRPr="00D11B04">
        <w:rPr>
          <w:spacing w:val="-5"/>
        </w:rPr>
        <w:t xml:space="preserve"> </w:t>
      </w:r>
      <w:r w:rsidRPr="00D11B04">
        <w:t>Cámara</w:t>
      </w:r>
      <w:r w:rsidRPr="00D11B04">
        <w:rPr>
          <w:spacing w:val="-9"/>
        </w:rPr>
        <w:t xml:space="preserve"> </w:t>
      </w:r>
      <w:r w:rsidRPr="00D11B04">
        <w:t>y</w:t>
      </w:r>
      <w:r w:rsidRPr="00D11B04">
        <w:rPr>
          <w:spacing w:val="-8"/>
        </w:rPr>
        <w:t xml:space="preserve"> </w:t>
      </w:r>
      <w:r w:rsidRPr="00D11B04">
        <w:t>la</w:t>
      </w:r>
      <w:r w:rsidRPr="00D11B04">
        <w:rPr>
          <w:spacing w:val="-5"/>
        </w:rPr>
        <w:t xml:space="preserve"> </w:t>
      </w:r>
      <w:r w:rsidRPr="00D11B04">
        <w:t>presidencia</w:t>
      </w:r>
      <w:r w:rsidRPr="00D11B04">
        <w:rPr>
          <w:spacing w:val="-6"/>
        </w:rPr>
        <w:t xml:space="preserve"> </w:t>
      </w:r>
      <w:r w:rsidRPr="00D11B04">
        <w:t>de</w:t>
      </w:r>
      <w:r w:rsidRPr="00D11B04">
        <w:rPr>
          <w:spacing w:val="-9"/>
        </w:rPr>
        <w:t xml:space="preserve"> </w:t>
      </w:r>
      <w:r w:rsidRPr="00D11B04">
        <w:t>todos sus órganos colegiados, siendo responsable de la ejecución de sus acuerdos, tal y como señala el artículo 12 de la Ley 4/2014 de 1 de abril, Básica de las Cámaras Oficiales de Comercio, Industria, Servicios y</w:t>
      </w:r>
      <w:r w:rsidRPr="00D11B04">
        <w:rPr>
          <w:spacing w:val="-7"/>
        </w:rPr>
        <w:t xml:space="preserve"> </w:t>
      </w:r>
      <w:r w:rsidRPr="00D11B04">
        <w:t>Navegación.</w:t>
      </w:r>
    </w:p>
    <w:p w14:paraId="2BF02CE8" w14:textId="4CE3206A" w:rsidR="009C3AE5" w:rsidRPr="00871608" w:rsidRDefault="009579BC" w:rsidP="000F6A0B">
      <w:pPr>
        <w:pStyle w:val="Textoindependiente"/>
        <w:spacing w:before="200" w:line="276" w:lineRule="auto"/>
        <w:ind w:left="242" w:right="-184"/>
        <w:jc w:val="both"/>
      </w:pPr>
      <w:r w:rsidRPr="00D11B04">
        <w:t xml:space="preserve">En concreto, atendiendo además al contenido de la </w:t>
      </w:r>
      <w:r w:rsidR="00954AA6" w:rsidRPr="00D11B04">
        <w:t>Ley 10/2019, de 25 de abril, de Cámaras Oficiales de Comercio, Industria, Servicios y Navegación de Canarias</w:t>
      </w:r>
      <w:r w:rsidRPr="00871608">
        <w:t xml:space="preserve">, el </w:t>
      </w:r>
      <w:proofErr w:type="gramStart"/>
      <w:r w:rsidRPr="00871608">
        <w:t>Presidente</w:t>
      </w:r>
      <w:proofErr w:type="gramEnd"/>
      <w:r w:rsidRPr="00871608">
        <w:t xml:space="preserve"> será elegido por el Pleno, de entre </w:t>
      </w:r>
      <w:r w:rsidR="005857F8">
        <w:t xml:space="preserve">todos </w:t>
      </w:r>
      <w:r w:rsidRPr="00871608">
        <w:t>los vocales de</w:t>
      </w:r>
      <w:r w:rsidR="005857F8">
        <w:t xml:space="preserve"> los tres grupos, </w:t>
      </w:r>
      <w:r w:rsidRPr="00871608">
        <w:t>en la forma determinada en las citadas regulaciones</w:t>
      </w:r>
      <w:r w:rsidRPr="00871608">
        <w:rPr>
          <w:spacing w:val="-3"/>
        </w:rPr>
        <w:t xml:space="preserve"> </w:t>
      </w:r>
      <w:r w:rsidRPr="00871608">
        <w:t>normativas.</w:t>
      </w:r>
    </w:p>
    <w:p w14:paraId="369E077E" w14:textId="226B7440" w:rsidR="00272252" w:rsidRPr="00871608" w:rsidRDefault="009579BC" w:rsidP="000F6A0B">
      <w:pPr>
        <w:pStyle w:val="Textoindependiente"/>
        <w:spacing w:before="199" w:line="276" w:lineRule="auto"/>
        <w:ind w:left="242" w:right="-184"/>
        <w:jc w:val="both"/>
      </w:pPr>
      <w:r w:rsidRPr="00871608">
        <w:t xml:space="preserve">El actual presidente D. Santiago Sesé Alonso fue elegido, por mayoría, en </w:t>
      </w:r>
      <w:r w:rsidR="00272252" w:rsidRPr="00871608">
        <w:t xml:space="preserve">el Pleno Constituyente celebrado </w:t>
      </w:r>
      <w:r w:rsidR="001B0857" w:rsidRPr="00871608">
        <w:t>10 de junio de 2022 tras el correspondiente proceso electoral señalado en el presente informe</w:t>
      </w:r>
      <w:r w:rsidR="009E593E" w:rsidRPr="00871608">
        <w:t xml:space="preserve">, </w:t>
      </w:r>
      <w:r w:rsidR="00E661AE" w:rsidRPr="00871608">
        <w:t xml:space="preserve">cargo que ejercerá durante el mandato correspondiente al período 2022 – 2026 </w:t>
      </w:r>
      <w:proofErr w:type="gramStart"/>
      <w:r w:rsidR="00E661AE" w:rsidRPr="00871608">
        <w:t>de acuerdo a</w:t>
      </w:r>
      <w:proofErr w:type="gramEnd"/>
      <w:r w:rsidR="00E661AE" w:rsidRPr="00871608">
        <w:t xml:space="preserve"> lo recogido en la normativa</w:t>
      </w:r>
      <w:r w:rsidR="00D17353" w:rsidRPr="00871608">
        <w:t xml:space="preserve"> correspondiente</w:t>
      </w:r>
      <w:r w:rsidR="00E661AE" w:rsidRPr="00871608">
        <w:t xml:space="preserve">. </w:t>
      </w:r>
    </w:p>
    <w:p w14:paraId="2D233400" w14:textId="77777777" w:rsidR="009C3AE5" w:rsidRPr="00D11B04" w:rsidRDefault="009579BC" w:rsidP="000F6A0B">
      <w:pPr>
        <w:pStyle w:val="Textoindependiente"/>
        <w:spacing w:before="190" w:line="276" w:lineRule="auto"/>
        <w:ind w:left="242" w:right="-184"/>
        <w:jc w:val="both"/>
      </w:pPr>
      <w:r w:rsidRPr="00871608">
        <w:t>Licenciado en Ciencias Económicas y Empresariales por la Universidad Autónoma de Madrid, con los siguientes cargos en dife</w:t>
      </w:r>
      <w:r w:rsidRPr="00D11B04">
        <w:t>rentes empresas:</w:t>
      </w:r>
    </w:p>
    <w:p w14:paraId="3A8EB4A0" w14:textId="77777777" w:rsidR="009C3AE5" w:rsidRPr="0032763F" w:rsidRDefault="009579BC" w:rsidP="000F6A0B">
      <w:pPr>
        <w:pStyle w:val="Prrafodelista"/>
        <w:numPr>
          <w:ilvl w:val="0"/>
          <w:numId w:val="3"/>
        </w:numPr>
        <w:tabs>
          <w:tab w:val="left" w:pos="709"/>
        </w:tabs>
        <w:spacing w:before="191" w:line="276" w:lineRule="auto"/>
        <w:ind w:left="709" w:hanging="283"/>
        <w:jc w:val="both"/>
      </w:pPr>
      <w:r w:rsidRPr="00D11B04">
        <w:t>Presidente</w:t>
      </w:r>
      <w:r w:rsidRPr="0032763F">
        <w:t xml:space="preserve"> </w:t>
      </w:r>
      <w:r w:rsidRPr="00D11B04">
        <w:t>y</w:t>
      </w:r>
      <w:r w:rsidRPr="0032763F">
        <w:t xml:space="preserve"> </w:t>
      </w:r>
      <w:r w:rsidRPr="00D11B04">
        <w:t>Administrador</w:t>
      </w:r>
      <w:r w:rsidRPr="0032763F">
        <w:t xml:space="preserve"> </w:t>
      </w:r>
      <w:r w:rsidRPr="00D11B04">
        <w:t>de</w:t>
      </w:r>
      <w:r w:rsidRPr="0032763F">
        <w:t xml:space="preserve"> RAZZIA S.L. (BENETTON GROUP </w:t>
      </w:r>
      <w:r w:rsidRPr="00D11B04">
        <w:t>en</w:t>
      </w:r>
      <w:r w:rsidRPr="0032763F">
        <w:t xml:space="preserve"> </w:t>
      </w:r>
      <w:r w:rsidRPr="00D11B04">
        <w:t>Islas</w:t>
      </w:r>
      <w:r w:rsidRPr="0032763F">
        <w:t xml:space="preserve"> </w:t>
      </w:r>
      <w:r w:rsidRPr="00D11B04">
        <w:t>Canarias).</w:t>
      </w:r>
    </w:p>
    <w:p w14:paraId="0FB422B0" w14:textId="77777777" w:rsidR="009C3AE5" w:rsidRPr="0032763F" w:rsidRDefault="009579BC" w:rsidP="000F6A0B">
      <w:pPr>
        <w:pStyle w:val="Prrafodelista"/>
        <w:numPr>
          <w:ilvl w:val="0"/>
          <w:numId w:val="3"/>
        </w:numPr>
        <w:tabs>
          <w:tab w:val="left" w:pos="709"/>
        </w:tabs>
        <w:spacing w:before="191" w:line="276" w:lineRule="auto"/>
        <w:ind w:left="709" w:hanging="283"/>
        <w:jc w:val="both"/>
      </w:pPr>
      <w:r w:rsidRPr="00D11B04">
        <w:t xml:space="preserve">Presidente y Administrador de </w:t>
      </w:r>
      <w:r w:rsidRPr="0032763F">
        <w:t>SATSE S.L. (HOTEL PRÍNCIPE PAZ – S/C DE TENERIFE).</w:t>
      </w:r>
    </w:p>
    <w:p w14:paraId="0CA37522" w14:textId="43A5BB01" w:rsidR="009C3AE5" w:rsidRPr="0032763F" w:rsidRDefault="009579BC" w:rsidP="000F6A0B">
      <w:pPr>
        <w:pStyle w:val="Prrafodelista"/>
        <w:numPr>
          <w:ilvl w:val="0"/>
          <w:numId w:val="3"/>
        </w:numPr>
        <w:tabs>
          <w:tab w:val="left" w:pos="709"/>
        </w:tabs>
        <w:spacing w:before="191" w:line="276" w:lineRule="auto"/>
        <w:ind w:left="709" w:hanging="283"/>
        <w:jc w:val="both"/>
      </w:pPr>
      <w:r w:rsidRPr="00D11B04">
        <w:t xml:space="preserve">Presidente de Explotaciones Turísticas La Paz S.L. </w:t>
      </w:r>
      <w:r w:rsidRPr="0032763F">
        <w:t>(HOTEL PARQUE LA PAZ – PLAYA DE LAS AMÉRICAS - TENERIFE).</w:t>
      </w:r>
    </w:p>
    <w:p w14:paraId="0783A006" w14:textId="77777777" w:rsidR="00A271E2" w:rsidRPr="00D11B04" w:rsidRDefault="00A271E2" w:rsidP="000F6A0B">
      <w:pPr>
        <w:tabs>
          <w:tab w:val="left" w:pos="525"/>
          <w:tab w:val="left" w:pos="526"/>
        </w:tabs>
        <w:spacing w:before="9" w:line="276" w:lineRule="auto"/>
        <w:ind w:right="402"/>
        <w:jc w:val="both"/>
        <w:rPr>
          <w:rFonts w:ascii="Calibri" w:hAnsi="Calibri"/>
          <w:sz w:val="12"/>
          <w:szCs w:val="12"/>
        </w:rPr>
      </w:pPr>
    </w:p>
    <w:p w14:paraId="174A148F" w14:textId="660A756C" w:rsidR="00D17353" w:rsidRPr="0032763F" w:rsidRDefault="00D17353" w:rsidP="000F6A0B">
      <w:pPr>
        <w:pStyle w:val="Textoindependiente"/>
        <w:spacing w:before="190" w:line="276" w:lineRule="auto"/>
        <w:ind w:left="242" w:right="400"/>
        <w:jc w:val="both"/>
      </w:pPr>
      <w:r>
        <w:t>Asimismo, el presidente ostenta además estos o</w:t>
      </w:r>
      <w:r w:rsidR="009579BC" w:rsidRPr="00D11B04">
        <w:t>tros cargos en la actualidad:</w:t>
      </w:r>
      <w:r w:rsidR="00247472" w:rsidRPr="00D11B04">
        <w:t xml:space="preserve"> </w:t>
      </w:r>
    </w:p>
    <w:p w14:paraId="18625D0F" w14:textId="35DFEB29" w:rsidR="00AC4D5A" w:rsidRPr="00AD78C1" w:rsidRDefault="00887C2E" w:rsidP="000F6A0B">
      <w:pPr>
        <w:pStyle w:val="Prrafodelista"/>
        <w:numPr>
          <w:ilvl w:val="0"/>
          <w:numId w:val="3"/>
        </w:numPr>
        <w:tabs>
          <w:tab w:val="left" w:pos="709"/>
        </w:tabs>
        <w:spacing w:before="191" w:line="276" w:lineRule="auto"/>
        <w:ind w:left="709" w:hanging="283"/>
        <w:jc w:val="both"/>
      </w:pPr>
      <w:r w:rsidRPr="00AD78C1">
        <w:t xml:space="preserve">Miembro del </w:t>
      </w:r>
      <w:r w:rsidR="00AC4D5A" w:rsidRPr="00AD78C1">
        <w:t>Consejo de Administración de la Autoridad Portuaria de Santa Cruz de Tenerife</w:t>
      </w:r>
      <w:r w:rsidRPr="00AD78C1">
        <w:t>, del que fue vicepresident</w:t>
      </w:r>
      <w:r w:rsidR="00021EDC" w:rsidRPr="00AD78C1">
        <w:t>e</w:t>
      </w:r>
      <w:r w:rsidRPr="00AD78C1">
        <w:t xml:space="preserve"> hasta julio de 2023.</w:t>
      </w:r>
    </w:p>
    <w:p w14:paraId="3CEB738E" w14:textId="7E3CAB83" w:rsidR="009C3AE5" w:rsidRPr="00FE0836" w:rsidRDefault="009579BC" w:rsidP="000F6A0B">
      <w:pPr>
        <w:pStyle w:val="Prrafodelista"/>
        <w:numPr>
          <w:ilvl w:val="0"/>
          <w:numId w:val="3"/>
        </w:numPr>
        <w:tabs>
          <w:tab w:val="left" w:pos="709"/>
        </w:tabs>
        <w:spacing w:before="191" w:line="276" w:lineRule="auto"/>
        <w:ind w:left="709" w:hanging="283"/>
        <w:jc w:val="both"/>
      </w:pPr>
      <w:r w:rsidRPr="00D11B04">
        <w:t xml:space="preserve">Vicepresidente del Consejo de Administración de </w:t>
      </w:r>
      <w:r w:rsidRPr="0032763F">
        <w:t>SPE</w:t>
      </w:r>
      <w:r w:rsidR="00D61ACA" w:rsidRPr="0032763F">
        <w:t>T TURISMO DE TENERIFE</w:t>
      </w:r>
      <w:r w:rsidRPr="00D11B04">
        <w:t>.</w:t>
      </w:r>
    </w:p>
    <w:p w14:paraId="340CFC36" w14:textId="376DF1DF" w:rsidR="003A3DC4" w:rsidRPr="0032763F" w:rsidRDefault="003A3DC4" w:rsidP="000F6A0B">
      <w:pPr>
        <w:pStyle w:val="Prrafodelista"/>
        <w:numPr>
          <w:ilvl w:val="0"/>
          <w:numId w:val="3"/>
        </w:numPr>
        <w:tabs>
          <w:tab w:val="left" w:pos="709"/>
        </w:tabs>
        <w:spacing w:before="191" w:line="276" w:lineRule="auto"/>
        <w:ind w:left="709" w:hanging="283"/>
        <w:jc w:val="both"/>
      </w:pPr>
      <w:r>
        <w:t xml:space="preserve">Miembro del Consejo de Administración de </w:t>
      </w:r>
      <w:r w:rsidR="00AC4D5A" w:rsidRPr="0032763F">
        <w:t>SOCIED</w:t>
      </w:r>
      <w:r w:rsidR="00EA32CB" w:rsidRPr="0032763F">
        <w:t>AD CANARIA DE FOMENTO ECONÓMICO, S.A.</w:t>
      </w:r>
      <w:r w:rsidR="00FA3E11" w:rsidRPr="0032763F">
        <w:t xml:space="preserve"> (PROEXCA).</w:t>
      </w:r>
      <w:r w:rsidRPr="0032763F">
        <w:t xml:space="preserve"> </w:t>
      </w:r>
    </w:p>
    <w:p w14:paraId="1AE7251F" w14:textId="450B16C1" w:rsidR="000F7626" w:rsidRPr="00FE0836" w:rsidRDefault="009579BC" w:rsidP="000F6A0B">
      <w:pPr>
        <w:pStyle w:val="Prrafodelista"/>
        <w:numPr>
          <w:ilvl w:val="0"/>
          <w:numId w:val="3"/>
        </w:numPr>
        <w:tabs>
          <w:tab w:val="left" w:pos="709"/>
        </w:tabs>
        <w:spacing w:before="191" w:line="276" w:lineRule="auto"/>
        <w:ind w:left="709" w:right="241" w:hanging="283"/>
        <w:jc w:val="both"/>
      </w:pPr>
      <w:r w:rsidRPr="00B048EB">
        <w:t xml:space="preserve">Miembro del Consejo Asesor Regional de Canarias del </w:t>
      </w:r>
      <w:r w:rsidRPr="00FE0836">
        <w:t>BBVA</w:t>
      </w:r>
      <w:r w:rsidR="00B048EB" w:rsidRPr="00FE0836">
        <w:t>.</w:t>
      </w:r>
    </w:p>
    <w:p w14:paraId="007AA168" w14:textId="40715187" w:rsidR="003664E8" w:rsidRDefault="003664E8" w:rsidP="000F6A0B">
      <w:pPr>
        <w:pStyle w:val="Prrafodelista"/>
        <w:numPr>
          <w:ilvl w:val="0"/>
          <w:numId w:val="3"/>
        </w:numPr>
        <w:tabs>
          <w:tab w:val="left" w:pos="709"/>
        </w:tabs>
        <w:spacing w:before="191" w:line="276" w:lineRule="auto"/>
        <w:ind w:left="709" w:right="241" w:hanging="283"/>
        <w:jc w:val="both"/>
      </w:pPr>
      <w:r w:rsidRPr="00B048EB">
        <w:t xml:space="preserve">Miembro del Pleno de </w:t>
      </w:r>
      <w:r w:rsidR="00445B02" w:rsidRPr="00B048EB">
        <w:t xml:space="preserve">la </w:t>
      </w:r>
      <w:r w:rsidRPr="00B048EB">
        <w:t xml:space="preserve">Cámara </w:t>
      </w:r>
      <w:r w:rsidR="00445B02" w:rsidRPr="00B048EB">
        <w:t>de Come</w:t>
      </w:r>
      <w:r w:rsidR="00445B02">
        <w:t xml:space="preserve">rcio </w:t>
      </w:r>
      <w:r w:rsidRPr="00D11B04">
        <w:t>de España</w:t>
      </w:r>
      <w:r w:rsidR="00E044B3">
        <w:t>.</w:t>
      </w:r>
    </w:p>
    <w:p w14:paraId="1BC71332" w14:textId="56517DAF" w:rsidR="009C3AE5" w:rsidRPr="00D11B04" w:rsidRDefault="00FD5986" w:rsidP="000F6A0B">
      <w:pPr>
        <w:pStyle w:val="Prrafodelista"/>
        <w:numPr>
          <w:ilvl w:val="0"/>
          <w:numId w:val="3"/>
        </w:numPr>
        <w:tabs>
          <w:tab w:val="left" w:pos="709"/>
        </w:tabs>
        <w:spacing w:before="191" w:line="276" w:lineRule="auto"/>
        <w:ind w:left="709" w:right="241" w:hanging="283"/>
        <w:jc w:val="both"/>
      </w:pPr>
      <w:r w:rsidRPr="00D11B04">
        <w:lastRenderedPageBreak/>
        <w:t>Miembro de la Comisión de Turismo de Cámara de España</w:t>
      </w:r>
      <w:r w:rsidR="00E044B3">
        <w:t>.</w:t>
      </w:r>
    </w:p>
    <w:p w14:paraId="4BCE6957" w14:textId="77777777" w:rsidR="00A92B1A" w:rsidRPr="00D11B04" w:rsidRDefault="00A92B1A" w:rsidP="000F6A0B">
      <w:pPr>
        <w:tabs>
          <w:tab w:val="left" w:pos="525"/>
          <w:tab w:val="left" w:pos="526"/>
        </w:tabs>
        <w:spacing w:before="3" w:line="276" w:lineRule="auto"/>
        <w:ind w:right="241"/>
        <w:jc w:val="both"/>
      </w:pPr>
    </w:p>
    <w:p w14:paraId="3F382DD8" w14:textId="5A27BDE5" w:rsidR="009C3AE5" w:rsidRDefault="009579BC" w:rsidP="000F6A0B">
      <w:pPr>
        <w:pStyle w:val="Ttulo1"/>
        <w:spacing w:before="94" w:line="276" w:lineRule="auto"/>
        <w:ind w:right="241"/>
        <w:jc w:val="both"/>
      </w:pPr>
      <w:bookmarkStart w:id="37" w:name="_Toc168917960"/>
      <w:bookmarkStart w:id="38" w:name="_Toc168918195"/>
      <w:bookmarkStart w:id="39" w:name="_Toc168997755"/>
      <w:r w:rsidRPr="00D11B04">
        <w:t>Cargos anteriores:</w:t>
      </w:r>
      <w:bookmarkEnd w:id="37"/>
      <w:bookmarkEnd w:id="38"/>
      <w:bookmarkEnd w:id="39"/>
    </w:p>
    <w:p w14:paraId="1AC77A45" w14:textId="197DE322" w:rsidR="00013557" w:rsidRPr="00FE0836" w:rsidRDefault="00013557" w:rsidP="000F6A0B">
      <w:pPr>
        <w:pStyle w:val="Prrafodelista"/>
        <w:numPr>
          <w:ilvl w:val="0"/>
          <w:numId w:val="3"/>
        </w:numPr>
        <w:tabs>
          <w:tab w:val="left" w:pos="709"/>
        </w:tabs>
        <w:spacing w:before="191" w:line="276" w:lineRule="auto"/>
        <w:ind w:left="709" w:right="241" w:hanging="283"/>
        <w:jc w:val="both"/>
      </w:pPr>
      <w:r w:rsidRPr="00D11B04">
        <w:t>Vicepresidente de la Cámara Oficial de Comercio, Industria, Servicios y Navegación de Santa Cruz de Tenerife, desde 2010 hasta</w:t>
      </w:r>
      <w:r w:rsidRPr="00FE0836">
        <w:t xml:space="preserve"> </w:t>
      </w:r>
      <w:r w:rsidRPr="00D11B04">
        <w:t>2013.</w:t>
      </w:r>
    </w:p>
    <w:p w14:paraId="694398A6" w14:textId="77777777" w:rsidR="009C3AE5" w:rsidRPr="00FE0836" w:rsidRDefault="009579BC" w:rsidP="000F6A0B">
      <w:pPr>
        <w:pStyle w:val="Prrafodelista"/>
        <w:numPr>
          <w:ilvl w:val="0"/>
          <w:numId w:val="3"/>
        </w:numPr>
        <w:tabs>
          <w:tab w:val="left" w:pos="709"/>
        </w:tabs>
        <w:spacing w:before="191" w:line="276" w:lineRule="auto"/>
        <w:ind w:left="709" w:right="241" w:hanging="283"/>
        <w:jc w:val="both"/>
      </w:pPr>
      <w:r w:rsidRPr="00D11B04">
        <w:t>Consejero del Consejo Económico para la Promoción de la Competitividad de Tenerife desde junio 2012 (Cabildo Insular de</w:t>
      </w:r>
      <w:r w:rsidRPr="00FE0836">
        <w:t xml:space="preserve"> </w:t>
      </w:r>
      <w:r w:rsidRPr="00D11B04">
        <w:t>Tenerife).</w:t>
      </w:r>
    </w:p>
    <w:p w14:paraId="614408B2" w14:textId="62F00CE4" w:rsidR="009C3AE5" w:rsidRPr="00FE0836" w:rsidRDefault="009579BC" w:rsidP="000F6A0B">
      <w:pPr>
        <w:pStyle w:val="Prrafodelista"/>
        <w:numPr>
          <w:ilvl w:val="0"/>
          <w:numId w:val="3"/>
        </w:numPr>
        <w:tabs>
          <w:tab w:val="left" w:pos="709"/>
        </w:tabs>
        <w:spacing w:before="191" w:line="276" w:lineRule="auto"/>
        <w:ind w:left="709" w:right="241" w:hanging="283"/>
        <w:jc w:val="both"/>
      </w:pPr>
      <w:r w:rsidRPr="00D11B04">
        <w:t xml:space="preserve">Miembro del Consejo Económico y Social </w:t>
      </w:r>
      <w:r w:rsidRPr="00FE0836">
        <w:t>de Canarias.</w:t>
      </w:r>
    </w:p>
    <w:p w14:paraId="7B744B7E" w14:textId="079580B5" w:rsidR="00D0769C" w:rsidRPr="00B048EB" w:rsidRDefault="009579BC" w:rsidP="000F6A0B">
      <w:pPr>
        <w:pStyle w:val="Prrafodelista"/>
        <w:numPr>
          <w:ilvl w:val="0"/>
          <w:numId w:val="3"/>
        </w:numPr>
        <w:tabs>
          <w:tab w:val="left" w:pos="709"/>
        </w:tabs>
        <w:spacing w:before="191" w:line="276" w:lineRule="auto"/>
        <w:ind w:left="709" w:right="241" w:hanging="283"/>
        <w:jc w:val="both"/>
      </w:pPr>
      <w:r w:rsidRPr="00FE0836">
        <w:t>Miembro de la Comisión Ins</w:t>
      </w:r>
      <w:r w:rsidRPr="00B048EB">
        <w:t>ular en Materia de Comercio de Tenerife</w:t>
      </w:r>
      <w:r w:rsidR="00013557" w:rsidRPr="00B048EB">
        <w:t>.</w:t>
      </w:r>
    </w:p>
    <w:p w14:paraId="3E5F0760" w14:textId="77777777" w:rsidR="00E044B3" w:rsidRPr="00B048EB" w:rsidRDefault="00E044B3" w:rsidP="000F6A0B">
      <w:pPr>
        <w:pStyle w:val="Prrafodelista"/>
        <w:numPr>
          <w:ilvl w:val="0"/>
          <w:numId w:val="3"/>
        </w:numPr>
        <w:tabs>
          <w:tab w:val="left" w:pos="709"/>
        </w:tabs>
        <w:spacing w:before="191" w:line="276" w:lineRule="auto"/>
        <w:ind w:left="709" w:right="241" w:hanging="283"/>
        <w:jc w:val="both"/>
      </w:pPr>
      <w:r w:rsidRPr="00D11B04">
        <w:t>Miembro del Consejo Canario de</w:t>
      </w:r>
      <w:r w:rsidRPr="00B048EB">
        <w:t xml:space="preserve"> </w:t>
      </w:r>
      <w:r w:rsidRPr="00D11B04">
        <w:t>Turismo.</w:t>
      </w:r>
    </w:p>
    <w:p w14:paraId="0C33E82F" w14:textId="41ABF57C" w:rsidR="00E044B3" w:rsidRPr="00B048EB" w:rsidRDefault="00B048EB" w:rsidP="000F6A0B">
      <w:pPr>
        <w:pStyle w:val="Prrafodelista"/>
        <w:numPr>
          <w:ilvl w:val="0"/>
          <w:numId w:val="3"/>
        </w:numPr>
        <w:tabs>
          <w:tab w:val="left" w:pos="709"/>
        </w:tabs>
        <w:spacing w:before="191" w:line="276" w:lineRule="auto"/>
        <w:ind w:left="709" w:right="241" w:hanging="283"/>
        <w:jc w:val="both"/>
      </w:pPr>
      <w:r w:rsidRPr="00B048EB">
        <w:t>Vocal del Pleno del Consorcio de la Zona Franca de Tenerife</w:t>
      </w:r>
      <w:r>
        <w:t>.</w:t>
      </w:r>
    </w:p>
    <w:p w14:paraId="69587E03" w14:textId="0D7759D4" w:rsidR="009C3AE5" w:rsidRPr="00FE0836" w:rsidRDefault="009579BC" w:rsidP="000F6A0B">
      <w:pPr>
        <w:pStyle w:val="Prrafodelista"/>
        <w:numPr>
          <w:ilvl w:val="0"/>
          <w:numId w:val="3"/>
        </w:numPr>
        <w:tabs>
          <w:tab w:val="left" w:pos="709"/>
        </w:tabs>
        <w:spacing w:before="191" w:line="276" w:lineRule="auto"/>
        <w:ind w:left="709" w:right="241" w:hanging="283"/>
        <w:jc w:val="both"/>
      </w:pPr>
      <w:r w:rsidRPr="00D11B04">
        <w:t xml:space="preserve">Consejero y secretario de </w:t>
      </w:r>
      <w:proofErr w:type="spellStart"/>
      <w:r w:rsidRPr="00D11B04">
        <w:t>Ashotel</w:t>
      </w:r>
      <w:proofErr w:type="spellEnd"/>
      <w:r w:rsidRPr="00D11B04">
        <w:t xml:space="preserve"> (Asociación Hotelera y </w:t>
      </w:r>
      <w:proofErr w:type="spellStart"/>
      <w:r w:rsidRPr="00D11B04">
        <w:t>Extrahotelera</w:t>
      </w:r>
      <w:proofErr w:type="spellEnd"/>
      <w:r w:rsidRPr="00D11B04">
        <w:t xml:space="preserve"> de la Provincia de Santa Cruz de Tenerife), desde 2004 hasta</w:t>
      </w:r>
      <w:r w:rsidRPr="00FE0836">
        <w:t xml:space="preserve"> </w:t>
      </w:r>
      <w:r w:rsidRPr="00D11B04">
        <w:t>2010.</w:t>
      </w:r>
    </w:p>
    <w:p w14:paraId="7E5DD16B" w14:textId="77777777" w:rsidR="00E36DCA" w:rsidRDefault="009579BC" w:rsidP="000F6A0B">
      <w:pPr>
        <w:pStyle w:val="Prrafodelista"/>
        <w:numPr>
          <w:ilvl w:val="0"/>
          <w:numId w:val="3"/>
        </w:numPr>
        <w:tabs>
          <w:tab w:val="left" w:pos="709"/>
        </w:tabs>
        <w:spacing w:before="191" w:line="276" w:lineRule="auto"/>
        <w:ind w:left="709" w:right="241" w:hanging="283"/>
        <w:jc w:val="both"/>
      </w:pPr>
      <w:r w:rsidRPr="00D11B04">
        <w:t>Consejero Territorial de la compañía de seguros MAPFRE</w:t>
      </w:r>
      <w:r w:rsidRPr="00FE0836">
        <w:t xml:space="preserve"> </w:t>
      </w:r>
      <w:r w:rsidRPr="00D11B04">
        <w:t>(2012-2014)</w:t>
      </w:r>
    </w:p>
    <w:p w14:paraId="0CA9F99F" w14:textId="1932A4C9" w:rsidR="00A92B1A" w:rsidRPr="0032763F" w:rsidRDefault="00E36DCA" w:rsidP="000F6A0B">
      <w:pPr>
        <w:pStyle w:val="Prrafodelista"/>
        <w:numPr>
          <w:ilvl w:val="0"/>
          <w:numId w:val="3"/>
        </w:numPr>
        <w:tabs>
          <w:tab w:val="left" w:pos="709"/>
        </w:tabs>
        <w:spacing w:before="191" w:line="276" w:lineRule="auto"/>
        <w:ind w:left="709" w:right="241" w:hanging="283"/>
        <w:jc w:val="both"/>
      </w:pPr>
      <w:r>
        <w:t>Miembro de la Junta Directiva de CEOE Tenerife</w:t>
      </w:r>
      <w:r w:rsidR="009579BC" w:rsidRPr="00D11B04">
        <w:t>.</w:t>
      </w:r>
    </w:p>
    <w:p w14:paraId="787BA89B" w14:textId="77777777" w:rsidR="00A64F74" w:rsidRDefault="00A64F74" w:rsidP="00A64F74">
      <w:pPr>
        <w:tabs>
          <w:tab w:val="left" w:pos="525"/>
          <w:tab w:val="left" w:pos="526"/>
        </w:tabs>
        <w:spacing w:before="4" w:line="276" w:lineRule="auto"/>
        <w:rPr>
          <w:rFonts w:ascii="Calibri" w:hAnsi="Calibri"/>
        </w:rPr>
      </w:pPr>
    </w:p>
    <w:p w14:paraId="109D3F98" w14:textId="77777777" w:rsidR="009C3AE5" w:rsidRPr="00D11B04" w:rsidRDefault="009579BC" w:rsidP="00660FA9">
      <w:pPr>
        <w:pStyle w:val="Ttulo1"/>
        <w:spacing w:line="276" w:lineRule="auto"/>
        <w:ind w:left="950" w:firstLine="0"/>
      </w:pPr>
      <w:bookmarkStart w:id="40" w:name="_Toc168997756"/>
      <w:r w:rsidRPr="00D11B04">
        <w:rPr>
          <w:noProof/>
        </w:rPr>
        <w:drawing>
          <wp:anchor distT="0" distB="0" distL="0" distR="0" simplePos="0" relativeHeight="251658246" behindDoc="0" locked="0" layoutInCell="1" allowOverlap="1" wp14:anchorId="78CACE20" wp14:editId="1752A0DB">
            <wp:simplePos x="0" y="0"/>
            <wp:positionH relativeFrom="page">
              <wp:posOffset>1086663</wp:posOffset>
            </wp:positionH>
            <wp:positionV relativeFrom="paragraph">
              <wp:posOffset>29917</wp:posOffset>
            </wp:positionV>
            <wp:extent cx="337514" cy="102770"/>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21" cstate="print"/>
                    <a:stretch>
                      <a:fillRect/>
                    </a:stretch>
                  </pic:blipFill>
                  <pic:spPr>
                    <a:xfrm>
                      <a:off x="0" y="0"/>
                      <a:ext cx="337514" cy="102770"/>
                    </a:xfrm>
                    <a:prstGeom prst="rect">
                      <a:avLst/>
                    </a:prstGeom>
                  </pic:spPr>
                </pic:pic>
              </a:graphicData>
            </a:graphic>
          </wp:anchor>
        </w:drawing>
      </w:r>
      <w:r w:rsidRPr="00D11B04">
        <w:t>Pleno</w:t>
      </w:r>
      <w:bookmarkEnd w:id="40"/>
    </w:p>
    <w:p w14:paraId="7B9D7345" w14:textId="598BD9A8" w:rsidR="009C3AE5" w:rsidRPr="00D11B04" w:rsidRDefault="005129F2" w:rsidP="000F6A0B">
      <w:pPr>
        <w:spacing w:before="196" w:line="276" w:lineRule="auto"/>
        <w:ind w:left="242" w:right="241"/>
        <w:jc w:val="both"/>
      </w:pPr>
      <w:r>
        <w:t>El Pleno es el órgano supremo de gobierno y representación de la Cámara. El artículo</w:t>
      </w:r>
      <w:r w:rsidR="009579BC" w:rsidRPr="00D11B04">
        <w:t xml:space="preserve"> </w:t>
      </w:r>
      <w:r w:rsidR="003E193C" w:rsidRPr="00D11B04">
        <w:t>12</w:t>
      </w:r>
      <w:r w:rsidR="009579BC" w:rsidRPr="00D11B04">
        <w:t xml:space="preserve"> de la </w:t>
      </w:r>
      <w:r w:rsidR="003E193C" w:rsidRPr="00D11B04">
        <w:t>Ley 10/2019, de 25 de abril, de Cámaras Oficiales de Comercio, Industria, Servicios y Navegación de Canarias</w:t>
      </w:r>
      <w:r w:rsidR="009579BC" w:rsidRPr="00D11B04">
        <w:t xml:space="preserve"> regula sus funciones, y está formado por un </w:t>
      </w:r>
      <w:r>
        <w:t xml:space="preserve">mínimo de </w:t>
      </w:r>
      <w:r w:rsidR="009579BC" w:rsidRPr="00D11B04">
        <w:t>10 y un máximo de 60 miembros.</w:t>
      </w:r>
      <w:r w:rsidR="00C96DFF">
        <w:t xml:space="preserve"> </w:t>
      </w:r>
    </w:p>
    <w:p w14:paraId="593A1D9E" w14:textId="77777777" w:rsidR="00DA4D72" w:rsidRDefault="009579BC" w:rsidP="000F6A0B">
      <w:pPr>
        <w:pStyle w:val="Textoindependiente"/>
        <w:spacing w:before="190" w:line="276" w:lineRule="auto"/>
        <w:ind w:left="242" w:right="241"/>
        <w:jc w:val="both"/>
      </w:pPr>
      <w:r w:rsidRPr="00D11B04">
        <w:t>Los reglamentos de régimen interior de las cámaras regularán, respetando lo dispuesto en la normativa de aplicación, el número de miembros de sus respectivos Plenos, el máximo de vocalías asesoras que puedan elegir y sus funciones, el régimen de constitución, de funcionamiento, de organización y de adopción de sus acuerdos,</w:t>
      </w:r>
      <w:r w:rsidRPr="00D11B04">
        <w:rPr>
          <w:spacing w:val="-7"/>
        </w:rPr>
        <w:t xml:space="preserve"> </w:t>
      </w:r>
      <w:r w:rsidRPr="00D11B04">
        <w:t>tal</w:t>
      </w:r>
      <w:r w:rsidRPr="00D11B04">
        <w:rPr>
          <w:spacing w:val="-3"/>
        </w:rPr>
        <w:t xml:space="preserve"> </w:t>
      </w:r>
      <w:r w:rsidRPr="00D11B04">
        <w:t>y</w:t>
      </w:r>
      <w:r w:rsidRPr="00D11B04">
        <w:rPr>
          <w:spacing w:val="-4"/>
        </w:rPr>
        <w:t xml:space="preserve"> </w:t>
      </w:r>
      <w:r w:rsidRPr="00D11B04">
        <w:t>como</w:t>
      </w:r>
      <w:r w:rsidRPr="00D11B04">
        <w:rPr>
          <w:spacing w:val="-5"/>
        </w:rPr>
        <w:t xml:space="preserve"> </w:t>
      </w:r>
      <w:r w:rsidRPr="00D11B04">
        <w:t>señala</w:t>
      </w:r>
      <w:r w:rsidRPr="00D11B04">
        <w:rPr>
          <w:spacing w:val="-2"/>
        </w:rPr>
        <w:t xml:space="preserve"> </w:t>
      </w:r>
      <w:r w:rsidRPr="00D11B04">
        <w:t>la</w:t>
      </w:r>
      <w:r w:rsidRPr="00D11B04">
        <w:rPr>
          <w:spacing w:val="-2"/>
        </w:rPr>
        <w:t xml:space="preserve"> </w:t>
      </w:r>
      <w:r w:rsidR="003E193C" w:rsidRPr="00D11B04">
        <w:t>Ley 10/2019, de 25 de abril, de Cámaras Oficiales de Comercio, Industria, Servicios y Navegación de Canarias</w:t>
      </w:r>
      <w:r w:rsidR="00DA4D72" w:rsidRPr="00D11B04">
        <w:t>.</w:t>
      </w:r>
    </w:p>
    <w:p w14:paraId="3B79A138" w14:textId="7FC8180F" w:rsidR="00A92B1A" w:rsidRDefault="00A6329A" w:rsidP="000F6A0B">
      <w:pPr>
        <w:pStyle w:val="Textoindependiente"/>
        <w:spacing w:before="190" w:line="276" w:lineRule="auto"/>
        <w:ind w:left="242" w:right="241"/>
        <w:jc w:val="both"/>
      </w:pPr>
      <w:r>
        <w:t>T</w:t>
      </w:r>
      <w:r w:rsidR="00E543AD">
        <w:t xml:space="preserve">eniendo esto </w:t>
      </w:r>
      <w:r w:rsidR="00AD7F12">
        <w:t>en consideración</w:t>
      </w:r>
      <w:r w:rsidR="00E543AD">
        <w:t xml:space="preserve"> y </w:t>
      </w:r>
      <w:r w:rsidR="00AD7F12">
        <w:t>t</w:t>
      </w:r>
      <w:r>
        <w:t>ras la celebración del proceso electoral para la renovación de los órganos de gobierno de las Cámaras Oficiales de Comercio, Industria, Servicios y Navegación de Canarias, el Pleno de la Cámara de Comercio de Santa Cruz de Tenerife está conformado por un total de 4</w:t>
      </w:r>
      <w:r w:rsidR="00ED0D4C">
        <w:t>2</w:t>
      </w:r>
      <w:r>
        <w:t xml:space="preserve"> miembros distribuidos del siguiente modo: 28 vocales elegidos por sufragio directo en representación de todas las empresas de la circunscripción de la Cámara; </w:t>
      </w:r>
      <w:r w:rsidR="009B72C7">
        <w:t xml:space="preserve">7 vocalías </w:t>
      </w:r>
      <w:r w:rsidR="00716CAF">
        <w:t>en representación de las empresas y personas de reconocido prestigio en la vida económica de la circunscripción de la</w:t>
      </w:r>
      <w:r w:rsidR="00EE1DA0">
        <w:t xml:space="preserve"> entidad cameral </w:t>
      </w:r>
      <w:r w:rsidR="0073574C">
        <w:t>a propuesta de las organizaciones empresariales más representativas</w:t>
      </w:r>
      <w:r w:rsidR="00155360">
        <w:t xml:space="preserve">; </w:t>
      </w:r>
      <w:r w:rsidR="00ED0D4C">
        <w:t xml:space="preserve">y </w:t>
      </w:r>
      <w:r w:rsidR="00155360">
        <w:t xml:space="preserve">7 vocalías </w:t>
      </w:r>
      <w:r w:rsidR="00C91591">
        <w:t>en representación de las empresas de mayor aportación voluntaria</w:t>
      </w:r>
      <w:r w:rsidR="00ED0D4C">
        <w:t xml:space="preserve">. </w:t>
      </w:r>
    </w:p>
    <w:p w14:paraId="64A05B8C" w14:textId="77777777" w:rsidR="000E74FC" w:rsidRDefault="000E74FC" w:rsidP="000F6A0B">
      <w:pPr>
        <w:pStyle w:val="Textoindependiente"/>
        <w:spacing w:before="190" w:line="276" w:lineRule="auto"/>
        <w:ind w:left="242" w:right="241"/>
        <w:jc w:val="both"/>
      </w:pPr>
    </w:p>
    <w:p w14:paraId="60250CFC" w14:textId="546A2F6A" w:rsidR="00AD78C1" w:rsidRDefault="00BD6FD9" w:rsidP="000F6A0B">
      <w:pPr>
        <w:pStyle w:val="Textoindependiente"/>
        <w:tabs>
          <w:tab w:val="left" w:pos="8505"/>
          <w:tab w:val="left" w:pos="8647"/>
        </w:tabs>
        <w:spacing w:before="190" w:line="276" w:lineRule="auto"/>
        <w:ind w:left="242" w:right="241"/>
        <w:jc w:val="both"/>
      </w:pPr>
      <w:r>
        <w:lastRenderedPageBreak/>
        <w:t>D</w:t>
      </w:r>
      <w:r w:rsidR="00722190" w:rsidRPr="00AD78C1">
        <w:t>esde la conformación del Pleno de la Cámara de Comercio de Santa Cruz de Tenerife no se han producido bajas</w:t>
      </w:r>
      <w:r w:rsidR="00202DC4" w:rsidRPr="00AD78C1">
        <w:t xml:space="preserve">, pero sí </w:t>
      </w:r>
      <w:r w:rsidR="00AD78C1" w:rsidRPr="00AD78C1">
        <w:t>ha habido</w:t>
      </w:r>
      <w:r w:rsidR="00AD78C1">
        <w:t xml:space="preserve"> algunos cambios de representantes a lo largo del año 2023, </w:t>
      </w:r>
      <w:r w:rsidR="004347E0">
        <w:t xml:space="preserve">todos ellos </w:t>
      </w:r>
      <w:r w:rsidR="005B7211">
        <w:t xml:space="preserve">aprobados </w:t>
      </w:r>
      <w:r w:rsidR="003A1B5C">
        <w:t>en</w:t>
      </w:r>
      <w:r w:rsidR="005B7211">
        <w:t xml:space="preserve"> </w:t>
      </w:r>
      <w:r w:rsidR="003A1B5C">
        <w:t>sesión del</w:t>
      </w:r>
      <w:r w:rsidR="005B7211">
        <w:t xml:space="preserve"> </w:t>
      </w:r>
      <w:r w:rsidR="003A1B5C">
        <w:t>P</w:t>
      </w:r>
      <w:r w:rsidR="005B7211">
        <w:t xml:space="preserve">leno </w:t>
      </w:r>
      <w:r w:rsidR="003A1B5C">
        <w:t>d</w:t>
      </w:r>
      <w:r w:rsidR="005B7211">
        <w:t xml:space="preserve">el 16 de febrero de 2023, </w:t>
      </w:r>
      <w:r w:rsidR="00227B50">
        <w:t>y son los que s</w:t>
      </w:r>
      <w:r w:rsidR="00AD78C1">
        <w:t>e detalla</w:t>
      </w:r>
      <w:r w:rsidR="00227B50">
        <w:t>n</w:t>
      </w:r>
      <w:r w:rsidR="00AD78C1">
        <w:t xml:space="preserve"> a continuación:</w:t>
      </w:r>
    </w:p>
    <w:p w14:paraId="206DDB3B" w14:textId="1B0DBE7A" w:rsidR="009E44E5" w:rsidRDefault="00AD78C1" w:rsidP="000F6A0B">
      <w:pPr>
        <w:pStyle w:val="Textoindependiente"/>
        <w:numPr>
          <w:ilvl w:val="0"/>
          <w:numId w:val="36"/>
        </w:numPr>
        <w:tabs>
          <w:tab w:val="left" w:pos="8505"/>
          <w:tab w:val="left" w:pos="8647"/>
        </w:tabs>
        <w:spacing w:before="198" w:line="276" w:lineRule="auto"/>
        <w:ind w:right="241"/>
        <w:jc w:val="both"/>
      </w:pPr>
      <w:r w:rsidRPr="001F2AF9">
        <w:t>P</w:t>
      </w:r>
      <w:r>
        <w:t>é</w:t>
      </w:r>
      <w:r w:rsidRPr="001F2AF9">
        <w:t xml:space="preserve">rez </w:t>
      </w:r>
      <w:r>
        <w:t>y</w:t>
      </w:r>
      <w:r w:rsidRPr="001F2AF9">
        <w:t xml:space="preserve"> Garnier</w:t>
      </w:r>
      <w:r w:rsidR="00713A14">
        <w:t>,</w:t>
      </w:r>
      <w:r w:rsidRPr="001F2AF9">
        <w:t xml:space="preserve"> S</w:t>
      </w:r>
      <w:r>
        <w:t>.L.</w:t>
      </w:r>
      <w:r w:rsidR="008C063C">
        <w:t>,</w:t>
      </w:r>
      <w:r w:rsidRPr="001F2AF9">
        <w:t xml:space="preserve"> Mª Ángeles Hernández Blanco</w:t>
      </w:r>
      <w:r>
        <w:t>, en sustitución de Dª Alicia Pérez y Garnier.</w:t>
      </w:r>
      <w:r w:rsidR="0028639E">
        <w:t xml:space="preserve"> </w:t>
      </w:r>
    </w:p>
    <w:p w14:paraId="63568E7C" w14:textId="496B45EB" w:rsidR="00AD78C1" w:rsidRDefault="00AD78C1" w:rsidP="000F6A0B">
      <w:pPr>
        <w:pStyle w:val="Textoindependiente"/>
        <w:numPr>
          <w:ilvl w:val="0"/>
          <w:numId w:val="36"/>
        </w:numPr>
        <w:tabs>
          <w:tab w:val="left" w:pos="8505"/>
          <w:tab w:val="left" w:pos="8647"/>
        </w:tabs>
        <w:spacing w:before="198" w:line="276" w:lineRule="auto"/>
        <w:ind w:right="241"/>
        <w:jc w:val="both"/>
      </w:pPr>
      <w:r w:rsidRPr="008D21AC">
        <w:t xml:space="preserve">Productos Importados </w:t>
      </w:r>
      <w:r>
        <w:t>d</w:t>
      </w:r>
      <w:r w:rsidRPr="008D21AC">
        <w:t xml:space="preserve">e </w:t>
      </w:r>
      <w:r w:rsidR="00277269" w:rsidRPr="008D21AC">
        <w:t>Alimentación</w:t>
      </w:r>
      <w:r w:rsidR="00713A14">
        <w:t>,</w:t>
      </w:r>
      <w:r w:rsidRPr="008D21AC">
        <w:t xml:space="preserve"> S</w:t>
      </w:r>
      <w:r>
        <w:t xml:space="preserve">.A., Don </w:t>
      </w:r>
      <w:r w:rsidRPr="008D21AC">
        <w:t>Jesús Francisco Gómez Medina</w:t>
      </w:r>
      <w:r>
        <w:t xml:space="preserve"> en sustitución de D. </w:t>
      </w:r>
      <w:r w:rsidRPr="008D21AC">
        <w:t>Jesús Francisco Gómez M</w:t>
      </w:r>
      <w:r>
        <w:t>éndez</w:t>
      </w:r>
      <w:r w:rsidR="0028639E">
        <w:t xml:space="preserve">. </w:t>
      </w:r>
    </w:p>
    <w:p w14:paraId="297AB06F" w14:textId="29C11C05" w:rsidR="00EE6454" w:rsidRDefault="00AD78C1" w:rsidP="000F6A0B">
      <w:pPr>
        <w:pStyle w:val="Textoindependiente"/>
        <w:numPr>
          <w:ilvl w:val="0"/>
          <w:numId w:val="36"/>
        </w:numPr>
        <w:tabs>
          <w:tab w:val="left" w:pos="8505"/>
          <w:tab w:val="left" w:pos="8647"/>
        </w:tabs>
        <w:spacing w:before="198" w:line="276" w:lineRule="auto"/>
        <w:ind w:right="99"/>
        <w:jc w:val="both"/>
      </w:pPr>
      <w:proofErr w:type="spellStart"/>
      <w:r>
        <w:t>Caixabank</w:t>
      </w:r>
      <w:proofErr w:type="spellEnd"/>
      <w:r w:rsidR="008C063C">
        <w:t>,</w:t>
      </w:r>
      <w:r w:rsidR="00713A14">
        <w:t xml:space="preserve"> S.A.,</w:t>
      </w:r>
      <w:r>
        <w:t xml:space="preserve"> </w:t>
      </w:r>
      <w:r w:rsidRPr="007D0BD5">
        <w:t>D. Manuel Afonso Salazar, en sustitución de D. Juan Ramón Fuertes Blasco</w:t>
      </w:r>
      <w:r w:rsidR="0028639E">
        <w:t xml:space="preserve">. </w:t>
      </w:r>
    </w:p>
    <w:p w14:paraId="161AF90D" w14:textId="235965A2" w:rsidR="00F20029" w:rsidRDefault="00D258F1" w:rsidP="000F6A0B">
      <w:pPr>
        <w:pStyle w:val="Textoindependiente"/>
        <w:tabs>
          <w:tab w:val="left" w:pos="8505"/>
          <w:tab w:val="left" w:pos="8647"/>
        </w:tabs>
        <w:spacing w:before="190" w:line="276" w:lineRule="auto"/>
        <w:ind w:left="284" w:right="99"/>
        <w:jc w:val="both"/>
      </w:pPr>
      <w:r>
        <w:t xml:space="preserve">Igualmente, en el momento de redacción del presente informe el Pleno cuenta adicionalmente con 7 vocales asesores, viéndose incrementado en 1 con respecto a la anualidad anterior, de un total de 10 posibles, de acuerdo con lo recogido en la legislación correspondiente, seleccionados entre las personas de reconocido prestigio en la vida económica del ámbito de la Cámara. En concreto, </w:t>
      </w:r>
      <w:r w:rsidR="006E416E">
        <w:t xml:space="preserve">se incorpora como vocal </w:t>
      </w:r>
      <w:r w:rsidR="00E43437">
        <w:t>asesor del Pleno (con voz</w:t>
      </w:r>
      <w:r w:rsidR="00BB0659">
        <w:t>,</w:t>
      </w:r>
      <w:r w:rsidR="00E43437">
        <w:t xml:space="preserve"> pero sin voto) a</w:t>
      </w:r>
      <w:r w:rsidR="00E12C23">
        <w:t xml:space="preserve">l Sr. D. Zacarías Miguel Galindo Gonzalez, </w:t>
      </w:r>
      <w:r w:rsidR="00A279A6">
        <w:t xml:space="preserve">a propuesta del presidente, aprobado ante el </w:t>
      </w:r>
      <w:r w:rsidR="00332BBA">
        <w:t>Comité Ejecutivo del 20 de julio de 2023 y ratificado ante el Pleno de 19 de octubre de 2023.</w:t>
      </w:r>
    </w:p>
    <w:p w14:paraId="26549F73" w14:textId="6392E9AA" w:rsidR="00722190" w:rsidRPr="00D11B04" w:rsidRDefault="00E43437" w:rsidP="006E416E">
      <w:pPr>
        <w:pStyle w:val="Textoindependiente"/>
        <w:spacing w:before="190" w:line="276" w:lineRule="auto"/>
        <w:ind w:left="242" w:right="81"/>
        <w:jc w:val="both"/>
      </w:pPr>
      <w:r>
        <w:t xml:space="preserve"> </w:t>
      </w:r>
    </w:p>
    <w:p w14:paraId="262D4B15" w14:textId="7055E0FB" w:rsidR="00743224" w:rsidRDefault="00722190" w:rsidP="0025389C">
      <w:pPr>
        <w:pStyle w:val="Ttulo1"/>
        <w:spacing w:before="93" w:line="276" w:lineRule="auto"/>
        <w:ind w:left="242" w:firstLine="0"/>
      </w:pPr>
      <w:bookmarkStart w:id="41" w:name="_Toc168917962"/>
      <w:bookmarkStart w:id="42" w:name="_Toc168918197"/>
      <w:bookmarkStart w:id="43" w:name="_Toc168997757"/>
      <w:r>
        <w:t>Relación de vocales del Pleno de la Cámara Oficial de Comercio, Industria, Servicios y Navegación de Santa Cruz de Tenerife</w:t>
      </w:r>
      <w:bookmarkEnd w:id="41"/>
      <w:bookmarkEnd w:id="42"/>
      <w:bookmarkEnd w:id="43"/>
      <w:r w:rsidR="0025389C">
        <w:t xml:space="preserve"> </w:t>
      </w:r>
    </w:p>
    <w:p w14:paraId="3781D9B5" w14:textId="4AC0542F" w:rsidR="00246F41" w:rsidRPr="00877AA1" w:rsidRDefault="00246F41" w:rsidP="0025389C">
      <w:pPr>
        <w:pStyle w:val="Ttulo1"/>
        <w:spacing w:before="93" w:line="276" w:lineRule="auto"/>
        <w:ind w:left="242" w:firstLine="0"/>
        <w:rPr>
          <w:sz w:val="18"/>
          <w:szCs w:val="18"/>
        </w:rPr>
      </w:pPr>
    </w:p>
    <w:tbl>
      <w:tblPr>
        <w:tblW w:w="8820" w:type="dxa"/>
        <w:tblInd w:w="247" w:type="dxa"/>
        <w:tblCellMar>
          <w:left w:w="70" w:type="dxa"/>
          <w:right w:w="70" w:type="dxa"/>
        </w:tblCellMar>
        <w:tblLook w:val="04A0" w:firstRow="1" w:lastRow="0" w:firstColumn="1" w:lastColumn="0" w:noHBand="0" w:noVBand="1"/>
      </w:tblPr>
      <w:tblGrid>
        <w:gridCol w:w="363"/>
        <w:gridCol w:w="1285"/>
        <w:gridCol w:w="2693"/>
        <w:gridCol w:w="1951"/>
        <w:gridCol w:w="2528"/>
      </w:tblGrid>
      <w:tr w:rsidR="00E96F69" w:rsidRPr="00E96F69" w14:paraId="68831115" w14:textId="77777777" w:rsidTr="005F650C">
        <w:trPr>
          <w:trHeight w:val="680"/>
        </w:trPr>
        <w:tc>
          <w:tcPr>
            <w:tcW w:w="8820" w:type="dxa"/>
            <w:gridSpan w:val="5"/>
            <w:tcBorders>
              <w:top w:val="single" w:sz="4" w:space="0" w:color="auto"/>
              <w:left w:val="single" w:sz="4" w:space="0" w:color="auto"/>
              <w:bottom w:val="double" w:sz="4" w:space="0" w:color="auto"/>
              <w:right w:val="single" w:sz="4" w:space="0" w:color="auto"/>
            </w:tcBorders>
            <w:shd w:val="clear" w:color="000000" w:fill="8EA9DB"/>
            <w:noWrap/>
            <w:vAlign w:val="center"/>
            <w:hideMark/>
          </w:tcPr>
          <w:p w14:paraId="55819D79" w14:textId="77777777" w:rsidR="00E96F69" w:rsidRPr="00E96F69" w:rsidRDefault="00E96F69" w:rsidP="00E96F69">
            <w:pPr>
              <w:widowControl/>
              <w:autoSpaceDE/>
              <w:autoSpaceDN/>
              <w:jc w:val="center"/>
              <w:rPr>
                <w:rFonts w:eastAsia="Times New Roman"/>
                <w:b/>
                <w:bCs/>
                <w:color w:val="000000"/>
                <w:sz w:val="20"/>
                <w:szCs w:val="20"/>
                <w:lang w:bidi="ar-SA"/>
              </w:rPr>
            </w:pPr>
            <w:bookmarkStart w:id="44" w:name="RANGE!B3:E50"/>
            <w:r w:rsidRPr="00E96F69">
              <w:rPr>
                <w:rFonts w:eastAsia="Times New Roman"/>
                <w:b/>
                <w:bCs/>
                <w:color w:val="000000"/>
                <w:sz w:val="20"/>
                <w:szCs w:val="20"/>
                <w:lang w:bidi="ar-SA"/>
              </w:rPr>
              <w:t xml:space="preserve">GRUPO DE REPRESENTANTES DE LAS CANDIDATURAS POR SUFRAGIO </w:t>
            </w:r>
            <w:bookmarkEnd w:id="44"/>
          </w:p>
        </w:tc>
      </w:tr>
      <w:tr w:rsidR="00E96F69" w:rsidRPr="00E96F69" w14:paraId="3BCB5980" w14:textId="77777777" w:rsidTr="005F650C">
        <w:trPr>
          <w:trHeight w:val="680"/>
        </w:trPr>
        <w:tc>
          <w:tcPr>
            <w:tcW w:w="363" w:type="dxa"/>
            <w:tcBorders>
              <w:top w:val="double" w:sz="4" w:space="0" w:color="auto"/>
              <w:left w:val="single" w:sz="4" w:space="0" w:color="auto"/>
              <w:bottom w:val="double" w:sz="6" w:space="0" w:color="auto"/>
              <w:right w:val="single" w:sz="4" w:space="0" w:color="auto"/>
            </w:tcBorders>
            <w:shd w:val="clear" w:color="000000" w:fill="B4C6E7"/>
            <w:noWrap/>
            <w:vAlign w:val="center"/>
            <w:hideMark/>
          </w:tcPr>
          <w:p w14:paraId="07334293" w14:textId="77777777" w:rsidR="00E96F69" w:rsidRPr="00E96F69" w:rsidRDefault="00E96F69" w:rsidP="00E96F69">
            <w:pPr>
              <w:widowControl/>
              <w:autoSpaceDE/>
              <w:autoSpaceDN/>
              <w:jc w:val="center"/>
              <w:rPr>
                <w:rFonts w:eastAsia="Times New Roman"/>
                <w:b/>
                <w:bCs/>
                <w:color w:val="000000"/>
                <w:sz w:val="20"/>
                <w:szCs w:val="20"/>
                <w:lang w:bidi="ar-SA"/>
              </w:rPr>
            </w:pPr>
            <w:proofErr w:type="spellStart"/>
            <w:r w:rsidRPr="00E96F69">
              <w:rPr>
                <w:rFonts w:eastAsia="Times New Roman"/>
                <w:b/>
                <w:bCs/>
                <w:color w:val="000000"/>
                <w:sz w:val="20"/>
                <w:szCs w:val="20"/>
                <w:lang w:bidi="ar-SA"/>
              </w:rPr>
              <w:t>Nº</w:t>
            </w:r>
            <w:proofErr w:type="spellEnd"/>
          </w:p>
        </w:tc>
        <w:tc>
          <w:tcPr>
            <w:tcW w:w="1285" w:type="dxa"/>
            <w:tcBorders>
              <w:top w:val="double" w:sz="4" w:space="0" w:color="auto"/>
              <w:left w:val="nil"/>
              <w:bottom w:val="double" w:sz="6" w:space="0" w:color="auto"/>
              <w:right w:val="single" w:sz="4" w:space="0" w:color="auto"/>
            </w:tcBorders>
            <w:shd w:val="clear" w:color="000000" w:fill="B4C6E7"/>
            <w:noWrap/>
            <w:vAlign w:val="center"/>
            <w:hideMark/>
          </w:tcPr>
          <w:p w14:paraId="548DC31D" w14:textId="77777777" w:rsidR="00E96F69" w:rsidRPr="00E96F69" w:rsidRDefault="00E96F69" w:rsidP="00E96F69">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Tratamiento</w:t>
            </w:r>
          </w:p>
        </w:tc>
        <w:tc>
          <w:tcPr>
            <w:tcW w:w="2693" w:type="dxa"/>
            <w:tcBorders>
              <w:top w:val="double" w:sz="4" w:space="0" w:color="auto"/>
              <w:left w:val="nil"/>
              <w:bottom w:val="double" w:sz="6" w:space="0" w:color="auto"/>
              <w:right w:val="single" w:sz="4" w:space="0" w:color="auto"/>
            </w:tcBorders>
            <w:shd w:val="clear" w:color="000000" w:fill="B4C6E7"/>
            <w:noWrap/>
            <w:vAlign w:val="center"/>
            <w:hideMark/>
          </w:tcPr>
          <w:p w14:paraId="5D8314D6" w14:textId="77777777" w:rsidR="00E96F69" w:rsidRPr="00E96F69" w:rsidRDefault="00E96F69" w:rsidP="00E96F69">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Miembro del Pleno</w:t>
            </w:r>
          </w:p>
        </w:tc>
        <w:tc>
          <w:tcPr>
            <w:tcW w:w="1951" w:type="dxa"/>
            <w:tcBorders>
              <w:top w:val="double" w:sz="4" w:space="0" w:color="auto"/>
              <w:left w:val="nil"/>
              <w:bottom w:val="double" w:sz="6" w:space="0" w:color="auto"/>
              <w:right w:val="single" w:sz="4" w:space="0" w:color="auto"/>
            </w:tcBorders>
            <w:shd w:val="clear" w:color="000000" w:fill="B4C6E7"/>
            <w:noWrap/>
            <w:vAlign w:val="center"/>
            <w:hideMark/>
          </w:tcPr>
          <w:p w14:paraId="08C345C4" w14:textId="77777777" w:rsidR="00E96F69" w:rsidRPr="00E96F69" w:rsidRDefault="00E96F69" w:rsidP="00E96F69">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Empresa Representada</w:t>
            </w:r>
          </w:p>
        </w:tc>
        <w:tc>
          <w:tcPr>
            <w:tcW w:w="2528" w:type="dxa"/>
            <w:tcBorders>
              <w:top w:val="double" w:sz="4" w:space="0" w:color="auto"/>
              <w:left w:val="nil"/>
              <w:bottom w:val="double" w:sz="6" w:space="0" w:color="auto"/>
              <w:right w:val="single" w:sz="4" w:space="0" w:color="auto"/>
            </w:tcBorders>
            <w:shd w:val="clear" w:color="000000" w:fill="B4C6E7"/>
            <w:noWrap/>
            <w:vAlign w:val="center"/>
            <w:hideMark/>
          </w:tcPr>
          <w:p w14:paraId="46581285" w14:textId="77777777" w:rsidR="00E96F69" w:rsidRPr="00E96F69" w:rsidRDefault="00E96F69" w:rsidP="00E96F69">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Grupo y Categoría</w:t>
            </w:r>
          </w:p>
        </w:tc>
      </w:tr>
      <w:tr w:rsidR="00E96F69" w:rsidRPr="00E96F69" w14:paraId="209919B9" w14:textId="77777777" w:rsidTr="001C27E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03354D88" w14:textId="62E4E028" w:rsidR="00E96F69" w:rsidRPr="00E96F69" w:rsidRDefault="001C27E7" w:rsidP="00E96F69">
            <w:pPr>
              <w:widowControl/>
              <w:autoSpaceDE/>
              <w:autoSpaceDN/>
              <w:rPr>
                <w:rFonts w:eastAsia="Times New Roman"/>
                <w:b/>
                <w:bCs/>
                <w:color w:val="000000"/>
                <w:sz w:val="18"/>
                <w:szCs w:val="18"/>
                <w:lang w:bidi="ar-SA"/>
              </w:rPr>
            </w:pPr>
            <w:r>
              <w:rPr>
                <w:rFonts w:eastAsia="Times New Roman"/>
                <w:b/>
                <w:bCs/>
                <w:color w:val="000000"/>
                <w:sz w:val="18"/>
                <w:szCs w:val="18"/>
                <w:lang w:bidi="ar-SA"/>
              </w:rPr>
              <w:t>1</w:t>
            </w:r>
          </w:p>
        </w:tc>
        <w:tc>
          <w:tcPr>
            <w:tcW w:w="1285" w:type="dxa"/>
            <w:tcBorders>
              <w:top w:val="nil"/>
              <w:left w:val="nil"/>
              <w:bottom w:val="single" w:sz="4" w:space="0" w:color="auto"/>
              <w:right w:val="single" w:sz="4" w:space="0" w:color="auto"/>
            </w:tcBorders>
            <w:shd w:val="clear" w:color="auto" w:fill="auto"/>
            <w:noWrap/>
            <w:vAlign w:val="center"/>
            <w:hideMark/>
          </w:tcPr>
          <w:p w14:paraId="2EEC1F91" w14:textId="77777777" w:rsidR="00E96F69" w:rsidRPr="00A91E76" w:rsidRDefault="00E96F69" w:rsidP="00E96F69">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nil"/>
              <w:left w:val="nil"/>
              <w:bottom w:val="single" w:sz="4" w:space="0" w:color="auto"/>
              <w:right w:val="single" w:sz="4" w:space="0" w:color="auto"/>
            </w:tcBorders>
            <w:shd w:val="clear" w:color="auto" w:fill="auto"/>
            <w:noWrap/>
            <w:vAlign w:val="center"/>
            <w:hideMark/>
          </w:tcPr>
          <w:p w14:paraId="3383CA42" w14:textId="77777777" w:rsidR="00E96F69" w:rsidRPr="00AD78C1" w:rsidRDefault="00E96F69" w:rsidP="00E96F69">
            <w:pPr>
              <w:widowControl/>
              <w:autoSpaceDE/>
              <w:autoSpaceDN/>
              <w:rPr>
                <w:rFonts w:eastAsia="Times New Roman"/>
                <w:color w:val="000000"/>
                <w:sz w:val="18"/>
                <w:szCs w:val="18"/>
                <w:lang w:bidi="ar-SA"/>
              </w:rPr>
            </w:pPr>
            <w:r w:rsidRPr="00AD78C1">
              <w:rPr>
                <w:rFonts w:eastAsia="Times New Roman"/>
                <w:color w:val="000000"/>
                <w:sz w:val="18"/>
                <w:szCs w:val="18"/>
                <w:lang w:bidi="ar-SA"/>
              </w:rPr>
              <w:t>Alberto Villalobos Márquez</w:t>
            </w:r>
          </w:p>
        </w:tc>
        <w:tc>
          <w:tcPr>
            <w:tcW w:w="1951" w:type="dxa"/>
            <w:tcBorders>
              <w:top w:val="nil"/>
              <w:left w:val="nil"/>
              <w:bottom w:val="single" w:sz="4" w:space="0" w:color="auto"/>
              <w:right w:val="single" w:sz="4" w:space="0" w:color="auto"/>
            </w:tcBorders>
            <w:shd w:val="clear" w:color="auto" w:fill="auto"/>
            <w:vAlign w:val="center"/>
            <w:hideMark/>
          </w:tcPr>
          <w:p w14:paraId="61F30284" w14:textId="2A953CF9" w:rsidR="00E96F69" w:rsidRPr="00E96F69" w:rsidRDefault="0004720D" w:rsidP="00E96F69">
            <w:pPr>
              <w:widowControl/>
              <w:autoSpaceDE/>
              <w:autoSpaceDN/>
              <w:rPr>
                <w:rFonts w:eastAsia="Times New Roman"/>
                <w:color w:val="000000"/>
                <w:sz w:val="18"/>
                <w:szCs w:val="18"/>
                <w:lang w:bidi="ar-SA"/>
              </w:rPr>
            </w:pPr>
            <w:r w:rsidRPr="00E96F69">
              <w:rPr>
                <w:rFonts w:eastAsia="Times New Roman"/>
                <w:color w:val="000000"/>
                <w:sz w:val="18"/>
                <w:szCs w:val="18"/>
                <w:lang w:bidi="ar-SA"/>
              </w:rPr>
              <w:t>SOTESA, S.L.</w:t>
            </w:r>
          </w:p>
        </w:tc>
        <w:tc>
          <w:tcPr>
            <w:tcW w:w="2528" w:type="dxa"/>
            <w:tcBorders>
              <w:top w:val="nil"/>
              <w:left w:val="nil"/>
              <w:bottom w:val="single" w:sz="4" w:space="0" w:color="auto"/>
              <w:right w:val="single" w:sz="4" w:space="0" w:color="auto"/>
            </w:tcBorders>
            <w:shd w:val="clear" w:color="auto" w:fill="auto"/>
            <w:vAlign w:val="center"/>
            <w:hideMark/>
          </w:tcPr>
          <w:p w14:paraId="42B4792A" w14:textId="77777777" w:rsidR="00E96F69" w:rsidRPr="00E96F69" w:rsidRDefault="00E96F69" w:rsidP="00E96F69">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SERVICIOS/3ª - SERVICIOS FINANCIEROS, INMOBILIARIOS, SEGUROS, SERVICIOS A EMPR.</w:t>
            </w:r>
          </w:p>
        </w:tc>
      </w:tr>
      <w:tr w:rsidR="00284C7E" w:rsidRPr="00E96F69" w14:paraId="1E52059D" w14:textId="77777777" w:rsidTr="005F650C">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60DA15ED" w14:textId="01785C6A" w:rsidR="00284C7E" w:rsidRPr="00E96F69" w:rsidRDefault="001C27E7" w:rsidP="00284C7E">
            <w:pPr>
              <w:widowControl/>
              <w:autoSpaceDE/>
              <w:autoSpaceDN/>
              <w:rPr>
                <w:rFonts w:eastAsia="Times New Roman"/>
                <w:b/>
                <w:bCs/>
                <w:color w:val="000000"/>
                <w:sz w:val="18"/>
                <w:szCs w:val="18"/>
                <w:lang w:bidi="ar-SA"/>
              </w:rPr>
            </w:pPr>
            <w:bookmarkStart w:id="45" w:name="_Hlk160714855"/>
            <w:r>
              <w:rPr>
                <w:rFonts w:eastAsia="Times New Roman"/>
                <w:b/>
                <w:bCs/>
                <w:color w:val="000000"/>
                <w:sz w:val="18"/>
                <w:szCs w:val="18"/>
                <w:lang w:bidi="ar-SA"/>
              </w:rPr>
              <w:t>2</w:t>
            </w:r>
          </w:p>
        </w:tc>
        <w:tc>
          <w:tcPr>
            <w:tcW w:w="1285" w:type="dxa"/>
            <w:tcBorders>
              <w:top w:val="nil"/>
              <w:left w:val="nil"/>
              <w:bottom w:val="single" w:sz="4" w:space="0" w:color="auto"/>
              <w:right w:val="single" w:sz="4" w:space="0" w:color="auto"/>
            </w:tcBorders>
            <w:shd w:val="clear" w:color="auto" w:fill="auto"/>
            <w:noWrap/>
            <w:vAlign w:val="center"/>
          </w:tcPr>
          <w:p w14:paraId="29881066" w14:textId="70444A94" w:rsidR="00284C7E" w:rsidRPr="00A91E76" w:rsidRDefault="00284C7E" w:rsidP="00284C7E">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Sra. Dª.</w:t>
            </w:r>
          </w:p>
        </w:tc>
        <w:tc>
          <w:tcPr>
            <w:tcW w:w="2693" w:type="dxa"/>
            <w:tcBorders>
              <w:top w:val="nil"/>
              <w:left w:val="nil"/>
              <w:bottom w:val="single" w:sz="4" w:space="0" w:color="auto"/>
              <w:right w:val="single" w:sz="4" w:space="0" w:color="auto"/>
            </w:tcBorders>
            <w:shd w:val="clear" w:color="auto" w:fill="auto"/>
            <w:vAlign w:val="center"/>
          </w:tcPr>
          <w:p w14:paraId="63E9D0B9" w14:textId="16E7B8F7" w:rsidR="00284C7E" w:rsidRPr="00AD78C1" w:rsidRDefault="008416D8" w:rsidP="00284C7E">
            <w:pPr>
              <w:widowControl/>
              <w:autoSpaceDE/>
              <w:autoSpaceDN/>
              <w:rPr>
                <w:rFonts w:eastAsia="Times New Roman"/>
                <w:color w:val="000000"/>
                <w:sz w:val="18"/>
                <w:szCs w:val="18"/>
                <w:lang w:bidi="ar-SA"/>
              </w:rPr>
            </w:pPr>
            <w:r w:rsidRPr="00AD78C1">
              <w:rPr>
                <w:rFonts w:eastAsia="Times New Roman"/>
                <w:color w:val="000000"/>
                <w:sz w:val="18"/>
                <w:szCs w:val="18"/>
                <w:lang w:bidi="ar-SA"/>
              </w:rPr>
              <w:t>Mª Ángeles Hernández Blanco</w:t>
            </w:r>
          </w:p>
        </w:tc>
        <w:tc>
          <w:tcPr>
            <w:tcW w:w="1951" w:type="dxa"/>
            <w:tcBorders>
              <w:top w:val="nil"/>
              <w:left w:val="nil"/>
              <w:bottom w:val="single" w:sz="4" w:space="0" w:color="auto"/>
              <w:right w:val="single" w:sz="4" w:space="0" w:color="auto"/>
            </w:tcBorders>
            <w:shd w:val="clear" w:color="auto" w:fill="auto"/>
            <w:vAlign w:val="center"/>
          </w:tcPr>
          <w:p w14:paraId="1BF947D7" w14:textId="723B790D" w:rsidR="00284C7E" w:rsidRPr="00E96F69" w:rsidRDefault="00284C7E" w:rsidP="00284C7E">
            <w:pPr>
              <w:widowControl/>
              <w:autoSpaceDE/>
              <w:autoSpaceDN/>
              <w:rPr>
                <w:rFonts w:eastAsia="Times New Roman"/>
                <w:color w:val="000000"/>
                <w:sz w:val="18"/>
                <w:szCs w:val="18"/>
                <w:lang w:bidi="ar-SA"/>
              </w:rPr>
            </w:pPr>
            <w:r w:rsidRPr="00E96F69">
              <w:rPr>
                <w:rFonts w:eastAsia="Times New Roman"/>
                <w:color w:val="000000"/>
                <w:sz w:val="18"/>
                <w:szCs w:val="18"/>
                <w:lang w:bidi="ar-SA"/>
              </w:rPr>
              <w:t>PEREZ Y GARNIER SL</w:t>
            </w:r>
          </w:p>
        </w:tc>
        <w:tc>
          <w:tcPr>
            <w:tcW w:w="2528" w:type="dxa"/>
            <w:tcBorders>
              <w:top w:val="nil"/>
              <w:left w:val="nil"/>
              <w:bottom w:val="single" w:sz="4" w:space="0" w:color="auto"/>
              <w:right w:val="single" w:sz="4" w:space="0" w:color="auto"/>
            </w:tcBorders>
            <w:shd w:val="clear" w:color="auto" w:fill="auto"/>
            <w:vAlign w:val="center"/>
          </w:tcPr>
          <w:p w14:paraId="4545B588" w14:textId="6E9FEC58" w:rsidR="00284C7E" w:rsidRPr="00E96F69" w:rsidRDefault="00284C7E" w:rsidP="00284C7E">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SERVICIOS/1ª - COMERCIO</w:t>
            </w:r>
          </w:p>
        </w:tc>
      </w:tr>
      <w:bookmarkEnd w:id="45"/>
      <w:tr w:rsidR="009B29A4" w:rsidRPr="00E96F69" w14:paraId="539023EA" w14:textId="77777777" w:rsidTr="001C27E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2C7CA367" w14:textId="017E07FB" w:rsidR="009B29A4" w:rsidRPr="00E96F69" w:rsidRDefault="001C27E7" w:rsidP="009B29A4">
            <w:pPr>
              <w:widowControl/>
              <w:autoSpaceDE/>
              <w:autoSpaceDN/>
              <w:rPr>
                <w:rFonts w:eastAsia="Times New Roman"/>
                <w:b/>
                <w:bCs/>
                <w:color w:val="000000"/>
                <w:sz w:val="18"/>
                <w:szCs w:val="18"/>
                <w:lang w:bidi="ar-SA"/>
              </w:rPr>
            </w:pPr>
            <w:r>
              <w:rPr>
                <w:rFonts w:eastAsia="Times New Roman"/>
                <w:b/>
                <w:bCs/>
                <w:color w:val="000000"/>
                <w:sz w:val="18"/>
                <w:szCs w:val="18"/>
                <w:lang w:bidi="ar-SA"/>
              </w:rPr>
              <w:t>3</w:t>
            </w:r>
          </w:p>
        </w:tc>
        <w:tc>
          <w:tcPr>
            <w:tcW w:w="1285" w:type="dxa"/>
            <w:tcBorders>
              <w:top w:val="nil"/>
              <w:left w:val="nil"/>
              <w:bottom w:val="single" w:sz="4" w:space="0" w:color="auto"/>
              <w:right w:val="single" w:sz="4" w:space="0" w:color="auto"/>
            </w:tcBorders>
            <w:shd w:val="clear" w:color="auto" w:fill="auto"/>
            <w:noWrap/>
            <w:vAlign w:val="center"/>
          </w:tcPr>
          <w:p w14:paraId="44956E0D" w14:textId="4F4AF6DD" w:rsidR="009B29A4" w:rsidRPr="00A91E76" w:rsidRDefault="009B29A4" w:rsidP="009B29A4">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nil"/>
              <w:left w:val="nil"/>
              <w:bottom w:val="single" w:sz="4" w:space="0" w:color="auto"/>
              <w:right w:val="single" w:sz="4" w:space="0" w:color="auto"/>
            </w:tcBorders>
            <w:shd w:val="clear" w:color="auto" w:fill="auto"/>
            <w:vAlign w:val="center"/>
          </w:tcPr>
          <w:p w14:paraId="33ABB513" w14:textId="09ED6424" w:rsidR="009B29A4" w:rsidRPr="00AD78C1" w:rsidRDefault="009B29A4" w:rsidP="009B29A4">
            <w:pPr>
              <w:widowControl/>
              <w:autoSpaceDE/>
              <w:autoSpaceDN/>
              <w:rPr>
                <w:rFonts w:eastAsia="Times New Roman"/>
                <w:color w:val="000000"/>
                <w:sz w:val="18"/>
                <w:szCs w:val="18"/>
                <w:lang w:bidi="ar-SA"/>
              </w:rPr>
            </w:pPr>
            <w:r w:rsidRPr="00AD78C1">
              <w:rPr>
                <w:rFonts w:eastAsia="Times New Roman"/>
                <w:color w:val="000000"/>
                <w:sz w:val="18"/>
                <w:szCs w:val="18"/>
                <w:lang w:bidi="ar-SA"/>
              </w:rPr>
              <w:t>Antonio José Armas Caraballo</w:t>
            </w:r>
          </w:p>
        </w:tc>
        <w:tc>
          <w:tcPr>
            <w:tcW w:w="1951" w:type="dxa"/>
            <w:tcBorders>
              <w:top w:val="nil"/>
              <w:left w:val="nil"/>
              <w:bottom w:val="single" w:sz="4" w:space="0" w:color="auto"/>
              <w:right w:val="single" w:sz="4" w:space="0" w:color="auto"/>
            </w:tcBorders>
            <w:shd w:val="clear" w:color="auto" w:fill="auto"/>
            <w:vAlign w:val="center"/>
          </w:tcPr>
          <w:p w14:paraId="5D4E7743" w14:textId="7327631C" w:rsidR="009B29A4" w:rsidRPr="00E96F69" w:rsidRDefault="009B29A4" w:rsidP="009B29A4">
            <w:pPr>
              <w:widowControl/>
              <w:autoSpaceDE/>
              <w:autoSpaceDN/>
              <w:rPr>
                <w:rFonts w:eastAsia="Times New Roman"/>
                <w:color w:val="000000"/>
                <w:sz w:val="18"/>
                <w:szCs w:val="18"/>
                <w:lang w:bidi="ar-SA"/>
              </w:rPr>
            </w:pPr>
            <w:r w:rsidRPr="00E96F69">
              <w:rPr>
                <w:rFonts w:eastAsia="Times New Roman"/>
                <w:color w:val="000000"/>
                <w:sz w:val="18"/>
                <w:szCs w:val="18"/>
                <w:lang w:bidi="ar-SA"/>
              </w:rPr>
              <w:t>CANARIOALEMANA DE AUTOMOVILES SL</w:t>
            </w:r>
          </w:p>
        </w:tc>
        <w:tc>
          <w:tcPr>
            <w:tcW w:w="2528" w:type="dxa"/>
            <w:tcBorders>
              <w:top w:val="nil"/>
              <w:left w:val="nil"/>
              <w:bottom w:val="single" w:sz="4" w:space="0" w:color="auto"/>
              <w:right w:val="single" w:sz="4" w:space="0" w:color="auto"/>
            </w:tcBorders>
            <w:shd w:val="clear" w:color="auto" w:fill="auto"/>
            <w:vAlign w:val="center"/>
          </w:tcPr>
          <w:p w14:paraId="26422B9E" w14:textId="4912258D" w:rsidR="009B29A4" w:rsidRPr="00E96F69" w:rsidRDefault="009B29A4" w:rsidP="009B29A4">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SERVICIOS/1ª - COMERCIO</w:t>
            </w:r>
          </w:p>
        </w:tc>
      </w:tr>
      <w:tr w:rsidR="00D41F89" w:rsidRPr="00E96F69" w14:paraId="06260F6B" w14:textId="77777777" w:rsidTr="0077745A">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5BBEA7D7" w14:textId="5B04E7DF" w:rsidR="00D41F89" w:rsidRPr="00E96F69" w:rsidRDefault="001C27E7" w:rsidP="00D41F89">
            <w:pPr>
              <w:widowControl/>
              <w:autoSpaceDE/>
              <w:autoSpaceDN/>
              <w:rPr>
                <w:rFonts w:eastAsia="Times New Roman"/>
                <w:b/>
                <w:bCs/>
                <w:color w:val="000000"/>
                <w:sz w:val="18"/>
                <w:szCs w:val="18"/>
                <w:lang w:bidi="ar-SA"/>
              </w:rPr>
            </w:pPr>
            <w:r>
              <w:rPr>
                <w:rFonts w:eastAsia="Times New Roman"/>
                <w:b/>
                <w:bCs/>
                <w:color w:val="000000"/>
                <w:sz w:val="18"/>
                <w:szCs w:val="18"/>
                <w:lang w:bidi="ar-SA"/>
              </w:rPr>
              <w:t>4</w:t>
            </w:r>
          </w:p>
        </w:tc>
        <w:tc>
          <w:tcPr>
            <w:tcW w:w="1285" w:type="dxa"/>
            <w:tcBorders>
              <w:top w:val="nil"/>
              <w:left w:val="nil"/>
              <w:bottom w:val="single" w:sz="4" w:space="0" w:color="auto"/>
              <w:right w:val="single" w:sz="4" w:space="0" w:color="auto"/>
            </w:tcBorders>
            <w:shd w:val="clear" w:color="auto" w:fill="auto"/>
            <w:noWrap/>
            <w:vAlign w:val="center"/>
          </w:tcPr>
          <w:p w14:paraId="3C39C929" w14:textId="06BAAC07" w:rsidR="00D41F89" w:rsidRPr="00A91E76" w:rsidRDefault="00D41F89" w:rsidP="00D41F89">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nil"/>
              <w:left w:val="nil"/>
              <w:bottom w:val="single" w:sz="4" w:space="0" w:color="auto"/>
              <w:right w:val="single" w:sz="4" w:space="0" w:color="auto"/>
            </w:tcBorders>
            <w:shd w:val="clear" w:color="auto" w:fill="auto"/>
            <w:vAlign w:val="center"/>
          </w:tcPr>
          <w:p w14:paraId="0FE6EC82" w14:textId="42663008" w:rsidR="00D41F89" w:rsidRPr="00E96F69" w:rsidRDefault="00D41F89" w:rsidP="00D41F89">
            <w:pPr>
              <w:widowControl/>
              <w:autoSpaceDE/>
              <w:autoSpaceDN/>
              <w:rPr>
                <w:rFonts w:eastAsia="Times New Roman"/>
                <w:color w:val="000000"/>
                <w:sz w:val="18"/>
                <w:szCs w:val="18"/>
                <w:lang w:bidi="ar-SA"/>
              </w:rPr>
            </w:pPr>
            <w:r w:rsidRPr="00E96F69">
              <w:rPr>
                <w:rFonts w:eastAsia="Times New Roman"/>
                <w:color w:val="000000"/>
                <w:sz w:val="18"/>
                <w:szCs w:val="18"/>
                <w:lang w:bidi="ar-SA"/>
              </w:rPr>
              <w:t>Arturo Juan Escuder Martín</w:t>
            </w:r>
          </w:p>
        </w:tc>
        <w:tc>
          <w:tcPr>
            <w:tcW w:w="1951" w:type="dxa"/>
            <w:tcBorders>
              <w:top w:val="nil"/>
              <w:left w:val="nil"/>
              <w:bottom w:val="single" w:sz="4" w:space="0" w:color="auto"/>
              <w:right w:val="single" w:sz="4" w:space="0" w:color="auto"/>
            </w:tcBorders>
            <w:shd w:val="clear" w:color="auto" w:fill="auto"/>
            <w:vAlign w:val="center"/>
          </w:tcPr>
          <w:p w14:paraId="290BFD10" w14:textId="654D722E" w:rsidR="00D41F89" w:rsidRPr="00E96F69" w:rsidRDefault="00D41F89" w:rsidP="00D41F89">
            <w:pPr>
              <w:widowControl/>
              <w:autoSpaceDE/>
              <w:autoSpaceDN/>
              <w:rPr>
                <w:rFonts w:eastAsia="Times New Roman"/>
                <w:color w:val="000000"/>
                <w:sz w:val="18"/>
                <w:szCs w:val="18"/>
                <w:lang w:bidi="ar-SA"/>
              </w:rPr>
            </w:pPr>
            <w:r w:rsidRPr="00E96F69">
              <w:rPr>
                <w:rFonts w:eastAsia="Times New Roman"/>
                <w:color w:val="000000"/>
                <w:sz w:val="18"/>
                <w:szCs w:val="18"/>
                <w:lang w:bidi="ar-SA"/>
              </w:rPr>
              <w:t>ESTABLECIMIENTOS INDUSTRIALES ARCHIPIELAGO SA</w:t>
            </w:r>
          </w:p>
        </w:tc>
        <w:tc>
          <w:tcPr>
            <w:tcW w:w="2528" w:type="dxa"/>
            <w:tcBorders>
              <w:top w:val="nil"/>
              <w:left w:val="nil"/>
              <w:bottom w:val="single" w:sz="4" w:space="0" w:color="auto"/>
              <w:right w:val="single" w:sz="4" w:space="0" w:color="auto"/>
            </w:tcBorders>
            <w:shd w:val="clear" w:color="auto" w:fill="auto"/>
            <w:vAlign w:val="center"/>
          </w:tcPr>
          <w:p w14:paraId="4BF80D61" w14:textId="67222F4B" w:rsidR="00D41F89" w:rsidRPr="00E96F69" w:rsidRDefault="00D41F89" w:rsidP="00D41F89">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SERVICIOS/1ª - COMERCIO</w:t>
            </w:r>
          </w:p>
        </w:tc>
      </w:tr>
      <w:tr w:rsidR="00D41F89" w:rsidRPr="00E96F69" w14:paraId="020D2C19" w14:textId="77777777" w:rsidTr="0077745A">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A32CA" w14:textId="66404A7C" w:rsidR="00D41F89" w:rsidRPr="00E96F69" w:rsidRDefault="001C27E7" w:rsidP="00D41F89">
            <w:pPr>
              <w:widowControl/>
              <w:autoSpaceDE/>
              <w:autoSpaceDN/>
              <w:rPr>
                <w:rFonts w:eastAsia="Times New Roman"/>
                <w:b/>
                <w:bCs/>
                <w:color w:val="000000"/>
                <w:sz w:val="18"/>
                <w:szCs w:val="18"/>
                <w:lang w:bidi="ar-SA"/>
              </w:rPr>
            </w:pPr>
            <w:r>
              <w:rPr>
                <w:rFonts w:eastAsia="Times New Roman"/>
                <w:b/>
                <w:bCs/>
                <w:color w:val="000000"/>
                <w:sz w:val="18"/>
                <w:szCs w:val="18"/>
                <w:lang w:bidi="ar-SA"/>
              </w:rPr>
              <w:t>5</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B750E" w14:textId="08F99972" w:rsidR="00D41F89" w:rsidRPr="00A91E76" w:rsidRDefault="00D41F89" w:rsidP="00D41F89">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675BA" w14:textId="6A8051D3" w:rsidR="00D41F89" w:rsidRPr="00E96F69" w:rsidRDefault="00D41F89" w:rsidP="00D41F89">
            <w:pPr>
              <w:widowControl/>
              <w:autoSpaceDE/>
              <w:autoSpaceDN/>
              <w:rPr>
                <w:rFonts w:eastAsia="Times New Roman"/>
                <w:color w:val="000000"/>
                <w:sz w:val="18"/>
                <w:szCs w:val="18"/>
                <w:lang w:bidi="ar-SA"/>
              </w:rPr>
            </w:pPr>
            <w:r w:rsidRPr="00E96F69">
              <w:rPr>
                <w:rFonts w:eastAsia="Times New Roman"/>
                <w:color w:val="000000"/>
                <w:sz w:val="18"/>
                <w:szCs w:val="18"/>
                <w:lang w:bidi="ar-SA"/>
              </w:rPr>
              <w:t>Celio Rodríguez Vicente</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70F19AB" w14:textId="57CFFA52" w:rsidR="00D41F89" w:rsidRPr="00E96F69" w:rsidRDefault="00D41F89" w:rsidP="00D41F89">
            <w:pPr>
              <w:widowControl/>
              <w:autoSpaceDE/>
              <w:autoSpaceDN/>
              <w:rPr>
                <w:rFonts w:eastAsia="Times New Roman"/>
                <w:color w:val="000000"/>
                <w:sz w:val="18"/>
                <w:szCs w:val="18"/>
                <w:lang w:bidi="ar-SA"/>
              </w:rPr>
            </w:pPr>
            <w:r w:rsidRPr="00E96F69">
              <w:rPr>
                <w:rFonts w:eastAsia="Times New Roman"/>
                <w:color w:val="000000"/>
                <w:sz w:val="18"/>
                <w:szCs w:val="18"/>
                <w:lang w:bidi="ar-SA"/>
              </w:rPr>
              <w:t>DESGUACES TENERIFE SA</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69587854" w14:textId="60C3007E" w:rsidR="00D41F89" w:rsidRPr="00E96F69" w:rsidRDefault="00D41F89" w:rsidP="00D41F89">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SERVICIOS/4ª - HOSTELERÍA Y RESTO DE SERVICIOS</w:t>
            </w:r>
          </w:p>
        </w:tc>
      </w:tr>
      <w:tr w:rsidR="00D41F89" w:rsidRPr="00E96F69" w14:paraId="1B58010F" w14:textId="77777777" w:rsidTr="0077745A">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17F0B" w14:textId="4B765AED" w:rsidR="00D41F89" w:rsidRPr="00E96F69" w:rsidRDefault="001C27E7" w:rsidP="00D41F89">
            <w:pPr>
              <w:widowControl/>
              <w:autoSpaceDE/>
              <w:autoSpaceDN/>
              <w:rPr>
                <w:rFonts w:eastAsia="Times New Roman"/>
                <w:b/>
                <w:bCs/>
                <w:color w:val="000000"/>
                <w:sz w:val="18"/>
                <w:szCs w:val="18"/>
                <w:lang w:bidi="ar-SA"/>
              </w:rPr>
            </w:pPr>
            <w:r>
              <w:rPr>
                <w:rFonts w:eastAsia="Times New Roman"/>
                <w:b/>
                <w:bCs/>
                <w:color w:val="000000"/>
                <w:sz w:val="18"/>
                <w:szCs w:val="18"/>
                <w:lang w:bidi="ar-SA"/>
              </w:rPr>
              <w:t>6</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992D" w14:textId="048F8A4D" w:rsidR="00D41F89" w:rsidRPr="00A91E76" w:rsidRDefault="00D41F89" w:rsidP="00D41F89">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B280519" w14:textId="11B960E0" w:rsidR="00D41F89" w:rsidRPr="00E96F69" w:rsidRDefault="00D41F89" w:rsidP="00D41F89">
            <w:pPr>
              <w:widowControl/>
              <w:autoSpaceDE/>
              <w:autoSpaceDN/>
              <w:rPr>
                <w:rFonts w:eastAsia="Times New Roman"/>
                <w:color w:val="000000"/>
                <w:sz w:val="18"/>
                <w:szCs w:val="18"/>
                <w:lang w:bidi="ar-SA"/>
              </w:rPr>
            </w:pPr>
            <w:r w:rsidRPr="00E96F69">
              <w:rPr>
                <w:rFonts w:eastAsia="Times New Roman"/>
                <w:color w:val="000000"/>
                <w:sz w:val="18"/>
                <w:szCs w:val="18"/>
                <w:lang w:bidi="ar-SA"/>
              </w:rPr>
              <w:t>Daniel Peña Martín</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958814D" w14:textId="0FC62DFF" w:rsidR="00D41F89" w:rsidRPr="00E96F69" w:rsidRDefault="00D41F89" w:rsidP="00D41F89">
            <w:pPr>
              <w:widowControl/>
              <w:autoSpaceDE/>
              <w:autoSpaceDN/>
              <w:rPr>
                <w:rFonts w:eastAsia="Times New Roman"/>
                <w:color w:val="000000"/>
                <w:sz w:val="18"/>
                <w:szCs w:val="18"/>
                <w:lang w:bidi="ar-SA"/>
              </w:rPr>
            </w:pPr>
            <w:r w:rsidRPr="00E96F69">
              <w:rPr>
                <w:rFonts w:eastAsia="Times New Roman"/>
                <w:color w:val="000000"/>
                <w:sz w:val="18"/>
                <w:szCs w:val="18"/>
                <w:lang w:bidi="ar-SA"/>
              </w:rPr>
              <w:t>DINOSOL SUPERMERCADOS SL</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43652C0F" w14:textId="40DF4117" w:rsidR="00D41F89" w:rsidRPr="00E96F69" w:rsidRDefault="00D41F89" w:rsidP="00D41F89">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SERVICIOS/1ª - COMERCIO</w:t>
            </w:r>
          </w:p>
        </w:tc>
      </w:tr>
      <w:tr w:rsidR="00A93FF8" w:rsidRPr="00E96F69" w14:paraId="204892C5" w14:textId="77777777" w:rsidTr="0032763F">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D6C7A" w14:textId="168B14CF" w:rsidR="00A93FF8" w:rsidRPr="00E96F69" w:rsidRDefault="001C27E7" w:rsidP="00A93FF8">
            <w:pPr>
              <w:widowControl/>
              <w:autoSpaceDE/>
              <w:autoSpaceDN/>
              <w:rPr>
                <w:rFonts w:eastAsia="Times New Roman"/>
                <w:b/>
                <w:bCs/>
                <w:color w:val="000000"/>
                <w:sz w:val="18"/>
                <w:szCs w:val="18"/>
                <w:lang w:bidi="ar-SA"/>
              </w:rPr>
            </w:pPr>
            <w:r>
              <w:rPr>
                <w:rFonts w:eastAsia="Times New Roman"/>
                <w:b/>
                <w:bCs/>
                <w:color w:val="000000"/>
                <w:sz w:val="18"/>
                <w:szCs w:val="18"/>
                <w:lang w:bidi="ar-SA"/>
              </w:rPr>
              <w:lastRenderedPageBreak/>
              <w:t>7</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5BA7377F" w14:textId="1D95DC39" w:rsidR="00A93FF8" w:rsidRPr="00A91E76" w:rsidRDefault="00A93FF8" w:rsidP="00A93FF8">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single" w:sz="4" w:space="0" w:color="auto"/>
              <w:left w:val="nil"/>
              <w:bottom w:val="single" w:sz="4" w:space="0" w:color="auto"/>
              <w:right w:val="single" w:sz="4" w:space="0" w:color="auto"/>
            </w:tcBorders>
            <w:shd w:val="clear" w:color="auto" w:fill="auto"/>
            <w:vAlign w:val="center"/>
          </w:tcPr>
          <w:p w14:paraId="3908DF4D" w14:textId="192E4143" w:rsidR="00A93FF8" w:rsidRPr="00E96F69" w:rsidRDefault="00A93FF8" w:rsidP="00A93FF8">
            <w:pPr>
              <w:widowControl/>
              <w:autoSpaceDE/>
              <w:autoSpaceDN/>
              <w:rPr>
                <w:rFonts w:eastAsia="Times New Roman"/>
                <w:color w:val="000000"/>
                <w:sz w:val="18"/>
                <w:szCs w:val="18"/>
                <w:lang w:bidi="ar-SA"/>
              </w:rPr>
            </w:pPr>
            <w:r w:rsidRPr="00E96F69">
              <w:rPr>
                <w:rFonts w:eastAsia="Times New Roman"/>
                <w:color w:val="000000"/>
                <w:sz w:val="18"/>
                <w:szCs w:val="18"/>
                <w:lang w:bidi="ar-SA"/>
              </w:rPr>
              <w:t>David Hernández Cabrera</w:t>
            </w:r>
          </w:p>
        </w:tc>
        <w:tc>
          <w:tcPr>
            <w:tcW w:w="1951" w:type="dxa"/>
            <w:tcBorders>
              <w:top w:val="single" w:sz="4" w:space="0" w:color="auto"/>
              <w:left w:val="nil"/>
              <w:bottom w:val="single" w:sz="4" w:space="0" w:color="auto"/>
              <w:right w:val="single" w:sz="4" w:space="0" w:color="auto"/>
            </w:tcBorders>
            <w:shd w:val="clear" w:color="auto" w:fill="auto"/>
            <w:vAlign w:val="center"/>
          </w:tcPr>
          <w:p w14:paraId="246B507C" w14:textId="1E8A76EB" w:rsidR="00A93FF8" w:rsidRPr="00E96F69" w:rsidRDefault="00A93FF8" w:rsidP="00A93FF8">
            <w:pPr>
              <w:widowControl/>
              <w:autoSpaceDE/>
              <w:autoSpaceDN/>
              <w:rPr>
                <w:rFonts w:eastAsia="Times New Roman"/>
                <w:color w:val="000000"/>
                <w:sz w:val="18"/>
                <w:szCs w:val="18"/>
                <w:lang w:bidi="ar-SA"/>
              </w:rPr>
            </w:pPr>
            <w:r w:rsidRPr="00E96F69">
              <w:rPr>
                <w:rFonts w:eastAsia="Times New Roman"/>
                <w:color w:val="000000"/>
                <w:sz w:val="18"/>
                <w:szCs w:val="18"/>
                <w:lang w:bidi="ar-SA"/>
              </w:rPr>
              <w:t>VAPORES SUARDIAZ SUR-ATLANTICO SLU</w:t>
            </w:r>
          </w:p>
        </w:tc>
        <w:tc>
          <w:tcPr>
            <w:tcW w:w="2528" w:type="dxa"/>
            <w:tcBorders>
              <w:top w:val="single" w:sz="4" w:space="0" w:color="auto"/>
              <w:left w:val="nil"/>
              <w:bottom w:val="single" w:sz="4" w:space="0" w:color="auto"/>
              <w:right w:val="single" w:sz="4" w:space="0" w:color="auto"/>
            </w:tcBorders>
            <w:shd w:val="clear" w:color="auto" w:fill="auto"/>
            <w:vAlign w:val="center"/>
          </w:tcPr>
          <w:p w14:paraId="43FB71C6" w14:textId="4100C51A" w:rsidR="00A93FF8" w:rsidRPr="00E96F69" w:rsidRDefault="00A93FF8" w:rsidP="00A93FF8">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SERVICIOS/2ª - TRANSPORTE, COMUNICACIONES Y ACT. ANEXAS TRANSP.</w:t>
            </w:r>
          </w:p>
        </w:tc>
      </w:tr>
      <w:tr w:rsidR="00A93FF8" w:rsidRPr="00E96F69" w14:paraId="06826D7D" w14:textId="77777777" w:rsidTr="001C27E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1B33613E" w14:textId="70AA1373" w:rsidR="00A93FF8" w:rsidRPr="00E96F69" w:rsidRDefault="001C27E7" w:rsidP="00A93FF8">
            <w:pPr>
              <w:widowControl/>
              <w:autoSpaceDE/>
              <w:autoSpaceDN/>
              <w:rPr>
                <w:rFonts w:eastAsia="Times New Roman"/>
                <w:b/>
                <w:bCs/>
                <w:color w:val="000000"/>
                <w:sz w:val="18"/>
                <w:szCs w:val="18"/>
                <w:lang w:bidi="ar-SA"/>
              </w:rPr>
            </w:pPr>
            <w:r>
              <w:rPr>
                <w:rFonts w:eastAsia="Times New Roman"/>
                <w:b/>
                <w:bCs/>
                <w:color w:val="000000"/>
                <w:sz w:val="18"/>
                <w:szCs w:val="18"/>
                <w:lang w:bidi="ar-SA"/>
              </w:rPr>
              <w:t>8</w:t>
            </w:r>
          </w:p>
        </w:tc>
        <w:tc>
          <w:tcPr>
            <w:tcW w:w="1285" w:type="dxa"/>
            <w:tcBorders>
              <w:top w:val="nil"/>
              <w:left w:val="nil"/>
              <w:bottom w:val="single" w:sz="4" w:space="0" w:color="auto"/>
              <w:right w:val="single" w:sz="4" w:space="0" w:color="auto"/>
            </w:tcBorders>
            <w:shd w:val="clear" w:color="auto" w:fill="auto"/>
            <w:noWrap/>
            <w:vAlign w:val="center"/>
          </w:tcPr>
          <w:p w14:paraId="1D263A8D" w14:textId="671A774B" w:rsidR="00A93FF8" w:rsidRPr="00A91E76" w:rsidRDefault="00A93FF8" w:rsidP="00A93FF8">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nil"/>
              <w:left w:val="nil"/>
              <w:bottom w:val="single" w:sz="4" w:space="0" w:color="auto"/>
              <w:right w:val="single" w:sz="4" w:space="0" w:color="auto"/>
            </w:tcBorders>
            <w:shd w:val="clear" w:color="auto" w:fill="auto"/>
            <w:vAlign w:val="center"/>
          </w:tcPr>
          <w:p w14:paraId="5EA10172" w14:textId="7D5F66B0" w:rsidR="00A93FF8" w:rsidRPr="00E96F69" w:rsidRDefault="00A93FF8" w:rsidP="00A93FF8">
            <w:pPr>
              <w:widowControl/>
              <w:autoSpaceDE/>
              <w:autoSpaceDN/>
              <w:rPr>
                <w:rFonts w:eastAsia="Times New Roman"/>
                <w:color w:val="000000"/>
                <w:sz w:val="18"/>
                <w:szCs w:val="18"/>
                <w:lang w:bidi="ar-SA"/>
              </w:rPr>
            </w:pPr>
            <w:r w:rsidRPr="00E96F69">
              <w:rPr>
                <w:rFonts w:eastAsia="Times New Roman"/>
                <w:color w:val="000000"/>
                <w:sz w:val="18"/>
                <w:szCs w:val="18"/>
                <w:lang w:bidi="ar-SA"/>
              </w:rPr>
              <w:t>Francisco Julio Peláez Puerto</w:t>
            </w:r>
          </w:p>
        </w:tc>
        <w:tc>
          <w:tcPr>
            <w:tcW w:w="1951" w:type="dxa"/>
            <w:tcBorders>
              <w:top w:val="nil"/>
              <w:left w:val="nil"/>
              <w:bottom w:val="single" w:sz="4" w:space="0" w:color="auto"/>
              <w:right w:val="single" w:sz="4" w:space="0" w:color="auto"/>
            </w:tcBorders>
            <w:shd w:val="clear" w:color="auto" w:fill="auto"/>
            <w:vAlign w:val="center"/>
          </w:tcPr>
          <w:p w14:paraId="61C16487" w14:textId="4FF36419" w:rsidR="00A93FF8" w:rsidRPr="00E96F69" w:rsidRDefault="00A93FF8" w:rsidP="00A93FF8">
            <w:pPr>
              <w:widowControl/>
              <w:autoSpaceDE/>
              <w:autoSpaceDN/>
              <w:rPr>
                <w:rFonts w:eastAsia="Times New Roman"/>
                <w:color w:val="000000"/>
                <w:sz w:val="18"/>
                <w:szCs w:val="18"/>
                <w:lang w:bidi="ar-SA"/>
              </w:rPr>
            </w:pPr>
            <w:r w:rsidRPr="00E96F69">
              <w:rPr>
                <w:rFonts w:eastAsia="Times New Roman"/>
                <w:color w:val="000000"/>
                <w:sz w:val="18"/>
                <w:szCs w:val="18"/>
                <w:lang w:bidi="ar-SA"/>
              </w:rPr>
              <w:t>DISA RED DE SERVICIOS PETROLIFEROS S.A.U.</w:t>
            </w:r>
          </w:p>
        </w:tc>
        <w:tc>
          <w:tcPr>
            <w:tcW w:w="2528" w:type="dxa"/>
            <w:tcBorders>
              <w:top w:val="nil"/>
              <w:left w:val="nil"/>
              <w:bottom w:val="single" w:sz="4" w:space="0" w:color="auto"/>
              <w:right w:val="single" w:sz="4" w:space="0" w:color="auto"/>
            </w:tcBorders>
            <w:shd w:val="clear" w:color="auto" w:fill="auto"/>
            <w:vAlign w:val="center"/>
          </w:tcPr>
          <w:p w14:paraId="533A8162" w14:textId="4753FE28" w:rsidR="00A93FF8" w:rsidRPr="00E96F69" w:rsidRDefault="00A93FF8" w:rsidP="00A93FF8">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SERVICIOS/1ª - COMERCIO</w:t>
            </w:r>
          </w:p>
        </w:tc>
      </w:tr>
      <w:tr w:rsidR="00A93FF8" w:rsidRPr="00E96F69" w14:paraId="381E67CD" w14:textId="77777777" w:rsidTr="00692B79">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54AF0291" w14:textId="47B92334" w:rsidR="00A93FF8" w:rsidRPr="00E96F69" w:rsidRDefault="001C27E7" w:rsidP="00A93FF8">
            <w:pPr>
              <w:widowControl/>
              <w:autoSpaceDE/>
              <w:autoSpaceDN/>
              <w:rPr>
                <w:rFonts w:eastAsia="Times New Roman"/>
                <w:b/>
                <w:bCs/>
                <w:color w:val="000000"/>
                <w:sz w:val="18"/>
                <w:szCs w:val="18"/>
                <w:lang w:bidi="ar-SA"/>
              </w:rPr>
            </w:pPr>
            <w:r>
              <w:rPr>
                <w:rFonts w:eastAsia="Times New Roman"/>
                <w:b/>
                <w:bCs/>
                <w:color w:val="000000"/>
                <w:sz w:val="18"/>
                <w:szCs w:val="18"/>
                <w:lang w:bidi="ar-SA"/>
              </w:rPr>
              <w:t>9</w:t>
            </w:r>
          </w:p>
        </w:tc>
        <w:tc>
          <w:tcPr>
            <w:tcW w:w="1285" w:type="dxa"/>
            <w:tcBorders>
              <w:top w:val="nil"/>
              <w:left w:val="nil"/>
              <w:bottom w:val="single" w:sz="4" w:space="0" w:color="auto"/>
              <w:right w:val="single" w:sz="4" w:space="0" w:color="auto"/>
            </w:tcBorders>
            <w:shd w:val="clear" w:color="auto" w:fill="auto"/>
            <w:noWrap/>
            <w:vAlign w:val="center"/>
          </w:tcPr>
          <w:p w14:paraId="59024A51" w14:textId="50DD5652" w:rsidR="00A93FF8" w:rsidRPr="00A91E76" w:rsidRDefault="00A93FF8" w:rsidP="00A93FF8">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nil"/>
              <w:left w:val="nil"/>
              <w:bottom w:val="single" w:sz="4" w:space="0" w:color="auto"/>
              <w:right w:val="single" w:sz="4" w:space="0" w:color="auto"/>
            </w:tcBorders>
            <w:shd w:val="clear" w:color="auto" w:fill="auto"/>
            <w:vAlign w:val="center"/>
          </w:tcPr>
          <w:p w14:paraId="47E9F6DE" w14:textId="56455976" w:rsidR="00A93FF8" w:rsidRPr="00AD78C1" w:rsidRDefault="00A93FF8" w:rsidP="00A93FF8">
            <w:pPr>
              <w:widowControl/>
              <w:autoSpaceDE/>
              <w:autoSpaceDN/>
              <w:rPr>
                <w:rFonts w:eastAsia="Times New Roman"/>
                <w:color w:val="000000"/>
                <w:sz w:val="18"/>
                <w:szCs w:val="18"/>
                <w:lang w:bidi="ar-SA"/>
              </w:rPr>
            </w:pPr>
            <w:r w:rsidRPr="00AD78C1">
              <w:rPr>
                <w:rFonts w:eastAsia="Times New Roman"/>
                <w:color w:val="000000"/>
                <w:sz w:val="18"/>
                <w:szCs w:val="18"/>
                <w:lang w:bidi="ar-SA"/>
              </w:rPr>
              <w:t xml:space="preserve">Iván Rodríguez de Azero de Ponte </w:t>
            </w:r>
          </w:p>
        </w:tc>
        <w:tc>
          <w:tcPr>
            <w:tcW w:w="1951" w:type="dxa"/>
            <w:tcBorders>
              <w:top w:val="nil"/>
              <w:left w:val="nil"/>
              <w:bottom w:val="single" w:sz="4" w:space="0" w:color="auto"/>
              <w:right w:val="single" w:sz="4" w:space="0" w:color="auto"/>
            </w:tcBorders>
            <w:shd w:val="clear" w:color="auto" w:fill="auto"/>
            <w:vAlign w:val="center"/>
          </w:tcPr>
          <w:p w14:paraId="75B07CA2" w14:textId="3D85DD42" w:rsidR="00A93FF8" w:rsidRPr="00E96F69" w:rsidRDefault="00A93FF8" w:rsidP="00A93FF8">
            <w:pPr>
              <w:widowControl/>
              <w:autoSpaceDE/>
              <w:autoSpaceDN/>
              <w:rPr>
                <w:rFonts w:eastAsia="Times New Roman"/>
                <w:color w:val="000000"/>
                <w:sz w:val="18"/>
                <w:szCs w:val="18"/>
                <w:lang w:bidi="ar-SA"/>
              </w:rPr>
            </w:pPr>
            <w:r w:rsidRPr="00E96F69">
              <w:rPr>
                <w:rFonts w:eastAsia="Times New Roman"/>
                <w:color w:val="000000"/>
                <w:sz w:val="18"/>
                <w:szCs w:val="18"/>
                <w:lang w:bidi="ar-SA"/>
              </w:rPr>
              <w:t>MARCRIVA SL</w:t>
            </w:r>
          </w:p>
        </w:tc>
        <w:tc>
          <w:tcPr>
            <w:tcW w:w="2528" w:type="dxa"/>
            <w:tcBorders>
              <w:top w:val="nil"/>
              <w:left w:val="nil"/>
              <w:bottom w:val="single" w:sz="4" w:space="0" w:color="auto"/>
              <w:right w:val="single" w:sz="4" w:space="0" w:color="auto"/>
            </w:tcBorders>
            <w:shd w:val="clear" w:color="auto" w:fill="auto"/>
            <w:vAlign w:val="center"/>
          </w:tcPr>
          <w:p w14:paraId="0EAA58D4" w14:textId="5385FB33" w:rsidR="00A93FF8" w:rsidRPr="00E96F69" w:rsidRDefault="00A93FF8" w:rsidP="00A93FF8">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SERVICIOS/4ª - HOSTELERÍA Y RESTO DE SERVICIOS</w:t>
            </w:r>
          </w:p>
        </w:tc>
      </w:tr>
      <w:tr w:rsidR="00E61F21" w:rsidRPr="00E96F69" w14:paraId="5E569BE7" w14:textId="77777777" w:rsidTr="00692B79">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F274" w14:textId="2022505D" w:rsidR="00E61F21" w:rsidRPr="00E96F69" w:rsidRDefault="001C27E7" w:rsidP="00E61F21">
            <w:pPr>
              <w:widowControl/>
              <w:autoSpaceDE/>
              <w:autoSpaceDN/>
              <w:rPr>
                <w:rFonts w:eastAsia="Times New Roman"/>
                <w:b/>
                <w:bCs/>
                <w:color w:val="000000"/>
                <w:sz w:val="18"/>
                <w:szCs w:val="18"/>
                <w:lang w:bidi="ar-SA"/>
              </w:rPr>
            </w:pPr>
            <w:r>
              <w:rPr>
                <w:rFonts w:eastAsia="Times New Roman"/>
                <w:b/>
                <w:bCs/>
                <w:color w:val="000000"/>
                <w:sz w:val="18"/>
                <w:szCs w:val="18"/>
                <w:lang w:bidi="ar-SA"/>
              </w:rPr>
              <w:t>10</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4AE1EA7C" w14:textId="7AE762F5" w:rsidR="00E61F21" w:rsidRPr="00A91E76" w:rsidRDefault="00E61F21" w:rsidP="00E61F21">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single" w:sz="4" w:space="0" w:color="auto"/>
              <w:left w:val="nil"/>
              <w:bottom w:val="single" w:sz="4" w:space="0" w:color="auto"/>
              <w:right w:val="single" w:sz="4" w:space="0" w:color="auto"/>
            </w:tcBorders>
            <w:shd w:val="clear" w:color="auto" w:fill="auto"/>
            <w:vAlign w:val="center"/>
          </w:tcPr>
          <w:p w14:paraId="57ED868A" w14:textId="50C63317" w:rsidR="00E61F21" w:rsidRPr="00AD78C1" w:rsidRDefault="00E61F21" w:rsidP="00E61F21">
            <w:pPr>
              <w:widowControl/>
              <w:autoSpaceDE/>
              <w:autoSpaceDN/>
              <w:rPr>
                <w:rFonts w:eastAsia="Times New Roman"/>
                <w:color w:val="000000"/>
                <w:sz w:val="18"/>
                <w:szCs w:val="18"/>
                <w:lang w:bidi="ar-SA"/>
              </w:rPr>
            </w:pPr>
            <w:r w:rsidRPr="00AD78C1">
              <w:rPr>
                <w:rFonts w:eastAsia="Times New Roman"/>
                <w:color w:val="000000"/>
                <w:sz w:val="18"/>
                <w:szCs w:val="18"/>
                <w:lang w:bidi="ar-SA"/>
              </w:rPr>
              <w:t>Jesús Francisco Gómez M</w:t>
            </w:r>
            <w:r w:rsidR="00FF6005" w:rsidRPr="00AD78C1">
              <w:rPr>
                <w:rFonts w:eastAsia="Times New Roman"/>
                <w:color w:val="000000"/>
                <w:sz w:val="18"/>
                <w:szCs w:val="18"/>
                <w:lang w:bidi="ar-SA"/>
              </w:rPr>
              <w:t>edina</w:t>
            </w:r>
          </w:p>
        </w:tc>
        <w:tc>
          <w:tcPr>
            <w:tcW w:w="1951" w:type="dxa"/>
            <w:tcBorders>
              <w:top w:val="single" w:sz="4" w:space="0" w:color="auto"/>
              <w:left w:val="nil"/>
              <w:bottom w:val="single" w:sz="4" w:space="0" w:color="auto"/>
              <w:right w:val="single" w:sz="4" w:space="0" w:color="auto"/>
            </w:tcBorders>
            <w:shd w:val="clear" w:color="auto" w:fill="auto"/>
            <w:vAlign w:val="center"/>
          </w:tcPr>
          <w:p w14:paraId="4E4F4C3A" w14:textId="4E87EDAC" w:rsidR="00E61F21" w:rsidRPr="00E96F69" w:rsidRDefault="00E61F21" w:rsidP="00E61F21">
            <w:pPr>
              <w:widowControl/>
              <w:autoSpaceDE/>
              <w:autoSpaceDN/>
              <w:rPr>
                <w:rFonts w:eastAsia="Times New Roman"/>
                <w:color w:val="000000"/>
                <w:sz w:val="18"/>
                <w:szCs w:val="18"/>
                <w:lang w:bidi="ar-SA"/>
              </w:rPr>
            </w:pPr>
            <w:r w:rsidRPr="00E96F69">
              <w:rPr>
                <w:rFonts w:eastAsia="Times New Roman"/>
                <w:color w:val="000000"/>
                <w:sz w:val="18"/>
                <w:szCs w:val="18"/>
                <w:lang w:bidi="ar-SA"/>
              </w:rPr>
              <w:t>PRODUCTOS IMPORTADOS DE ALIMENTACION SA</w:t>
            </w:r>
          </w:p>
        </w:tc>
        <w:tc>
          <w:tcPr>
            <w:tcW w:w="2528" w:type="dxa"/>
            <w:tcBorders>
              <w:top w:val="single" w:sz="4" w:space="0" w:color="auto"/>
              <w:left w:val="nil"/>
              <w:bottom w:val="single" w:sz="4" w:space="0" w:color="auto"/>
              <w:right w:val="single" w:sz="4" w:space="0" w:color="auto"/>
            </w:tcBorders>
            <w:shd w:val="clear" w:color="auto" w:fill="auto"/>
            <w:vAlign w:val="center"/>
          </w:tcPr>
          <w:p w14:paraId="532C1CB8" w14:textId="4FB5C264" w:rsidR="00E61F21" w:rsidRPr="00E96F69" w:rsidRDefault="00E61F21" w:rsidP="00E61F21">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SERVICIOS/1ª - COMERCIO</w:t>
            </w:r>
          </w:p>
        </w:tc>
      </w:tr>
      <w:tr w:rsidR="00E61F21" w:rsidRPr="00E96F69" w14:paraId="31C327CB" w14:textId="77777777" w:rsidTr="00692B79">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7DDB0" w14:textId="2AE80121" w:rsidR="00E61F21" w:rsidRPr="00E96F69" w:rsidRDefault="001C27E7" w:rsidP="00E61F21">
            <w:pPr>
              <w:widowControl/>
              <w:autoSpaceDE/>
              <w:autoSpaceDN/>
              <w:rPr>
                <w:rFonts w:eastAsia="Times New Roman"/>
                <w:b/>
                <w:bCs/>
                <w:color w:val="000000"/>
                <w:sz w:val="18"/>
                <w:szCs w:val="18"/>
                <w:lang w:bidi="ar-SA"/>
              </w:rPr>
            </w:pPr>
            <w:r>
              <w:rPr>
                <w:rFonts w:eastAsia="Times New Roman"/>
                <w:b/>
                <w:bCs/>
                <w:color w:val="000000"/>
                <w:sz w:val="18"/>
                <w:szCs w:val="18"/>
                <w:lang w:bidi="ar-SA"/>
              </w:rPr>
              <w:t>11</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31F06A93" w14:textId="31C625B4" w:rsidR="00E61F21" w:rsidRPr="00A91E76" w:rsidRDefault="00E61F21" w:rsidP="00E61F21">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single" w:sz="4" w:space="0" w:color="auto"/>
              <w:left w:val="nil"/>
              <w:bottom w:val="single" w:sz="4" w:space="0" w:color="auto"/>
              <w:right w:val="single" w:sz="4" w:space="0" w:color="auto"/>
            </w:tcBorders>
            <w:shd w:val="clear" w:color="auto" w:fill="auto"/>
            <w:vAlign w:val="center"/>
          </w:tcPr>
          <w:p w14:paraId="6F3567BC" w14:textId="19A137A5" w:rsidR="00E61F21" w:rsidRPr="00AD78C1" w:rsidRDefault="00E61F21" w:rsidP="00E61F21">
            <w:pPr>
              <w:widowControl/>
              <w:autoSpaceDE/>
              <w:autoSpaceDN/>
              <w:rPr>
                <w:rFonts w:eastAsia="Times New Roman"/>
                <w:color w:val="000000"/>
                <w:sz w:val="18"/>
                <w:szCs w:val="18"/>
                <w:lang w:bidi="ar-SA"/>
              </w:rPr>
            </w:pPr>
            <w:r w:rsidRPr="00AD78C1">
              <w:rPr>
                <w:rFonts w:eastAsia="Times New Roman"/>
                <w:color w:val="000000"/>
                <w:sz w:val="18"/>
                <w:szCs w:val="18"/>
                <w:lang w:bidi="ar-SA"/>
              </w:rPr>
              <w:t>Jorge Medina Pérez</w:t>
            </w:r>
          </w:p>
        </w:tc>
        <w:tc>
          <w:tcPr>
            <w:tcW w:w="1951" w:type="dxa"/>
            <w:tcBorders>
              <w:top w:val="single" w:sz="4" w:space="0" w:color="auto"/>
              <w:left w:val="nil"/>
              <w:bottom w:val="single" w:sz="4" w:space="0" w:color="auto"/>
              <w:right w:val="single" w:sz="4" w:space="0" w:color="auto"/>
            </w:tcBorders>
            <w:shd w:val="clear" w:color="auto" w:fill="auto"/>
            <w:vAlign w:val="center"/>
          </w:tcPr>
          <w:p w14:paraId="6ED98B6F" w14:textId="58E072D5" w:rsidR="00E61F21" w:rsidRPr="00E96F69" w:rsidRDefault="00E61F21" w:rsidP="00E61F21">
            <w:pPr>
              <w:widowControl/>
              <w:autoSpaceDE/>
              <w:autoSpaceDN/>
              <w:rPr>
                <w:rFonts w:eastAsia="Times New Roman"/>
                <w:color w:val="000000"/>
                <w:sz w:val="18"/>
                <w:szCs w:val="18"/>
                <w:lang w:bidi="ar-SA"/>
              </w:rPr>
            </w:pPr>
            <w:r w:rsidRPr="00E96F69">
              <w:rPr>
                <w:rFonts w:eastAsia="Times New Roman"/>
                <w:color w:val="000000"/>
                <w:sz w:val="18"/>
                <w:szCs w:val="18"/>
                <w:lang w:bidi="ar-SA"/>
              </w:rPr>
              <w:t>CEMETELCA SL</w:t>
            </w:r>
          </w:p>
        </w:tc>
        <w:tc>
          <w:tcPr>
            <w:tcW w:w="2528" w:type="dxa"/>
            <w:tcBorders>
              <w:top w:val="single" w:sz="4" w:space="0" w:color="auto"/>
              <w:left w:val="nil"/>
              <w:bottom w:val="single" w:sz="4" w:space="0" w:color="auto"/>
              <w:right w:val="single" w:sz="4" w:space="0" w:color="auto"/>
            </w:tcBorders>
            <w:shd w:val="clear" w:color="auto" w:fill="auto"/>
            <w:vAlign w:val="center"/>
          </w:tcPr>
          <w:p w14:paraId="2AC71025" w14:textId="35A23091" w:rsidR="00E61F21" w:rsidRPr="00E96F69" w:rsidRDefault="00E61F21" w:rsidP="00E61F21">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SERVICIOS/4ª - HOSTELERÍA Y RESTO DE SERVICIOS</w:t>
            </w:r>
          </w:p>
        </w:tc>
      </w:tr>
      <w:tr w:rsidR="00E61F21" w:rsidRPr="00E96F69" w14:paraId="26FEA07A" w14:textId="77777777" w:rsidTr="001C27E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26DA741C" w14:textId="4BC52908" w:rsidR="00E61F21" w:rsidRPr="00E96F69" w:rsidRDefault="001C27E7" w:rsidP="00E61F21">
            <w:pPr>
              <w:widowControl/>
              <w:autoSpaceDE/>
              <w:autoSpaceDN/>
              <w:rPr>
                <w:rFonts w:eastAsia="Times New Roman"/>
                <w:b/>
                <w:bCs/>
                <w:color w:val="000000"/>
                <w:sz w:val="18"/>
                <w:szCs w:val="18"/>
                <w:lang w:bidi="ar-SA"/>
              </w:rPr>
            </w:pPr>
            <w:r>
              <w:rPr>
                <w:rFonts w:eastAsia="Times New Roman"/>
                <w:b/>
                <w:bCs/>
                <w:color w:val="000000"/>
                <w:sz w:val="18"/>
                <w:szCs w:val="18"/>
                <w:lang w:bidi="ar-SA"/>
              </w:rPr>
              <w:t>12</w:t>
            </w:r>
          </w:p>
        </w:tc>
        <w:tc>
          <w:tcPr>
            <w:tcW w:w="1285" w:type="dxa"/>
            <w:tcBorders>
              <w:top w:val="nil"/>
              <w:left w:val="nil"/>
              <w:bottom w:val="single" w:sz="4" w:space="0" w:color="auto"/>
              <w:right w:val="single" w:sz="4" w:space="0" w:color="auto"/>
            </w:tcBorders>
            <w:shd w:val="clear" w:color="auto" w:fill="auto"/>
            <w:noWrap/>
            <w:vAlign w:val="center"/>
          </w:tcPr>
          <w:p w14:paraId="25A51616" w14:textId="3CE998E8" w:rsidR="00E61F21" w:rsidRPr="00A91E76" w:rsidRDefault="00E61F21" w:rsidP="00E61F21">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nil"/>
              <w:left w:val="nil"/>
              <w:bottom w:val="single" w:sz="4" w:space="0" w:color="auto"/>
              <w:right w:val="single" w:sz="4" w:space="0" w:color="auto"/>
            </w:tcBorders>
            <w:shd w:val="clear" w:color="auto" w:fill="auto"/>
            <w:vAlign w:val="center"/>
          </w:tcPr>
          <w:p w14:paraId="494D2182" w14:textId="689BD5F8" w:rsidR="00E61F21" w:rsidRPr="00AD78C1" w:rsidRDefault="00E61F21" w:rsidP="00E61F21">
            <w:pPr>
              <w:widowControl/>
              <w:autoSpaceDE/>
              <w:autoSpaceDN/>
              <w:rPr>
                <w:rFonts w:eastAsia="Times New Roman"/>
                <w:color w:val="000000"/>
                <w:sz w:val="18"/>
                <w:szCs w:val="18"/>
                <w:lang w:bidi="ar-SA"/>
              </w:rPr>
            </w:pPr>
            <w:r w:rsidRPr="00AD78C1">
              <w:rPr>
                <w:rFonts w:eastAsia="Times New Roman"/>
                <w:color w:val="000000"/>
                <w:sz w:val="18"/>
                <w:szCs w:val="18"/>
                <w:lang w:bidi="ar-SA"/>
              </w:rPr>
              <w:t xml:space="preserve">José Barreiro </w:t>
            </w:r>
            <w:proofErr w:type="spellStart"/>
            <w:r w:rsidRPr="00AD78C1">
              <w:rPr>
                <w:rFonts w:eastAsia="Times New Roman"/>
                <w:color w:val="000000"/>
                <w:sz w:val="18"/>
                <w:szCs w:val="18"/>
                <w:lang w:bidi="ar-SA"/>
              </w:rPr>
              <w:t>Vilacoba</w:t>
            </w:r>
            <w:proofErr w:type="spellEnd"/>
          </w:p>
        </w:tc>
        <w:tc>
          <w:tcPr>
            <w:tcW w:w="1951" w:type="dxa"/>
            <w:tcBorders>
              <w:top w:val="nil"/>
              <w:left w:val="nil"/>
              <w:bottom w:val="single" w:sz="4" w:space="0" w:color="auto"/>
              <w:right w:val="single" w:sz="4" w:space="0" w:color="auto"/>
            </w:tcBorders>
            <w:shd w:val="clear" w:color="auto" w:fill="auto"/>
            <w:vAlign w:val="center"/>
          </w:tcPr>
          <w:p w14:paraId="2F0B5810" w14:textId="3D6C7531" w:rsidR="00E61F21" w:rsidRPr="00E96F69" w:rsidRDefault="00E61F21" w:rsidP="00E61F21">
            <w:pPr>
              <w:widowControl/>
              <w:autoSpaceDE/>
              <w:autoSpaceDN/>
              <w:rPr>
                <w:rFonts w:eastAsia="Times New Roman"/>
                <w:color w:val="000000"/>
                <w:sz w:val="18"/>
                <w:szCs w:val="18"/>
                <w:lang w:bidi="ar-SA"/>
              </w:rPr>
            </w:pPr>
            <w:r w:rsidRPr="00E96F69">
              <w:rPr>
                <w:rFonts w:eastAsia="Times New Roman"/>
                <w:color w:val="000000"/>
                <w:sz w:val="18"/>
                <w:szCs w:val="18"/>
                <w:lang w:bidi="ar-SA"/>
              </w:rPr>
              <w:t>BREOGAN SL</w:t>
            </w:r>
          </w:p>
        </w:tc>
        <w:tc>
          <w:tcPr>
            <w:tcW w:w="2528" w:type="dxa"/>
            <w:tcBorders>
              <w:top w:val="nil"/>
              <w:left w:val="nil"/>
              <w:bottom w:val="single" w:sz="4" w:space="0" w:color="auto"/>
              <w:right w:val="single" w:sz="4" w:space="0" w:color="auto"/>
            </w:tcBorders>
            <w:shd w:val="clear" w:color="auto" w:fill="auto"/>
            <w:vAlign w:val="center"/>
          </w:tcPr>
          <w:p w14:paraId="613E1D80" w14:textId="04D8BA70" w:rsidR="00E61F21" w:rsidRPr="00E96F69" w:rsidRDefault="00E61F21" w:rsidP="00E61F21">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SERVICIOS/4ª - HOSTELERÍA Y RESTO DE SERVICIOS</w:t>
            </w:r>
          </w:p>
        </w:tc>
      </w:tr>
      <w:tr w:rsidR="00CF51A2" w:rsidRPr="00E96F69" w14:paraId="455B68D0" w14:textId="77777777" w:rsidTr="001C27E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115F2E28" w14:textId="2C769785" w:rsidR="00CF51A2" w:rsidRPr="00E96F69" w:rsidRDefault="001C27E7" w:rsidP="00CF51A2">
            <w:pPr>
              <w:widowControl/>
              <w:autoSpaceDE/>
              <w:autoSpaceDN/>
              <w:rPr>
                <w:rFonts w:eastAsia="Times New Roman"/>
                <w:b/>
                <w:bCs/>
                <w:color w:val="000000"/>
                <w:sz w:val="18"/>
                <w:szCs w:val="18"/>
                <w:lang w:bidi="ar-SA"/>
              </w:rPr>
            </w:pPr>
            <w:r>
              <w:rPr>
                <w:rFonts w:eastAsia="Times New Roman"/>
                <w:b/>
                <w:bCs/>
                <w:color w:val="000000"/>
                <w:sz w:val="18"/>
                <w:szCs w:val="18"/>
                <w:lang w:bidi="ar-SA"/>
              </w:rPr>
              <w:t>13</w:t>
            </w:r>
          </w:p>
        </w:tc>
        <w:tc>
          <w:tcPr>
            <w:tcW w:w="1285" w:type="dxa"/>
            <w:tcBorders>
              <w:top w:val="nil"/>
              <w:left w:val="nil"/>
              <w:bottom w:val="single" w:sz="4" w:space="0" w:color="auto"/>
              <w:right w:val="single" w:sz="4" w:space="0" w:color="auto"/>
            </w:tcBorders>
            <w:shd w:val="clear" w:color="auto" w:fill="auto"/>
            <w:noWrap/>
            <w:vAlign w:val="center"/>
          </w:tcPr>
          <w:p w14:paraId="0B7A731A" w14:textId="65919C1E" w:rsidR="00CF51A2" w:rsidRPr="00A91E76" w:rsidRDefault="00CF51A2" w:rsidP="00CF51A2">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nil"/>
              <w:left w:val="nil"/>
              <w:bottom w:val="single" w:sz="4" w:space="0" w:color="auto"/>
              <w:right w:val="single" w:sz="4" w:space="0" w:color="auto"/>
            </w:tcBorders>
            <w:shd w:val="clear" w:color="auto" w:fill="auto"/>
            <w:vAlign w:val="center"/>
          </w:tcPr>
          <w:p w14:paraId="739E5341" w14:textId="1E1F0963" w:rsidR="00CF51A2" w:rsidRPr="00AD78C1" w:rsidRDefault="00CF51A2" w:rsidP="00CF51A2">
            <w:pPr>
              <w:widowControl/>
              <w:autoSpaceDE/>
              <w:autoSpaceDN/>
              <w:rPr>
                <w:rFonts w:eastAsia="Times New Roman"/>
                <w:color w:val="000000"/>
                <w:sz w:val="18"/>
                <w:szCs w:val="18"/>
                <w:lang w:bidi="ar-SA"/>
              </w:rPr>
            </w:pPr>
            <w:r w:rsidRPr="00AD78C1">
              <w:rPr>
                <w:rFonts w:eastAsia="Times New Roman"/>
                <w:color w:val="000000"/>
                <w:sz w:val="18"/>
                <w:szCs w:val="18"/>
                <w:lang w:bidi="ar-SA"/>
              </w:rPr>
              <w:t>José Manuel Fernández Sabugo</w:t>
            </w:r>
          </w:p>
        </w:tc>
        <w:tc>
          <w:tcPr>
            <w:tcW w:w="1951" w:type="dxa"/>
            <w:tcBorders>
              <w:top w:val="nil"/>
              <w:left w:val="nil"/>
              <w:bottom w:val="single" w:sz="4" w:space="0" w:color="auto"/>
              <w:right w:val="single" w:sz="4" w:space="0" w:color="auto"/>
            </w:tcBorders>
            <w:shd w:val="clear" w:color="auto" w:fill="auto"/>
            <w:vAlign w:val="center"/>
          </w:tcPr>
          <w:p w14:paraId="1BECE844" w14:textId="27B7D051" w:rsidR="00CF51A2" w:rsidRPr="00E96F69" w:rsidRDefault="00CF51A2" w:rsidP="00CF51A2">
            <w:pPr>
              <w:widowControl/>
              <w:autoSpaceDE/>
              <w:autoSpaceDN/>
              <w:rPr>
                <w:rFonts w:eastAsia="Times New Roman"/>
                <w:color w:val="000000"/>
                <w:sz w:val="18"/>
                <w:szCs w:val="18"/>
                <w:lang w:bidi="ar-SA"/>
              </w:rPr>
            </w:pPr>
            <w:r w:rsidRPr="00E96F69">
              <w:rPr>
                <w:rFonts w:ascii="Arial Narrow" w:eastAsia="Times New Roman" w:hAnsi="Arial Narrow" w:cs="Calibri"/>
                <w:color w:val="000000"/>
                <w:sz w:val="18"/>
                <w:szCs w:val="18"/>
                <w:lang w:bidi="ar-SA"/>
              </w:rPr>
              <w:t>COMPAÑIA ESPAÑOLA DE PETROLEOS SA</w:t>
            </w:r>
          </w:p>
        </w:tc>
        <w:tc>
          <w:tcPr>
            <w:tcW w:w="2528" w:type="dxa"/>
            <w:tcBorders>
              <w:top w:val="nil"/>
              <w:left w:val="nil"/>
              <w:bottom w:val="single" w:sz="4" w:space="0" w:color="auto"/>
              <w:right w:val="single" w:sz="4" w:space="0" w:color="auto"/>
            </w:tcBorders>
            <w:shd w:val="clear" w:color="auto" w:fill="auto"/>
            <w:vAlign w:val="center"/>
          </w:tcPr>
          <w:p w14:paraId="6A9731B9" w14:textId="51BF737D" w:rsidR="00CF51A2" w:rsidRPr="00E96F69" w:rsidRDefault="00CF51A2" w:rsidP="00CF51A2">
            <w:pPr>
              <w:widowControl/>
              <w:autoSpaceDE/>
              <w:autoSpaceDN/>
              <w:rPr>
                <w:rFonts w:eastAsia="Times New Roman"/>
                <w:color w:val="000000"/>
                <w:sz w:val="17"/>
                <w:szCs w:val="17"/>
                <w:lang w:bidi="ar-SA"/>
              </w:rPr>
            </w:pPr>
            <w:r w:rsidRPr="00E96F69">
              <w:rPr>
                <w:rFonts w:ascii="Arial Narrow" w:eastAsia="Times New Roman" w:hAnsi="Arial Narrow" w:cs="Calibri"/>
                <w:color w:val="000000"/>
                <w:sz w:val="17"/>
                <w:szCs w:val="17"/>
                <w:lang w:bidi="ar-SA"/>
              </w:rPr>
              <w:t>A - INDUSTRIA Y ENERGÍA/</w:t>
            </w:r>
          </w:p>
        </w:tc>
      </w:tr>
      <w:tr w:rsidR="00CF51A2" w:rsidRPr="00E96F69" w14:paraId="6680FB7D" w14:textId="77777777" w:rsidTr="002400D2">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0CEE6" w14:textId="732088C1" w:rsidR="00CF51A2" w:rsidRPr="00E96F69" w:rsidRDefault="001C27E7" w:rsidP="00CF51A2">
            <w:pPr>
              <w:widowControl/>
              <w:autoSpaceDE/>
              <w:autoSpaceDN/>
              <w:rPr>
                <w:rFonts w:eastAsia="Times New Roman"/>
                <w:b/>
                <w:bCs/>
                <w:color w:val="000000"/>
                <w:sz w:val="18"/>
                <w:szCs w:val="18"/>
                <w:lang w:bidi="ar-SA"/>
              </w:rPr>
            </w:pPr>
            <w:r>
              <w:rPr>
                <w:rFonts w:eastAsia="Times New Roman"/>
                <w:b/>
                <w:bCs/>
                <w:color w:val="000000"/>
                <w:sz w:val="18"/>
                <w:szCs w:val="18"/>
                <w:lang w:bidi="ar-SA"/>
              </w:rPr>
              <w:t>14</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0B9E3782" w14:textId="133A55F8" w:rsidR="00CF51A2" w:rsidRPr="00A91E76" w:rsidRDefault="00CF51A2" w:rsidP="00CF51A2">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FC4238F" w14:textId="4000BC79" w:rsidR="00CF51A2" w:rsidRPr="00AD78C1" w:rsidRDefault="00CF51A2" w:rsidP="00CF51A2">
            <w:pPr>
              <w:widowControl/>
              <w:autoSpaceDE/>
              <w:autoSpaceDN/>
              <w:rPr>
                <w:rFonts w:eastAsia="Times New Roman"/>
                <w:color w:val="000000"/>
                <w:sz w:val="18"/>
                <w:szCs w:val="18"/>
                <w:lang w:bidi="ar-SA"/>
              </w:rPr>
            </w:pPr>
            <w:r w:rsidRPr="00AD78C1">
              <w:rPr>
                <w:rFonts w:eastAsia="Times New Roman"/>
                <w:color w:val="000000"/>
                <w:sz w:val="18"/>
                <w:szCs w:val="18"/>
                <w:lang w:bidi="ar-SA"/>
              </w:rPr>
              <w:t>Juan Luis Lorenzo Hernández</w:t>
            </w:r>
          </w:p>
        </w:tc>
        <w:tc>
          <w:tcPr>
            <w:tcW w:w="1951" w:type="dxa"/>
            <w:tcBorders>
              <w:top w:val="single" w:sz="4" w:space="0" w:color="auto"/>
              <w:left w:val="nil"/>
              <w:bottom w:val="single" w:sz="4" w:space="0" w:color="auto"/>
              <w:right w:val="single" w:sz="4" w:space="0" w:color="auto"/>
            </w:tcBorders>
            <w:shd w:val="clear" w:color="auto" w:fill="auto"/>
            <w:vAlign w:val="center"/>
          </w:tcPr>
          <w:p w14:paraId="3294FAAB" w14:textId="774B3C54" w:rsidR="00CF51A2" w:rsidRPr="00E96F69" w:rsidRDefault="00CF51A2" w:rsidP="00CF51A2">
            <w:pPr>
              <w:widowControl/>
              <w:autoSpaceDE/>
              <w:autoSpaceDN/>
              <w:rPr>
                <w:rFonts w:eastAsia="Times New Roman"/>
                <w:color w:val="000000"/>
                <w:sz w:val="18"/>
                <w:szCs w:val="18"/>
                <w:lang w:bidi="ar-SA"/>
              </w:rPr>
            </w:pPr>
            <w:r w:rsidRPr="00E96F69">
              <w:rPr>
                <w:rFonts w:eastAsia="Times New Roman"/>
                <w:color w:val="000000"/>
                <w:sz w:val="18"/>
                <w:szCs w:val="18"/>
                <w:lang w:bidi="ar-SA"/>
              </w:rPr>
              <w:t>INVERSIONES PROMOCIONES Y CONSTRUCCIONES CANARIAS 2003 SL</w:t>
            </w:r>
          </w:p>
        </w:tc>
        <w:tc>
          <w:tcPr>
            <w:tcW w:w="2528" w:type="dxa"/>
            <w:tcBorders>
              <w:top w:val="single" w:sz="4" w:space="0" w:color="auto"/>
              <w:left w:val="nil"/>
              <w:bottom w:val="single" w:sz="4" w:space="0" w:color="auto"/>
              <w:right w:val="single" w:sz="4" w:space="0" w:color="auto"/>
            </w:tcBorders>
            <w:shd w:val="clear" w:color="auto" w:fill="auto"/>
            <w:vAlign w:val="center"/>
          </w:tcPr>
          <w:p w14:paraId="1861442C" w14:textId="1C566292" w:rsidR="00CF51A2" w:rsidRPr="00E96F69" w:rsidRDefault="00CF51A2" w:rsidP="00CF51A2">
            <w:pPr>
              <w:widowControl/>
              <w:autoSpaceDE/>
              <w:autoSpaceDN/>
              <w:rPr>
                <w:rFonts w:eastAsia="Times New Roman"/>
                <w:color w:val="000000"/>
                <w:sz w:val="17"/>
                <w:szCs w:val="17"/>
                <w:lang w:bidi="ar-SA"/>
              </w:rPr>
            </w:pPr>
            <w:r w:rsidRPr="00E96F69">
              <w:rPr>
                <w:rFonts w:eastAsia="Times New Roman"/>
                <w:color w:val="000000"/>
                <w:sz w:val="17"/>
                <w:szCs w:val="17"/>
                <w:lang w:bidi="ar-SA"/>
              </w:rPr>
              <w:t>B - CONSTRUCCIÓN/</w:t>
            </w:r>
          </w:p>
        </w:tc>
      </w:tr>
      <w:tr w:rsidR="00CF51A2" w:rsidRPr="00E96F69" w14:paraId="42FE1295" w14:textId="77777777" w:rsidTr="002400D2">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CCA64" w14:textId="652BD3F4" w:rsidR="00CF51A2" w:rsidRPr="00E96F69" w:rsidRDefault="001C27E7" w:rsidP="00CF51A2">
            <w:pPr>
              <w:widowControl/>
              <w:autoSpaceDE/>
              <w:autoSpaceDN/>
              <w:rPr>
                <w:rFonts w:eastAsia="Times New Roman"/>
                <w:b/>
                <w:bCs/>
                <w:color w:val="000000"/>
                <w:sz w:val="18"/>
                <w:szCs w:val="18"/>
                <w:lang w:bidi="ar-SA"/>
              </w:rPr>
            </w:pPr>
            <w:r>
              <w:rPr>
                <w:rFonts w:eastAsia="Times New Roman"/>
                <w:b/>
                <w:bCs/>
                <w:color w:val="000000"/>
                <w:sz w:val="18"/>
                <w:szCs w:val="18"/>
                <w:lang w:bidi="ar-SA"/>
              </w:rPr>
              <w:t>15</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202D5252" w14:textId="136EAAE2" w:rsidR="00CF51A2" w:rsidRPr="00A91E76" w:rsidRDefault="00CF51A2" w:rsidP="00CF51A2">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single" w:sz="4" w:space="0" w:color="auto"/>
              <w:left w:val="nil"/>
              <w:bottom w:val="single" w:sz="4" w:space="0" w:color="auto"/>
              <w:right w:val="single" w:sz="4" w:space="0" w:color="auto"/>
            </w:tcBorders>
            <w:shd w:val="clear" w:color="auto" w:fill="auto"/>
            <w:vAlign w:val="center"/>
          </w:tcPr>
          <w:p w14:paraId="05BBCE29" w14:textId="3B28BDF0" w:rsidR="00CF51A2" w:rsidRPr="00AD78C1" w:rsidRDefault="00CF51A2" w:rsidP="00CF51A2">
            <w:pPr>
              <w:widowControl/>
              <w:autoSpaceDE/>
              <w:autoSpaceDN/>
              <w:rPr>
                <w:rFonts w:eastAsia="Times New Roman"/>
                <w:color w:val="000000"/>
                <w:sz w:val="18"/>
                <w:szCs w:val="18"/>
                <w:lang w:bidi="ar-SA"/>
              </w:rPr>
            </w:pPr>
            <w:r w:rsidRPr="00AD78C1">
              <w:rPr>
                <w:rFonts w:eastAsia="Times New Roman"/>
                <w:color w:val="000000"/>
                <w:sz w:val="18"/>
                <w:szCs w:val="18"/>
                <w:lang w:bidi="ar-SA"/>
              </w:rPr>
              <w:t xml:space="preserve">Juan Padrón Negrín </w:t>
            </w:r>
          </w:p>
        </w:tc>
        <w:tc>
          <w:tcPr>
            <w:tcW w:w="1951" w:type="dxa"/>
            <w:tcBorders>
              <w:top w:val="single" w:sz="4" w:space="0" w:color="auto"/>
              <w:left w:val="nil"/>
              <w:bottom w:val="single" w:sz="4" w:space="0" w:color="auto"/>
              <w:right w:val="single" w:sz="4" w:space="0" w:color="auto"/>
            </w:tcBorders>
            <w:shd w:val="clear" w:color="auto" w:fill="auto"/>
            <w:vAlign w:val="center"/>
          </w:tcPr>
          <w:p w14:paraId="10E0C17B" w14:textId="2EF67214" w:rsidR="00CF51A2" w:rsidRPr="00E96F69" w:rsidRDefault="00CF51A2" w:rsidP="00CF51A2">
            <w:pPr>
              <w:widowControl/>
              <w:autoSpaceDE/>
              <w:autoSpaceDN/>
              <w:rPr>
                <w:rFonts w:ascii="Arial Narrow" w:eastAsia="Times New Roman" w:hAnsi="Arial Narrow" w:cs="Calibri"/>
                <w:color w:val="000000"/>
                <w:sz w:val="18"/>
                <w:szCs w:val="18"/>
                <w:lang w:bidi="ar-SA"/>
              </w:rPr>
            </w:pPr>
            <w:r w:rsidRPr="00E96F69">
              <w:rPr>
                <w:rFonts w:eastAsia="Times New Roman"/>
                <w:color w:val="000000"/>
                <w:sz w:val="18"/>
                <w:szCs w:val="18"/>
                <w:lang w:bidi="ar-SA"/>
              </w:rPr>
              <w:t>JUAN PADRON SL</w:t>
            </w:r>
          </w:p>
        </w:tc>
        <w:tc>
          <w:tcPr>
            <w:tcW w:w="2528" w:type="dxa"/>
            <w:tcBorders>
              <w:top w:val="single" w:sz="4" w:space="0" w:color="auto"/>
              <w:left w:val="nil"/>
              <w:bottom w:val="single" w:sz="4" w:space="0" w:color="auto"/>
              <w:right w:val="single" w:sz="4" w:space="0" w:color="auto"/>
            </w:tcBorders>
            <w:shd w:val="clear" w:color="auto" w:fill="auto"/>
            <w:vAlign w:val="center"/>
          </w:tcPr>
          <w:p w14:paraId="196B4335" w14:textId="3F8335EB" w:rsidR="00CF51A2" w:rsidRPr="00E96F69" w:rsidRDefault="00CF51A2" w:rsidP="00CF51A2">
            <w:pPr>
              <w:widowControl/>
              <w:autoSpaceDE/>
              <w:autoSpaceDN/>
              <w:rPr>
                <w:rFonts w:ascii="Arial Narrow" w:eastAsia="Times New Roman" w:hAnsi="Arial Narrow" w:cs="Calibri"/>
                <w:color w:val="000000"/>
                <w:sz w:val="17"/>
                <w:szCs w:val="17"/>
                <w:lang w:bidi="ar-SA"/>
              </w:rPr>
            </w:pPr>
            <w:r w:rsidRPr="00E96F69">
              <w:rPr>
                <w:rFonts w:eastAsia="Times New Roman"/>
                <w:color w:val="000000"/>
                <w:sz w:val="17"/>
                <w:szCs w:val="17"/>
                <w:lang w:bidi="ar-SA"/>
              </w:rPr>
              <w:t>C - SERVICIOS/3ª - SERVICIOS FINANCIEROS, INMOBILIARIOS, SEGUROS, SERVICIOS A EMPR.</w:t>
            </w:r>
          </w:p>
        </w:tc>
      </w:tr>
      <w:tr w:rsidR="009F6F99" w:rsidRPr="00E96F69" w14:paraId="03087C9F" w14:textId="77777777" w:rsidTr="001C27E7">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BBF2A" w14:textId="6FA2A80C" w:rsidR="009F6F99" w:rsidRPr="00E96F69" w:rsidRDefault="001C27E7" w:rsidP="009F6F99">
            <w:pPr>
              <w:widowControl/>
              <w:autoSpaceDE/>
              <w:autoSpaceDN/>
              <w:rPr>
                <w:rFonts w:eastAsia="Times New Roman"/>
                <w:b/>
                <w:bCs/>
                <w:color w:val="000000"/>
                <w:sz w:val="18"/>
                <w:szCs w:val="18"/>
                <w:lang w:bidi="ar-SA"/>
              </w:rPr>
            </w:pPr>
            <w:r>
              <w:rPr>
                <w:rFonts w:eastAsia="Times New Roman"/>
                <w:b/>
                <w:bCs/>
                <w:color w:val="000000"/>
                <w:sz w:val="18"/>
                <w:szCs w:val="18"/>
                <w:lang w:bidi="ar-SA"/>
              </w:rPr>
              <w:t>16</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4B816A5A" w14:textId="3C33DCB9" w:rsidR="009F6F99" w:rsidRPr="00A91E76" w:rsidRDefault="009F6F99" w:rsidP="009F6F99">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D9CC19" w14:textId="4045CE6D" w:rsidR="009F6F99" w:rsidRPr="00AD78C1" w:rsidRDefault="00FF6005" w:rsidP="009F6F99">
            <w:pPr>
              <w:widowControl/>
              <w:autoSpaceDE/>
              <w:autoSpaceDN/>
              <w:rPr>
                <w:rFonts w:eastAsia="Times New Roman"/>
                <w:color w:val="000000"/>
                <w:sz w:val="18"/>
                <w:szCs w:val="18"/>
                <w:lang w:bidi="ar-SA"/>
              </w:rPr>
            </w:pPr>
            <w:r w:rsidRPr="00AD78C1">
              <w:rPr>
                <w:rFonts w:eastAsia="Times New Roman"/>
                <w:color w:val="000000"/>
                <w:sz w:val="18"/>
                <w:szCs w:val="18"/>
                <w:lang w:bidi="ar-SA"/>
              </w:rPr>
              <w:t>Manuel</w:t>
            </w:r>
            <w:r w:rsidR="00DC42EC" w:rsidRPr="00AD78C1">
              <w:rPr>
                <w:rFonts w:eastAsia="Times New Roman"/>
                <w:color w:val="000000"/>
                <w:sz w:val="18"/>
                <w:szCs w:val="18"/>
                <w:lang w:bidi="ar-SA"/>
              </w:rPr>
              <w:t xml:space="preserve"> Afonso Salazar</w:t>
            </w:r>
          </w:p>
        </w:tc>
        <w:tc>
          <w:tcPr>
            <w:tcW w:w="1951" w:type="dxa"/>
            <w:tcBorders>
              <w:top w:val="single" w:sz="4" w:space="0" w:color="auto"/>
              <w:left w:val="nil"/>
              <w:bottom w:val="single" w:sz="4" w:space="0" w:color="auto"/>
              <w:right w:val="single" w:sz="4" w:space="0" w:color="auto"/>
            </w:tcBorders>
            <w:shd w:val="clear" w:color="auto" w:fill="auto"/>
            <w:vAlign w:val="center"/>
          </w:tcPr>
          <w:p w14:paraId="4477A6E9" w14:textId="31687988" w:rsidR="009F6F99" w:rsidRPr="00E96F69" w:rsidRDefault="009F6F99" w:rsidP="009F6F99">
            <w:pPr>
              <w:widowControl/>
              <w:autoSpaceDE/>
              <w:autoSpaceDN/>
              <w:rPr>
                <w:rFonts w:eastAsia="Times New Roman"/>
                <w:color w:val="000000"/>
                <w:sz w:val="18"/>
                <w:szCs w:val="18"/>
                <w:lang w:bidi="ar-SA"/>
              </w:rPr>
            </w:pPr>
            <w:r w:rsidRPr="00E96F69">
              <w:rPr>
                <w:rFonts w:eastAsia="Times New Roman"/>
                <w:color w:val="000000"/>
                <w:sz w:val="18"/>
                <w:szCs w:val="18"/>
                <w:lang w:bidi="ar-SA"/>
              </w:rPr>
              <w:t>CAIXABANK SA</w:t>
            </w:r>
          </w:p>
        </w:tc>
        <w:tc>
          <w:tcPr>
            <w:tcW w:w="2528" w:type="dxa"/>
            <w:tcBorders>
              <w:top w:val="single" w:sz="4" w:space="0" w:color="auto"/>
              <w:left w:val="nil"/>
              <w:bottom w:val="single" w:sz="4" w:space="0" w:color="auto"/>
              <w:right w:val="single" w:sz="4" w:space="0" w:color="auto"/>
            </w:tcBorders>
            <w:shd w:val="clear" w:color="auto" w:fill="auto"/>
            <w:vAlign w:val="center"/>
          </w:tcPr>
          <w:p w14:paraId="3D4B0B97" w14:textId="100B26F5" w:rsidR="009F6F99" w:rsidRPr="00E96F69" w:rsidRDefault="009F6F99" w:rsidP="009F6F99">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SERVICIOS/3ª - SERVICIOS FINANCIEROS, INMOBILIARIOS, SEGUROS, SERVICIOS A EMPR.</w:t>
            </w:r>
          </w:p>
        </w:tc>
      </w:tr>
      <w:tr w:rsidR="009F6F99" w:rsidRPr="00E96F69" w14:paraId="23FB4F1B" w14:textId="77777777" w:rsidTr="001C27E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77A18E4A" w14:textId="3446A421" w:rsidR="009F6F99" w:rsidRPr="00E96F69" w:rsidRDefault="001C27E7" w:rsidP="009F6F99">
            <w:pPr>
              <w:widowControl/>
              <w:autoSpaceDE/>
              <w:autoSpaceDN/>
              <w:rPr>
                <w:rFonts w:eastAsia="Times New Roman"/>
                <w:b/>
                <w:bCs/>
                <w:color w:val="000000"/>
                <w:sz w:val="18"/>
                <w:szCs w:val="18"/>
                <w:lang w:bidi="ar-SA"/>
              </w:rPr>
            </w:pPr>
            <w:r>
              <w:rPr>
                <w:rFonts w:eastAsia="Times New Roman"/>
                <w:b/>
                <w:bCs/>
                <w:color w:val="000000"/>
                <w:sz w:val="18"/>
                <w:szCs w:val="18"/>
                <w:lang w:bidi="ar-SA"/>
              </w:rPr>
              <w:t>17</w:t>
            </w:r>
          </w:p>
        </w:tc>
        <w:tc>
          <w:tcPr>
            <w:tcW w:w="1285" w:type="dxa"/>
            <w:tcBorders>
              <w:top w:val="nil"/>
              <w:left w:val="nil"/>
              <w:bottom w:val="single" w:sz="4" w:space="0" w:color="auto"/>
              <w:right w:val="single" w:sz="4" w:space="0" w:color="auto"/>
            </w:tcBorders>
            <w:shd w:val="clear" w:color="auto" w:fill="auto"/>
            <w:noWrap/>
            <w:vAlign w:val="center"/>
          </w:tcPr>
          <w:p w14:paraId="0BDCA560" w14:textId="5C6D6478" w:rsidR="009F6F99" w:rsidRPr="00A91E76" w:rsidRDefault="009F6F99" w:rsidP="009F6F99">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nil"/>
              <w:left w:val="nil"/>
              <w:bottom w:val="single" w:sz="4" w:space="0" w:color="auto"/>
              <w:right w:val="single" w:sz="4" w:space="0" w:color="auto"/>
            </w:tcBorders>
            <w:shd w:val="clear" w:color="auto" w:fill="auto"/>
            <w:vAlign w:val="center"/>
          </w:tcPr>
          <w:p w14:paraId="2AC0FB10" w14:textId="6BB438F1" w:rsidR="009F6F99" w:rsidRPr="00AD78C1" w:rsidRDefault="009F6F99" w:rsidP="009F6F99">
            <w:pPr>
              <w:widowControl/>
              <w:autoSpaceDE/>
              <w:autoSpaceDN/>
              <w:rPr>
                <w:rFonts w:eastAsia="Times New Roman"/>
                <w:color w:val="000000"/>
                <w:sz w:val="18"/>
                <w:szCs w:val="18"/>
                <w:lang w:bidi="ar-SA"/>
              </w:rPr>
            </w:pPr>
            <w:r w:rsidRPr="00AD78C1">
              <w:rPr>
                <w:rFonts w:eastAsia="Times New Roman"/>
                <w:color w:val="000000"/>
                <w:sz w:val="18"/>
                <w:szCs w:val="18"/>
                <w:lang w:bidi="ar-SA"/>
              </w:rPr>
              <w:t>Marcos José Delgado Ojeda</w:t>
            </w:r>
          </w:p>
        </w:tc>
        <w:tc>
          <w:tcPr>
            <w:tcW w:w="1951" w:type="dxa"/>
            <w:tcBorders>
              <w:top w:val="nil"/>
              <w:left w:val="nil"/>
              <w:bottom w:val="single" w:sz="4" w:space="0" w:color="auto"/>
              <w:right w:val="single" w:sz="4" w:space="0" w:color="auto"/>
            </w:tcBorders>
            <w:shd w:val="clear" w:color="auto" w:fill="auto"/>
            <w:vAlign w:val="center"/>
          </w:tcPr>
          <w:p w14:paraId="486C6E94" w14:textId="7BF95E39" w:rsidR="009F6F99" w:rsidRPr="00E96F69" w:rsidRDefault="009F6F99" w:rsidP="009F6F99">
            <w:pPr>
              <w:widowControl/>
              <w:autoSpaceDE/>
              <w:autoSpaceDN/>
              <w:rPr>
                <w:rFonts w:eastAsia="Times New Roman"/>
                <w:color w:val="000000"/>
                <w:sz w:val="18"/>
                <w:szCs w:val="18"/>
                <w:lang w:bidi="ar-SA"/>
              </w:rPr>
            </w:pPr>
            <w:r w:rsidRPr="00E96F69">
              <w:rPr>
                <w:rFonts w:eastAsia="Times New Roman"/>
                <w:color w:val="000000"/>
                <w:sz w:val="18"/>
                <w:szCs w:val="18"/>
                <w:lang w:bidi="ar-SA"/>
              </w:rPr>
              <w:t>ASESORIA FICONTE-GRUPO INTEGRAL SL</w:t>
            </w:r>
          </w:p>
        </w:tc>
        <w:tc>
          <w:tcPr>
            <w:tcW w:w="2528" w:type="dxa"/>
            <w:tcBorders>
              <w:top w:val="nil"/>
              <w:left w:val="nil"/>
              <w:bottom w:val="single" w:sz="4" w:space="0" w:color="auto"/>
              <w:right w:val="single" w:sz="4" w:space="0" w:color="auto"/>
            </w:tcBorders>
            <w:shd w:val="clear" w:color="auto" w:fill="auto"/>
            <w:vAlign w:val="center"/>
          </w:tcPr>
          <w:p w14:paraId="02DAEE79" w14:textId="28A0A778" w:rsidR="009F6F99" w:rsidRPr="00E96F69" w:rsidRDefault="009F6F99" w:rsidP="009F6F99">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SERVICIOS/3ª - SERVICIOS FINANCIEROS, INMOBILIARIOS, SEGUROS, SERVICIOS A EMPR.</w:t>
            </w:r>
          </w:p>
        </w:tc>
      </w:tr>
      <w:tr w:rsidR="009F6F99" w:rsidRPr="00E96F69" w14:paraId="0679F424" w14:textId="77777777" w:rsidTr="001C27E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7B168CA8" w14:textId="22FCBD71" w:rsidR="009F6F99" w:rsidRPr="00E96F69" w:rsidRDefault="001C27E7" w:rsidP="009F6F99">
            <w:pPr>
              <w:widowControl/>
              <w:autoSpaceDE/>
              <w:autoSpaceDN/>
              <w:rPr>
                <w:rFonts w:eastAsia="Times New Roman"/>
                <w:b/>
                <w:bCs/>
                <w:color w:val="000000"/>
                <w:sz w:val="18"/>
                <w:szCs w:val="18"/>
                <w:lang w:bidi="ar-SA"/>
              </w:rPr>
            </w:pPr>
            <w:r>
              <w:rPr>
                <w:rFonts w:eastAsia="Times New Roman"/>
                <w:b/>
                <w:bCs/>
                <w:color w:val="000000"/>
                <w:sz w:val="18"/>
                <w:szCs w:val="18"/>
                <w:lang w:bidi="ar-SA"/>
              </w:rPr>
              <w:t>18</w:t>
            </w:r>
          </w:p>
        </w:tc>
        <w:tc>
          <w:tcPr>
            <w:tcW w:w="1285" w:type="dxa"/>
            <w:tcBorders>
              <w:top w:val="nil"/>
              <w:left w:val="nil"/>
              <w:bottom w:val="single" w:sz="4" w:space="0" w:color="auto"/>
              <w:right w:val="single" w:sz="4" w:space="0" w:color="auto"/>
            </w:tcBorders>
            <w:shd w:val="clear" w:color="auto" w:fill="auto"/>
            <w:noWrap/>
            <w:vAlign w:val="center"/>
          </w:tcPr>
          <w:p w14:paraId="2B1F15AC" w14:textId="4767C070" w:rsidR="009F6F99" w:rsidRPr="00A91E76" w:rsidRDefault="009F6F99" w:rsidP="009F6F99">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Sra. Dª.</w:t>
            </w:r>
          </w:p>
        </w:tc>
        <w:tc>
          <w:tcPr>
            <w:tcW w:w="2693" w:type="dxa"/>
            <w:tcBorders>
              <w:top w:val="nil"/>
              <w:left w:val="nil"/>
              <w:bottom w:val="single" w:sz="4" w:space="0" w:color="auto"/>
              <w:right w:val="single" w:sz="4" w:space="0" w:color="auto"/>
            </w:tcBorders>
            <w:shd w:val="clear" w:color="auto" w:fill="auto"/>
            <w:vAlign w:val="center"/>
          </w:tcPr>
          <w:p w14:paraId="628F3F13" w14:textId="724E62D3" w:rsidR="009F6F99" w:rsidRPr="00E96F69" w:rsidRDefault="009F6F99" w:rsidP="009F6F99">
            <w:pPr>
              <w:widowControl/>
              <w:autoSpaceDE/>
              <w:autoSpaceDN/>
              <w:rPr>
                <w:rFonts w:eastAsia="Times New Roman"/>
                <w:color w:val="000000"/>
                <w:sz w:val="18"/>
                <w:szCs w:val="18"/>
                <w:lang w:bidi="ar-SA"/>
              </w:rPr>
            </w:pPr>
            <w:r w:rsidRPr="00E96F69">
              <w:rPr>
                <w:rFonts w:eastAsia="Times New Roman"/>
                <w:color w:val="000000"/>
                <w:sz w:val="18"/>
                <w:szCs w:val="18"/>
                <w:lang w:bidi="ar-SA"/>
              </w:rPr>
              <w:t>Mª Carmen Gallardo Medina</w:t>
            </w:r>
          </w:p>
        </w:tc>
        <w:tc>
          <w:tcPr>
            <w:tcW w:w="1951" w:type="dxa"/>
            <w:tcBorders>
              <w:top w:val="nil"/>
              <w:left w:val="nil"/>
              <w:bottom w:val="single" w:sz="4" w:space="0" w:color="auto"/>
              <w:right w:val="single" w:sz="4" w:space="0" w:color="auto"/>
            </w:tcBorders>
            <w:shd w:val="clear" w:color="auto" w:fill="auto"/>
            <w:vAlign w:val="center"/>
          </w:tcPr>
          <w:p w14:paraId="2C73A2B5" w14:textId="44322633" w:rsidR="009F6F99" w:rsidRPr="00E96F69" w:rsidRDefault="009F6F99" w:rsidP="009F6F99">
            <w:pPr>
              <w:widowControl/>
              <w:autoSpaceDE/>
              <w:autoSpaceDN/>
              <w:rPr>
                <w:rFonts w:eastAsia="Times New Roman"/>
                <w:color w:val="000000"/>
                <w:sz w:val="18"/>
                <w:szCs w:val="18"/>
                <w:lang w:bidi="ar-SA"/>
              </w:rPr>
            </w:pPr>
            <w:r w:rsidRPr="00E96F69">
              <w:rPr>
                <w:rFonts w:eastAsia="Times New Roman"/>
                <w:color w:val="000000"/>
                <w:sz w:val="18"/>
                <w:szCs w:val="18"/>
                <w:lang w:bidi="ar-SA"/>
              </w:rPr>
              <w:t>GARCIGALL SALUD SL</w:t>
            </w:r>
          </w:p>
        </w:tc>
        <w:tc>
          <w:tcPr>
            <w:tcW w:w="2528" w:type="dxa"/>
            <w:tcBorders>
              <w:top w:val="nil"/>
              <w:left w:val="nil"/>
              <w:bottom w:val="single" w:sz="4" w:space="0" w:color="auto"/>
              <w:right w:val="single" w:sz="4" w:space="0" w:color="auto"/>
            </w:tcBorders>
            <w:shd w:val="clear" w:color="auto" w:fill="auto"/>
            <w:vAlign w:val="center"/>
          </w:tcPr>
          <w:p w14:paraId="6B35B552" w14:textId="52F03B95" w:rsidR="009F6F99" w:rsidRPr="00E96F69" w:rsidRDefault="009F6F99" w:rsidP="009F6F99">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SERVICIOS/4ª - HOSTELERÍA Y RESTO DE SERVICIOS</w:t>
            </w:r>
          </w:p>
        </w:tc>
      </w:tr>
      <w:tr w:rsidR="009F6F99" w:rsidRPr="00E96F69" w14:paraId="01B611C2" w14:textId="77777777" w:rsidTr="001C27E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0F97CB8B" w14:textId="6E82A4DC" w:rsidR="009F6F99" w:rsidRPr="00E96F69" w:rsidRDefault="001C27E7" w:rsidP="009F6F99">
            <w:pPr>
              <w:widowControl/>
              <w:autoSpaceDE/>
              <w:autoSpaceDN/>
              <w:rPr>
                <w:rFonts w:eastAsia="Times New Roman"/>
                <w:b/>
                <w:bCs/>
                <w:color w:val="000000"/>
                <w:sz w:val="18"/>
                <w:szCs w:val="18"/>
                <w:lang w:bidi="ar-SA"/>
              </w:rPr>
            </w:pPr>
            <w:r>
              <w:rPr>
                <w:rFonts w:eastAsia="Times New Roman"/>
                <w:b/>
                <w:bCs/>
                <w:color w:val="000000"/>
                <w:sz w:val="18"/>
                <w:szCs w:val="18"/>
                <w:lang w:bidi="ar-SA"/>
              </w:rPr>
              <w:t>19</w:t>
            </w:r>
          </w:p>
        </w:tc>
        <w:tc>
          <w:tcPr>
            <w:tcW w:w="1285" w:type="dxa"/>
            <w:tcBorders>
              <w:top w:val="nil"/>
              <w:left w:val="nil"/>
              <w:bottom w:val="single" w:sz="4" w:space="0" w:color="auto"/>
              <w:right w:val="single" w:sz="4" w:space="0" w:color="auto"/>
            </w:tcBorders>
            <w:shd w:val="clear" w:color="auto" w:fill="auto"/>
            <w:noWrap/>
            <w:vAlign w:val="center"/>
          </w:tcPr>
          <w:p w14:paraId="4D684B64" w14:textId="396065C6" w:rsidR="009F6F99" w:rsidRPr="00A91E76" w:rsidRDefault="009F6F99" w:rsidP="009F6F99">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Sra. Dª.</w:t>
            </w:r>
          </w:p>
        </w:tc>
        <w:tc>
          <w:tcPr>
            <w:tcW w:w="2693" w:type="dxa"/>
            <w:tcBorders>
              <w:top w:val="nil"/>
              <w:left w:val="nil"/>
              <w:bottom w:val="single" w:sz="4" w:space="0" w:color="auto"/>
              <w:right w:val="single" w:sz="4" w:space="0" w:color="auto"/>
            </w:tcBorders>
            <w:shd w:val="clear" w:color="auto" w:fill="auto"/>
            <w:vAlign w:val="center"/>
          </w:tcPr>
          <w:p w14:paraId="35212880" w14:textId="422D272F" w:rsidR="009F6F99" w:rsidRPr="00E96F69" w:rsidRDefault="009F6F99" w:rsidP="009F6F99">
            <w:pPr>
              <w:widowControl/>
              <w:autoSpaceDE/>
              <w:autoSpaceDN/>
              <w:rPr>
                <w:rFonts w:eastAsia="Times New Roman"/>
                <w:color w:val="000000"/>
                <w:sz w:val="18"/>
                <w:szCs w:val="18"/>
                <w:lang w:bidi="ar-SA"/>
              </w:rPr>
            </w:pPr>
            <w:r w:rsidRPr="00E96F69">
              <w:rPr>
                <w:rFonts w:eastAsia="Times New Roman"/>
                <w:color w:val="000000"/>
                <w:sz w:val="18"/>
                <w:szCs w:val="18"/>
                <w:lang w:bidi="ar-SA"/>
              </w:rPr>
              <w:t>Mª Dolores Rodríguez de Azero</w:t>
            </w:r>
          </w:p>
        </w:tc>
        <w:tc>
          <w:tcPr>
            <w:tcW w:w="1951" w:type="dxa"/>
            <w:tcBorders>
              <w:top w:val="nil"/>
              <w:left w:val="nil"/>
              <w:bottom w:val="single" w:sz="4" w:space="0" w:color="auto"/>
              <w:right w:val="single" w:sz="4" w:space="0" w:color="auto"/>
            </w:tcBorders>
            <w:shd w:val="clear" w:color="auto" w:fill="auto"/>
            <w:vAlign w:val="center"/>
          </w:tcPr>
          <w:p w14:paraId="541B82ED" w14:textId="59451023" w:rsidR="009F6F99" w:rsidRPr="00E96F69" w:rsidRDefault="009F6F99" w:rsidP="009F6F99">
            <w:pPr>
              <w:widowControl/>
              <w:autoSpaceDE/>
              <w:autoSpaceDN/>
              <w:rPr>
                <w:rFonts w:eastAsia="Times New Roman"/>
                <w:color w:val="000000"/>
                <w:sz w:val="18"/>
                <w:szCs w:val="18"/>
                <w:lang w:bidi="ar-SA"/>
              </w:rPr>
            </w:pPr>
            <w:r w:rsidRPr="00E96F69">
              <w:rPr>
                <w:rFonts w:eastAsia="Times New Roman"/>
                <w:color w:val="000000"/>
                <w:sz w:val="18"/>
                <w:szCs w:val="18"/>
                <w:lang w:bidi="ar-SA"/>
              </w:rPr>
              <w:t>SENDA ECOWAY, S.L.</w:t>
            </w:r>
          </w:p>
        </w:tc>
        <w:tc>
          <w:tcPr>
            <w:tcW w:w="2528" w:type="dxa"/>
            <w:tcBorders>
              <w:top w:val="nil"/>
              <w:left w:val="nil"/>
              <w:bottom w:val="single" w:sz="4" w:space="0" w:color="auto"/>
              <w:right w:val="single" w:sz="4" w:space="0" w:color="auto"/>
            </w:tcBorders>
            <w:shd w:val="clear" w:color="auto" w:fill="auto"/>
            <w:vAlign w:val="center"/>
          </w:tcPr>
          <w:p w14:paraId="3E7AA26D" w14:textId="4988F54B" w:rsidR="009F6F99" w:rsidRPr="00E96F69" w:rsidRDefault="009F6F99" w:rsidP="009F6F99">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SERVICIOS/2ª - TRANSPORTE, COMUNICACIONES Y ACT. ANEXAS TRANSP.</w:t>
            </w:r>
          </w:p>
        </w:tc>
      </w:tr>
      <w:tr w:rsidR="0072621B" w:rsidRPr="00E96F69" w14:paraId="37F87394" w14:textId="77777777" w:rsidTr="001C27E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40D3F101" w14:textId="5D2DC822" w:rsidR="0072621B" w:rsidRPr="00E96F69" w:rsidRDefault="001C27E7" w:rsidP="0072621B">
            <w:pPr>
              <w:widowControl/>
              <w:autoSpaceDE/>
              <w:autoSpaceDN/>
              <w:rPr>
                <w:rFonts w:eastAsia="Times New Roman"/>
                <w:b/>
                <w:bCs/>
                <w:color w:val="000000"/>
                <w:sz w:val="18"/>
                <w:szCs w:val="18"/>
                <w:lang w:bidi="ar-SA"/>
              </w:rPr>
            </w:pPr>
            <w:r>
              <w:rPr>
                <w:rFonts w:eastAsia="Times New Roman"/>
                <w:b/>
                <w:bCs/>
                <w:color w:val="000000"/>
                <w:sz w:val="18"/>
                <w:szCs w:val="18"/>
                <w:lang w:bidi="ar-SA"/>
              </w:rPr>
              <w:t>20</w:t>
            </w:r>
          </w:p>
        </w:tc>
        <w:tc>
          <w:tcPr>
            <w:tcW w:w="1285" w:type="dxa"/>
            <w:tcBorders>
              <w:top w:val="nil"/>
              <w:left w:val="nil"/>
              <w:bottom w:val="single" w:sz="4" w:space="0" w:color="auto"/>
              <w:right w:val="single" w:sz="4" w:space="0" w:color="auto"/>
            </w:tcBorders>
            <w:shd w:val="clear" w:color="auto" w:fill="auto"/>
            <w:noWrap/>
            <w:vAlign w:val="center"/>
          </w:tcPr>
          <w:p w14:paraId="1DD18FAE" w14:textId="71F1E56E" w:rsidR="0072621B" w:rsidRPr="00A91E76" w:rsidRDefault="0072621B" w:rsidP="0072621B">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nil"/>
              <w:left w:val="nil"/>
              <w:bottom w:val="single" w:sz="4" w:space="0" w:color="auto"/>
              <w:right w:val="single" w:sz="4" w:space="0" w:color="auto"/>
            </w:tcBorders>
            <w:shd w:val="clear" w:color="auto" w:fill="auto"/>
            <w:vAlign w:val="center"/>
          </w:tcPr>
          <w:p w14:paraId="0B81C84D" w14:textId="67FB9915" w:rsidR="0072621B" w:rsidRPr="00E96F69" w:rsidRDefault="0072621B" w:rsidP="0072621B">
            <w:pPr>
              <w:widowControl/>
              <w:autoSpaceDE/>
              <w:autoSpaceDN/>
              <w:rPr>
                <w:rFonts w:eastAsia="Times New Roman"/>
                <w:color w:val="000000"/>
                <w:sz w:val="18"/>
                <w:szCs w:val="18"/>
                <w:lang w:bidi="ar-SA"/>
              </w:rPr>
            </w:pPr>
            <w:r w:rsidRPr="00E96F69">
              <w:rPr>
                <w:rFonts w:eastAsia="Times New Roman"/>
                <w:color w:val="000000"/>
                <w:sz w:val="18"/>
                <w:szCs w:val="18"/>
                <w:lang w:bidi="ar-SA"/>
              </w:rPr>
              <w:t>Miguel Herreros Altamirano</w:t>
            </w:r>
          </w:p>
        </w:tc>
        <w:tc>
          <w:tcPr>
            <w:tcW w:w="1951" w:type="dxa"/>
            <w:tcBorders>
              <w:top w:val="nil"/>
              <w:left w:val="nil"/>
              <w:bottom w:val="single" w:sz="4" w:space="0" w:color="auto"/>
              <w:right w:val="single" w:sz="4" w:space="0" w:color="auto"/>
            </w:tcBorders>
            <w:shd w:val="clear" w:color="auto" w:fill="auto"/>
            <w:vAlign w:val="center"/>
          </w:tcPr>
          <w:p w14:paraId="0CEDED65" w14:textId="3A2C98AA" w:rsidR="0072621B" w:rsidRPr="00E96F69" w:rsidRDefault="0072621B" w:rsidP="0072621B">
            <w:pPr>
              <w:widowControl/>
              <w:autoSpaceDE/>
              <w:autoSpaceDN/>
              <w:rPr>
                <w:rFonts w:eastAsia="Times New Roman"/>
                <w:color w:val="000000"/>
                <w:sz w:val="18"/>
                <w:szCs w:val="18"/>
                <w:lang w:bidi="ar-SA"/>
              </w:rPr>
            </w:pPr>
            <w:r w:rsidRPr="00E96F69">
              <w:rPr>
                <w:rFonts w:eastAsia="Times New Roman"/>
                <w:color w:val="000000"/>
                <w:sz w:val="18"/>
                <w:szCs w:val="18"/>
                <w:lang w:bidi="ar-SA"/>
              </w:rPr>
              <w:t>SUCESORES DE MIGUEL HERREROS SA</w:t>
            </w:r>
          </w:p>
        </w:tc>
        <w:tc>
          <w:tcPr>
            <w:tcW w:w="2528" w:type="dxa"/>
            <w:tcBorders>
              <w:top w:val="nil"/>
              <w:left w:val="nil"/>
              <w:bottom w:val="single" w:sz="4" w:space="0" w:color="auto"/>
              <w:right w:val="single" w:sz="4" w:space="0" w:color="auto"/>
            </w:tcBorders>
            <w:shd w:val="clear" w:color="auto" w:fill="auto"/>
            <w:vAlign w:val="center"/>
          </w:tcPr>
          <w:p w14:paraId="1EB8F0BE" w14:textId="5BE98A06" w:rsidR="0072621B" w:rsidRPr="00E96F69" w:rsidRDefault="0072621B" w:rsidP="0072621B">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SERVICIOS/1ª - COMERCIO</w:t>
            </w:r>
          </w:p>
        </w:tc>
      </w:tr>
      <w:tr w:rsidR="0072621B" w:rsidRPr="00E96F69" w14:paraId="11B34052" w14:textId="77777777" w:rsidTr="001C27E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5176C457" w14:textId="48DFB2CF" w:rsidR="0072621B" w:rsidRPr="00E96F69" w:rsidRDefault="001C27E7" w:rsidP="0072621B">
            <w:pPr>
              <w:widowControl/>
              <w:autoSpaceDE/>
              <w:autoSpaceDN/>
              <w:rPr>
                <w:rFonts w:eastAsia="Times New Roman"/>
                <w:b/>
                <w:bCs/>
                <w:color w:val="000000"/>
                <w:sz w:val="18"/>
                <w:szCs w:val="18"/>
                <w:lang w:bidi="ar-SA"/>
              </w:rPr>
            </w:pPr>
            <w:r>
              <w:rPr>
                <w:rFonts w:eastAsia="Times New Roman"/>
                <w:b/>
                <w:bCs/>
                <w:color w:val="000000"/>
                <w:sz w:val="18"/>
                <w:szCs w:val="18"/>
                <w:lang w:bidi="ar-SA"/>
              </w:rPr>
              <w:t>21</w:t>
            </w:r>
          </w:p>
        </w:tc>
        <w:tc>
          <w:tcPr>
            <w:tcW w:w="1285" w:type="dxa"/>
            <w:tcBorders>
              <w:top w:val="nil"/>
              <w:left w:val="nil"/>
              <w:bottom w:val="single" w:sz="4" w:space="0" w:color="auto"/>
              <w:right w:val="single" w:sz="4" w:space="0" w:color="auto"/>
            </w:tcBorders>
            <w:shd w:val="clear" w:color="auto" w:fill="auto"/>
            <w:noWrap/>
            <w:vAlign w:val="center"/>
          </w:tcPr>
          <w:p w14:paraId="545713B2" w14:textId="456FF561" w:rsidR="0072621B" w:rsidRPr="00A91E76" w:rsidRDefault="0072621B" w:rsidP="0072621B">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nil"/>
              <w:left w:val="nil"/>
              <w:bottom w:val="single" w:sz="4" w:space="0" w:color="auto"/>
              <w:right w:val="single" w:sz="4" w:space="0" w:color="auto"/>
            </w:tcBorders>
            <w:shd w:val="clear" w:color="auto" w:fill="auto"/>
            <w:vAlign w:val="center"/>
          </w:tcPr>
          <w:p w14:paraId="2B9B888E" w14:textId="7325692B" w:rsidR="0072621B" w:rsidRPr="00E96F69" w:rsidRDefault="0072621B" w:rsidP="0072621B">
            <w:pPr>
              <w:widowControl/>
              <w:autoSpaceDE/>
              <w:autoSpaceDN/>
              <w:rPr>
                <w:rFonts w:eastAsia="Times New Roman"/>
                <w:color w:val="000000"/>
                <w:sz w:val="18"/>
                <w:szCs w:val="18"/>
                <w:lang w:bidi="ar-SA"/>
              </w:rPr>
            </w:pPr>
            <w:r w:rsidRPr="00E96F69">
              <w:rPr>
                <w:rFonts w:eastAsia="Times New Roman"/>
                <w:color w:val="000000"/>
                <w:sz w:val="18"/>
                <w:szCs w:val="18"/>
                <w:lang w:bidi="ar-SA"/>
              </w:rPr>
              <w:t>Nicolás Quintana Ramos</w:t>
            </w:r>
          </w:p>
        </w:tc>
        <w:tc>
          <w:tcPr>
            <w:tcW w:w="1951" w:type="dxa"/>
            <w:tcBorders>
              <w:top w:val="nil"/>
              <w:left w:val="nil"/>
              <w:bottom w:val="single" w:sz="4" w:space="0" w:color="auto"/>
              <w:right w:val="single" w:sz="4" w:space="0" w:color="auto"/>
            </w:tcBorders>
            <w:shd w:val="clear" w:color="auto" w:fill="auto"/>
            <w:vAlign w:val="center"/>
          </w:tcPr>
          <w:p w14:paraId="08D270DA" w14:textId="7D409C24" w:rsidR="0072621B" w:rsidRPr="00E96F69" w:rsidRDefault="0072621B" w:rsidP="0072621B">
            <w:pPr>
              <w:widowControl/>
              <w:autoSpaceDE/>
              <w:autoSpaceDN/>
              <w:rPr>
                <w:rFonts w:eastAsia="Times New Roman"/>
                <w:color w:val="000000"/>
                <w:sz w:val="18"/>
                <w:szCs w:val="18"/>
                <w:lang w:bidi="ar-SA"/>
              </w:rPr>
            </w:pPr>
            <w:r w:rsidRPr="00E96F69">
              <w:rPr>
                <w:rFonts w:eastAsia="Times New Roman"/>
                <w:color w:val="000000"/>
                <w:sz w:val="18"/>
                <w:szCs w:val="18"/>
                <w:lang w:bidi="ar-SA"/>
              </w:rPr>
              <w:t>TALLERES DE REPARACIONES NICOLAS QUINTANA, S.</w:t>
            </w:r>
            <w:proofErr w:type="gramStart"/>
            <w:r w:rsidRPr="00E96F69">
              <w:rPr>
                <w:rFonts w:eastAsia="Times New Roman"/>
                <w:color w:val="000000"/>
                <w:sz w:val="18"/>
                <w:szCs w:val="18"/>
                <w:lang w:bidi="ar-SA"/>
              </w:rPr>
              <w:t>L.U</w:t>
            </w:r>
            <w:proofErr w:type="gramEnd"/>
          </w:p>
        </w:tc>
        <w:tc>
          <w:tcPr>
            <w:tcW w:w="2528" w:type="dxa"/>
            <w:tcBorders>
              <w:top w:val="nil"/>
              <w:left w:val="nil"/>
              <w:bottom w:val="single" w:sz="4" w:space="0" w:color="auto"/>
              <w:right w:val="single" w:sz="4" w:space="0" w:color="auto"/>
            </w:tcBorders>
            <w:shd w:val="clear" w:color="auto" w:fill="auto"/>
            <w:vAlign w:val="center"/>
          </w:tcPr>
          <w:p w14:paraId="0C4016B1" w14:textId="32B3054B" w:rsidR="0072621B" w:rsidRPr="00E96F69" w:rsidRDefault="0072621B" w:rsidP="0072621B">
            <w:pPr>
              <w:widowControl/>
              <w:autoSpaceDE/>
              <w:autoSpaceDN/>
              <w:rPr>
                <w:rFonts w:eastAsia="Times New Roman"/>
                <w:color w:val="000000"/>
                <w:sz w:val="17"/>
                <w:szCs w:val="17"/>
                <w:lang w:bidi="ar-SA"/>
              </w:rPr>
            </w:pPr>
            <w:r w:rsidRPr="00E96F69">
              <w:rPr>
                <w:rFonts w:eastAsia="Times New Roman"/>
                <w:color w:val="000000"/>
                <w:sz w:val="17"/>
                <w:szCs w:val="17"/>
                <w:lang w:bidi="ar-SA"/>
              </w:rPr>
              <w:t>B - CONSTRUCCIÓN/</w:t>
            </w:r>
          </w:p>
        </w:tc>
      </w:tr>
      <w:tr w:rsidR="0072621B" w:rsidRPr="00E96F69" w14:paraId="61489C28" w14:textId="77777777" w:rsidTr="0053435E">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24B75039" w14:textId="27F18425" w:rsidR="0072621B" w:rsidRPr="00E96F69" w:rsidRDefault="001C27E7" w:rsidP="0072621B">
            <w:pPr>
              <w:widowControl/>
              <w:autoSpaceDE/>
              <w:autoSpaceDN/>
              <w:rPr>
                <w:rFonts w:eastAsia="Times New Roman"/>
                <w:b/>
                <w:bCs/>
                <w:color w:val="000000"/>
                <w:sz w:val="18"/>
                <w:szCs w:val="18"/>
                <w:lang w:bidi="ar-SA"/>
              </w:rPr>
            </w:pPr>
            <w:r>
              <w:rPr>
                <w:rFonts w:eastAsia="Times New Roman"/>
                <w:b/>
                <w:bCs/>
                <w:color w:val="000000"/>
                <w:sz w:val="18"/>
                <w:szCs w:val="18"/>
                <w:lang w:bidi="ar-SA"/>
              </w:rPr>
              <w:t>22</w:t>
            </w:r>
          </w:p>
        </w:tc>
        <w:tc>
          <w:tcPr>
            <w:tcW w:w="1285" w:type="dxa"/>
            <w:tcBorders>
              <w:top w:val="nil"/>
              <w:left w:val="nil"/>
              <w:bottom w:val="single" w:sz="4" w:space="0" w:color="auto"/>
              <w:right w:val="single" w:sz="4" w:space="0" w:color="auto"/>
            </w:tcBorders>
            <w:shd w:val="clear" w:color="auto" w:fill="auto"/>
            <w:noWrap/>
            <w:vAlign w:val="center"/>
          </w:tcPr>
          <w:p w14:paraId="278D6AA8" w14:textId="1DAD96B0" w:rsidR="0072621B" w:rsidRPr="00A91E76" w:rsidRDefault="0072621B" w:rsidP="0072621B">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nil"/>
              <w:left w:val="nil"/>
              <w:bottom w:val="single" w:sz="4" w:space="0" w:color="auto"/>
              <w:right w:val="single" w:sz="4" w:space="0" w:color="auto"/>
            </w:tcBorders>
            <w:shd w:val="clear" w:color="auto" w:fill="auto"/>
            <w:noWrap/>
            <w:vAlign w:val="center"/>
          </w:tcPr>
          <w:p w14:paraId="77418199" w14:textId="277A9037" w:rsidR="0072621B" w:rsidRPr="00E96F69" w:rsidRDefault="0072621B" w:rsidP="0072621B">
            <w:pPr>
              <w:widowControl/>
              <w:autoSpaceDE/>
              <w:autoSpaceDN/>
              <w:rPr>
                <w:rFonts w:eastAsia="Times New Roman"/>
                <w:color w:val="000000"/>
                <w:sz w:val="18"/>
                <w:szCs w:val="18"/>
                <w:lang w:bidi="ar-SA"/>
              </w:rPr>
            </w:pPr>
            <w:r w:rsidRPr="00E96F69">
              <w:rPr>
                <w:rFonts w:eastAsia="Times New Roman"/>
                <w:color w:val="000000"/>
                <w:sz w:val="18"/>
                <w:szCs w:val="18"/>
                <w:lang w:bidi="ar-SA"/>
              </w:rPr>
              <w:t>Ramón Fariña Negrín</w:t>
            </w:r>
          </w:p>
        </w:tc>
        <w:tc>
          <w:tcPr>
            <w:tcW w:w="1951" w:type="dxa"/>
            <w:tcBorders>
              <w:top w:val="nil"/>
              <w:left w:val="nil"/>
              <w:bottom w:val="single" w:sz="4" w:space="0" w:color="auto"/>
              <w:right w:val="single" w:sz="4" w:space="0" w:color="auto"/>
            </w:tcBorders>
            <w:shd w:val="clear" w:color="auto" w:fill="auto"/>
            <w:vAlign w:val="center"/>
          </w:tcPr>
          <w:p w14:paraId="2715D13B" w14:textId="23FB6340" w:rsidR="0072621B" w:rsidRPr="00E96F69" w:rsidRDefault="0072621B" w:rsidP="0072621B">
            <w:pPr>
              <w:widowControl/>
              <w:autoSpaceDE/>
              <w:autoSpaceDN/>
              <w:rPr>
                <w:rFonts w:eastAsia="Times New Roman"/>
                <w:color w:val="000000"/>
                <w:sz w:val="18"/>
                <w:szCs w:val="18"/>
                <w:lang w:bidi="ar-SA"/>
              </w:rPr>
            </w:pPr>
            <w:r w:rsidRPr="00E96F69">
              <w:rPr>
                <w:rFonts w:eastAsia="Times New Roman"/>
                <w:color w:val="000000"/>
                <w:sz w:val="18"/>
                <w:szCs w:val="18"/>
                <w:lang w:bidi="ar-SA"/>
              </w:rPr>
              <w:t>RAMFAMA RESTAURACION SL</w:t>
            </w:r>
          </w:p>
        </w:tc>
        <w:tc>
          <w:tcPr>
            <w:tcW w:w="2528" w:type="dxa"/>
            <w:tcBorders>
              <w:top w:val="nil"/>
              <w:left w:val="nil"/>
              <w:bottom w:val="single" w:sz="4" w:space="0" w:color="auto"/>
              <w:right w:val="single" w:sz="4" w:space="0" w:color="auto"/>
            </w:tcBorders>
            <w:shd w:val="clear" w:color="auto" w:fill="auto"/>
            <w:vAlign w:val="center"/>
          </w:tcPr>
          <w:p w14:paraId="0B0887A6" w14:textId="7E1B5CD9" w:rsidR="0072621B" w:rsidRPr="00E96F69" w:rsidRDefault="0072621B" w:rsidP="0072621B">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SERVICIOS/4ª - HOSTELERÍA Y RESTO DE SERVICIOS</w:t>
            </w:r>
          </w:p>
        </w:tc>
      </w:tr>
      <w:tr w:rsidR="0072621B" w:rsidRPr="00E96F69" w14:paraId="36FEC45F" w14:textId="77777777" w:rsidTr="0053435E">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B94DB" w14:textId="4FDF3319" w:rsidR="0072621B" w:rsidRPr="00E96F69" w:rsidRDefault="001C27E7" w:rsidP="0072621B">
            <w:pPr>
              <w:widowControl/>
              <w:autoSpaceDE/>
              <w:autoSpaceDN/>
              <w:rPr>
                <w:rFonts w:eastAsia="Times New Roman"/>
                <w:b/>
                <w:bCs/>
                <w:color w:val="000000"/>
                <w:sz w:val="18"/>
                <w:szCs w:val="18"/>
                <w:lang w:bidi="ar-SA"/>
              </w:rPr>
            </w:pPr>
            <w:r>
              <w:rPr>
                <w:rFonts w:eastAsia="Times New Roman"/>
                <w:b/>
                <w:bCs/>
                <w:color w:val="000000"/>
                <w:sz w:val="18"/>
                <w:szCs w:val="18"/>
                <w:lang w:bidi="ar-SA"/>
              </w:rPr>
              <w:t>23</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A65BC" w14:textId="19DF1881" w:rsidR="0072621B" w:rsidRPr="00A91E76" w:rsidRDefault="0072621B" w:rsidP="0072621B">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Sra. Dª.</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40D9E69" w14:textId="1EBBC895" w:rsidR="0072621B" w:rsidRPr="00E96F69" w:rsidRDefault="0072621B" w:rsidP="0072621B">
            <w:pPr>
              <w:widowControl/>
              <w:autoSpaceDE/>
              <w:autoSpaceDN/>
              <w:rPr>
                <w:rFonts w:eastAsia="Times New Roman"/>
                <w:color w:val="000000"/>
                <w:sz w:val="18"/>
                <w:szCs w:val="18"/>
                <w:lang w:bidi="ar-SA"/>
              </w:rPr>
            </w:pPr>
            <w:r w:rsidRPr="00E96F69">
              <w:rPr>
                <w:rFonts w:eastAsia="Times New Roman"/>
                <w:color w:val="000000"/>
                <w:sz w:val="18"/>
                <w:szCs w:val="18"/>
                <w:lang w:bidi="ar-SA"/>
              </w:rPr>
              <w:t xml:space="preserve">Raquel Malo </w:t>
            </w:r>
            <w:proofErr w:type="spellStart"/>
            <w:r w:rsidRPr="00E96F69">
              <w:rPr>
                <w:rFonts w:eastAsia="Times New Roman"/>
                <w:color w:val="000000"/>
                <w:sz w:val="18"/>
                <w:szCs w:val="18"/>
                <w:lang w:bidi="ar-SA"/>
              </w:rPr>
              <w:t>Serisa</w:t>
            </w:r>
            <w:proofErr w:type="spellEnd"/>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982F610" w14:textId="250ACD0E" w:rsidR="0072621B" w:rsidRPr="00E96F69" w:rsidRDefault="0072621B" w:rsidP="0072621B">
            <w:pPr>
              <w:widowControl/>
              <w:autoSpaceDE/>
              <w:autoSpaceDN/>
              <w:rPr>
                <w:rFonts w:eastAsia="Times New Roman"/>
                <w:color w:val="000000"/>
                <w:sz w:val="18"/>
                <w:szCs w:val="18"/>
                <w:lang w:bidi="ar-SA"/>
              </w:rPr>
            </w:pPr>
            <w:r w:rsidRPr="00E96F69">
              <w:rPr>
                <w:rFonts w:eastAsia="Times New Roman"/>
                <w:color w:val="000000"/>
                <w:sz w:val="18"/>
                <w:szCs w:val="18"/>
                <w:lang w:bidi="ar-SA"/>
              </w:rPr>
              <w:t>PRODUCTOS TINERFEÑOS SA</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1026AE70" w14:textId="2A694C28" w:rsidR="0072621B" w:rsidRPr="00E96F69" w:rsidRDefault="0072621B" w:rsidP="0072621B">
            <w:pPr>
              <w:widowControl/>
              <w:autoSpaceDE/>
              <w:autoSpaceDN/>
              <w:rPr>
                <w:rFonts w:eastAsia="Times New Roman"/>
                <w:color w:val="000000"/>
                <w:sz w:val="17"/>
                <w:szCs w:val="17"/>
                <w:lang w:bidi="ar-SA"/>
              </w:rPr>
            </w:pPr>
            <w:r w:rsidRPr="00E96F69">
              <w:rPr>
                <w:rFonts w:eastAsia="Times New Roman"/>
                <w:color w:val="000000"/>
                <w:sz w:val="17"/>
                <w:szCs w:val="17"/>
                <w:lang w:bidi="ar-SA"/>
              </w:rPr>
              <w:t>A - INDUSTRIA Y ENERGÍA/</w:t>
            </w:r>
          </w:p>
        </w:tc>
      </w:tr>
      <w:tr w:rsidR="0072621B" w:rsidRPr="00E96F69" w14:paraId="463F5DC5" w14:textId="77777777" w:rsidTr="0053435E">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04780" w14:textId="754E1424" w:rsidR="0072621B" w:rsidRPr="00E96F69" w:rsidRDefault="001C27E7" w:rsidP="0072621B">
            <w:pPr>
              <w:widowControl/>
              <w:autoSpaceDE/>
              <w:autoSpaceDN/>
              <w:rPr>
                <w:rFonts w:eastAsia="Times New Roman"/>
                <w:b/>
                <w:bCs/>
                <w:color w:val="000000"/>
                <w:sz w:val="18"/>
                <w:szCs w:val="18"/>
                <w:lang w:bidi="ar-SA"/>
              </w:rPr>
            </w:pPr>
            <w:r>
              <w:rPr>
                <w:rFonts w:eastAsia="Times New Roman"/>
                <w:b/>
                <w:bCs/>
                <w:color w:val="000000"/>
                <w:sz w:val="18"/>
                <w:szCs w:val="18"/>
                <w:lang w:bidi="ar-SA"/>
              </w:rPr>
              <w:t>24</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3F547" w14:textId="0F3E3D38" w:rsidR="0072621B" w:rsidRPr="00A91E76" w:rsidRDefault="0072621B" w:rsidP="0072621B">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5A7B1" w14:textId="61BF4D41" w:rsidR="0072621B" w:rsidRPr="00E96F69" w:rsidRDefault="0072621B" w:rsidP="0072621B">
            <w:pPr>
              <w:widowControl/>
              <w:autoSpaceDE/>
              <w:autoSpaceDN/>
              <w:rPr>
                <w:rFonts w:eastAsia="Times New Roman"/>
                <w:color w:val="000000"/>
                <w:sz w:val="18"/>
                <w:szCs w:val="18"/>
                <w:lang w:bidi="ar-SA"/>
              </w:rPr>
            </w:pPr>
            <w:r w:rsidRPr="00E96F69">
              <w:rPr>
                <w:rFonts w:eastAsia="Times New Roman"/>
                <w:color w:val="000000"/>
                <w:sz w:val="18"/>
                <w:szCs w:val="18"/>
                <w:lang w:bidi="ar-SA"/>
              </w:rPr>
              <w:t xml:space="preserve">Raúl García Pascual </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4DF17BB" w14:textId="0303B47F" w:rsidR="0072621B" w:rsidRPr="00E96F69" w:rsidRDefault="0072621B" w:rsidP="0072621B">
            <w:pPr>
              <w:widowControl/>
              <w:autoSpaceDE/>
              <w:autoSpaceDN/>
              <w:rPr>
                <w:rFonts w:eastAsia="Times New Roman"/>
                <w:color w:val="000000"/>
                <w:sz w:val="18"/>
                <w:szCs w:val="18"/>
                <w:lang w:bidi="ar-SA"/>
              </w:rPr>
            </w:pPr>
            <w:r w:rsidRPr="00E96F69">
              <w:rPr>
                <w:rFonts w:eastAsia="Times New Roman"/>
                <w:color w:val="000000"/>
                <w:sz w:val="18"/>
                <w:szCs w:val="18"/>
                <w:lang w:bidi="ar-SA"/>
              </w:rPr>
              <w:t>MONTESANO CANARIAS SA</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4D9E2006" w14:textId="4030259B" w:rsidR="0072621B" w:rsidRPr="00E96F69" w:rsidRDefault="0072621B" w:rsidP="0072621B">
            <w:pPr>
              <w:widowControl/>
              <w:autoSpaceDE/>
              <w:autoSpaceDN/>
              <w:rPr>
                <w:rFonts w:ascii="Arial Narrow" w:eastAsia="Times New Roman" w:hAnsi="Arial Narrow" w:cs="Calibri"/>
                <w:color w:val="000000"/>
                <w:sz w:val="17"/>
                <w:szCs w:val="17"/>
                <w:lang w:bidi="ar-SA"/>
              </w:rPr>
            </w:pPr>
            <w:r w:rsidRPr="00227B50">
              <w:rPr>
                <w:rFonts w:eastAsia="Times New Roman"/>
                <w:color w:val="000000"/>
                <w:sz w:val="17"/>
                <w:szCs w:val="17"/>
                <w:lang w:bidi="ar-SA"/>
              </w:rPr>
              <w:t>C - SERVICIOS/3ª - SERVICIOS FINANCIEROS, INMOBILIARIOS, SEGUROS, SERVICIOS A EMPR.</w:t>
            </w:r>
          </w:p>
        </w:tc>
      </w:tr>
      <w:tr w:rsidR="00F50DC6" w:rsidRPr="00E96F69" w14:paraId="7831F419" w14:textId="77777777" w:rsidTr="00D40797">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D355F" w14:textId="55FB8ABB" w:rsidR="00F50DC6" w:rsidRPr="00E96F69" w:rsidRDefault="001C27E7" w:rsidP="00F50DC6">
            <w:pPr>
              <w:widowControl/>
              <w:autoSpaceDE/>
              <w:autoSpaceDN/>
              <w:rPr>
                <w:rFonts w:eastAsia="Times New Roman"/>
                <w:b/>
                <w:bCs/>
                <w:color w:val="000000"/>
                <w:sz w:val="18"/>
                <w:szCs w:val="18"/>
                <w:lang w:bidi="ar-SA"/>
              </w:rPr>
            </w:pPr>
            <w:r>
              <w:rPr>
                <w:rFonts w:eastAsia="Times New Roman"/>
                <w:b/>
                <w:bCs/>
                <w:color w:val="000000"/>
                <w:sz w:val="18"/>
                <w:szCs w:val="18"/>
                <w:lang w:bidi="ar-SA"/>
              </w:rPr>
              <w:lastRenderedPageBreak/>
              <w:t>25</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17F53915" w14:textId="70E80CCC" w:rsidR="00F50DC6" w:rsidRPr="00A91E76" w:rsidRDefault="00F50DC6" w:rsidP="00F50DC6">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single" w:sz="4" w:space="0" w:color="auto"/>
              <w:left w:val="nil"/>
              <w:bottom w:val="single" w:sz="4" w:space="0" w:color="auto"/>
              <w:right w:val="single" w:sz="4" w:space="0" w:color="auto"/>
            </w:tcBorders>
            <w:shd w:val="clear" w:color="auto" w:fill="auto"/>
            <w:vAlign w:val="center"/>
          </w:tcPr>
          <w:p w14:paraId="359B9D9E" w14:textId="113FE267" w:rsidR="00F50DC6" w:rsidRPr="00E96F69" w:rsidRDefault="00F50DC6" w:rsidP="00F50DC6">
            <w:pPr>
              <w:widowControl/>
              <w:autoSpaceDE/>
              <w:autoSpaceDN/>
              <w:rPr>
                <w:rFonts w:eastAsia="Times New Roman"/>
                <w:color w:val="000000"/>
                <w:sz w:val="18"/>
                <w:szCs w:val="18"/>
                <w:lang w:bidi="ar-SA"/>
              </w:rPr>
            </w:pPr>
            <w:r w:rsidRPr="00E96F69">
              <w:rPr>
                <w:rFonts w:eastAsia="Times New Roman"/>
                <w:color w:val="000000"/>
                <w:sz w:val="18"/>
                <w:szCs w:val="18"/>
                <w:lang w:bidi="ar-SA"/>
              </w:rPr>
              <w:t xml:space="preserve">Rodolfo Núñez Ruano </w:t>
            </w:r>
          </w:p>
        </w:tc>
        <w:tc>
          <w:tcPr>
            <w:tcW w:w="1951" w:type="dxa"/>
            <w:tcBorders>
              <w:top w:val="single" w:sz="4" w:space="0" w:color="auto"/>
              <w:left w:val="nil"/>
              <w:bottom w:val="single" w:sz="4" w:space="0" w:color="auto"/>
              <w:right w:val="single" w:sz="4" w:space="0" w:color="auto"/>
            </w:tcBorders>
            <w:shd w:val="clear" w:color="auto" w:fill="auto"/>
            <w:vAlign w:val="center"/>
          </w:tcPr>
          <w:p w14:paraId="2DFA78B6" w14:textId="5ADD394C" w:rsidR="00F50DC6" w:rsidRPr="00E96F69" w:rsidRDefault="00F50DC6" w:rsidP="00F50DC6">
            <w:pPr>
              <w:widowControl/>
              <w:autoSpaceDE/>
              <w:autoSpaceDN/>
              <w:rPr>
                <w:rFonts w:eastAsia="Times New Roman"/>
                <w:color w:val="000000"/>
                <w:sz w:val="18"/>
                <w:szCs w:val="18"/>
                <w:lang w:bidi="ar-SA"/>
              </w:rPr>
            </w:pPr>
            <w:r w:rsidRPr="00E96F69">
              <w:rPr>
                <w:rFonts w:eastAsia="Times New Roman"/>
                <w:color w:val="000000"/>
                <w:sz w:val="18"/>
                <w:szCs w:val="18"/>
                <w:lang w:bidi="ar-SA"/>
              </w:rPr>
              <w:t>BINTER CANARIAS SA</w:t>
            </w:r>
          </w:p>
        </w:tc>
        <w:tc>
          <w:tcPr>
            <w:tcW w:w="2528" w:type="dxa"/>
            <w:tcBorders>
              <w:top w:val="single" w:sz="4" w:space="0" w:color="auto"/>
              <w:left w:val="nil"/>
              <w:bottom w:val="single" w:sz="4" w:space="0" w:color="auto"/>
              <w:right w:val="single" w:sz="4" w:space="0" w:color="auto"/>
            </w:tcBorders>
            <w:shd w:val="clear" w:color="auto" w:fill="auto"/>
            <w:vAlign w:val="center"/>
          </w:tcPr>
          <w:p w14:paraId="7CF5AE70" w14:textId="73EBF511" w:rsidR="00F50DC6" w:rsidRPr="00E96F69" w:rsidRDefault="00F50DC6" w:rsidP="00F50DC6">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SERVICIOS/4ª - HOSTELERÍA Y RESTO DE SERVICIOS</w:t>
            </w:r>
          </w:p>
        </w:tc>
      </w:tr>
      <w:tr w:rsidR="00F50DC6" w:rsidRPr="00E96F69" w14:paraId="2ABA2221" w14:textId="77777777" w:rsidTr="005F650C">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0FF756CC" w14:textId="396A647D" w:rsidR="00F50DC6" w:rsidRPr="00E96F69" w:rsidRDefault="001C27E7" w:rsidP="00F50DC6">
            <w:pPr>
              <w:widowControl/>
              <w:autoSpaceDE/>
              <w:autoSpaceDN/>
              <w:rPr>
                <w:rFonts w:eastAsia="Times New Roman"/>
                <w:b/>
                <w:bCs/>
                <w:color w:val="000000"/>
                <w:sz w:val="18"/>
                <w:szCs w:val="18"/>
                <w:lang w:bidi="ar-SA"/>
              </w:rPr>
            </w:pPr>
            <w:r>
              <w:rPr>
                <w:rFonts w:eastAsia="Times New Roman"/>
                <w:b/>
                <w:bCs/>
                <w:color w:val="000000"/>
                <w:sz w:val="18"/>
                <w:szCs w:val="18"/>
                <w:lang w:bidi="ar-SA"/>
              </w:rPr>
              <w:t>26</w:t>
            </w:r>
          </w:p>
        </w:tc>
        <w:tc>
          <w:tcPr>
            <w:tcW w:w="1285" w:type="dxa"/>
            <w:tcBorders>
              <w:top w:val="nil"/>
              <w:left w:val="nil"/>
              <w:bottom w:val="single" w:sz="4" w:space="0" w:color="auto"/>
              <w:right w:val="single" w:sz="4" w:space="0" w:color="auto"/>
            </w:tcBorders>
            <w:shd w:val="clear" w:color="auto" w:fill="auto"/>
            <w:noWrap/>
            <w:vAlign w:val="center"/>
          </w:tcPr>
          <w:p w14:paraId="1EC97F51" w14:textId="1EA61DD2" w:rsidR="00F50DC6" w:rsidRPr="00A91E76" w:rsidRDefault="00F50DC6" w:rsidP="00F50DC6">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Sra. Dª.</w:t>
            </w:r>
          </w:p>
        </w:tc>
        <w:tc>
          <w:tcPr>
            <w:tcW w:w="2693" w:type="dxa"/>
            <w:tcBorders>
              <w:top w:val="nil"/>
              <w:left w:val="nil"/>
              <w:bottom w:val="single" w:sz="4" w:space="0" w:color="auto"/>
              <w:right w:val="single" w:sz="4" w:space="0" w:color="auto"/>
            </w:tcBorders>
            <w:shd w:val="clear" w:color="auto" w:fill="auto"/>
            <w:vAlign w:val="center"/>
          </w:tcPr>
          <w:p w14:paraId="33260A89" w14:textId="65D2D402" w:rsidR="00F50DC6" w:rsidRPr="00E96F69" w:rsidRDefault="00F50DC6" w:rsidP="00F50DC6">
            <w:pPr>
              <w:widowControl/>
              <w:autoSpaceDE/>
              <w:autoSpaceDN/>
              <w:rPr>
                <w:rFonts w:eastAsia="Times New Roman"/>
                <w:color w:val="000000"/>
                <w:sz w:val="18"/>
                <w:szCs w:val="18"/>
                <w:lang w:bidi="ar-SA"/>
              </w:rPr>
            </w:pPr>
            <w:r w:rsidRPr="00E96F69">
              <w:rPr>
                <w:rFonts w:eastAsia="Times New Roman"/>
                <w:color w:val="000000"/>
                <w:sz w:val="18"/>
                <w:szCs w:val="18"/>
                <w:lang w:bidi="ar-SA"/>
              </w:rPr>
              <w:t xml:space="preserve">Rosset </w:t>
            </w:r>
            <w:proofErr w:type="spellStart"/>
            <w:r w:rsidRPr="00E96F69">
              <w:rPr>
                <w:rFonts w:eastAsia="Times New Roman"/>
                <w:color w:val="000000"/>
                <w:sz w:val="18"/>
                <w:szCs w:val="18"/>
                <w:lang w:bidi="ar-SA"/>
              </w:rPr>
              <w:t>Achi</w:t>
            </w:r>
            <w:proofErr w:type="spellEnd"/>
            <w:r w:rsidRPr="00E96F69">
              <w:rPr>
                <w:rFonts w:eastAsia="Times New Roman"/>
                <w:color w:val="000000"/>
                <w:sz w:val="18"/>
                <w:szCs w:val="18"/>
                <w:lang w:bidi="ar-SA"/>
              </w:rPr>
              <w:t xml:space="preserve"> </w:t>
            </w:r>
            <w:proofErr w:type="spellStart"/>
            <w:r w:rsidRPr="00E96F69">
              <w:rPr>
                <w:rFonts w:eastAsia="Times New Roman"/>
                <w:color w:val="000000"/>
                <w:sz w:val="18"/>
                <w:szCs w:val="18"/>
                <w:lang w:bidi="ar-SA"/>
              </w:rPr>
              <w:t>Dumpiérrez</w:t>
            </w:r>
            <w:proofErr w:type="spellEnd"/>
          </w:p>
        </w:tc>
        <w:tc>
          <w:tcPr>
            <w:tcW w:w="1951" w:type="dxa"/>
            <w:tcBorders>
              <w:top w:val="nil"/>
              <w:left w:val="nil"/>
              <w:bottom w:val="single" w:sz="4" w:space="0" w:color="auto"/>
              <w:right w:val="single" w:sz="4" w:space="0" w:color="auto"/>
            </w:tcBorders>
            <w:shd w:val="clear" w:color="auto" w:fill="auto"/>
            <w:vAlign w:val="center"/>
          </w:tcPr>
          <w:p w14:paraId="556F07E1" w14:textId="641C3EF2" w:rsidR="00F50DC6" w:rsidRPr="00E96F69" w:rsidRDefault="00F50DC6" w:rsidP="00F50DC6">
            <w:pPr>
              <w:widowControl/>
              <w:autoSpaceDE/>
              <w:autoSpaceDN/>
              <w:rPr>
                <w:rFonts w:eastAsia="Times New Roman"/>
                <w:color w:val="000000"/>
                <w:sz w:val="18"/>
                <w:szCs w:val="18"/>
                <w:lang w:bidi="ar-SA"/>
              </w:rPr>
            </w:pPr>
            <w:r w:rsidRPr="00E96F69">
              <w:rPr>
                <w:rFonts w:eastAsia="Times New Roman"/>
                <w:color w:val="000000"/>
                <w:sz w:val="18"/>
                <w:szCs w:val="18"/>
                <w:lang w:bidi="ar-SA"/>
              </w:rPr>
              <w:t>DEPOSITOS ALMACENES NUMERO UNO SA</w:t>
            </w:r>
          </w:p>
        </w:tc>
        <w:tc>
          <w:tcPr>
            <w:tcW w:w="2528" w:type="dxa"/>
            <w:tcBorders>
              <w:top w:val="nil"/>
              <w:left w:val="nil"/>
              <w:bottom w:val="single" w:sz="4" w:space="0" w:color="auto"/>
              <w:right w:val="single" w:sz="4" w:space="0" w:color="auto"/>
            </w:tcBorders>
            <w:shd w:val="clear" w:color="auto" w:fill="auto"/>
            <w:vAlign w:val="center"/>
          </w:tcPr>
          <w:p w14:paraId="1F8E21F9" w14:textId="2AA7AB2C" w:rsidR="00F50DC6" w:rsidRPr="00E96F69" w:rsidRDefault="00F50DC6" w:rsidP="00F50DC6">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SERVICIOS/3ª - SERVICIOS FINANCIEROS, INMOBILIARIOS, SEGUROS, SERVICIOS A EMPR.</w:t>
            </w:r>
          </w:p>
        </w:tc>
      </w:tr>
      <w:tr w:rsidR="00F50DC6" w:rsidRPr="00E96F69" w14:paraId="63CCE29B" w14:textId="77777777" w:rsidTr="001C27E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4485438F" w14:textId="5FD98724" w:rsidR="00F50DC6" w:rsidRPr="00E96F69" w:rsidRDefault="001C27E7" w:rsidP="00F50DC6">
            <w:pPr>
              <w:widowControl/>
              <w:autoSpaceDE/>
              <w:autoSpaceDN/>
              <w:rPr>
                <w:rFonts w:eastAsia="Times New Roman"/>
                <w:b/>
                <w:bCs/>
                <w:color w:val="000000"/>
                <w:sz w:val="18"/>
                <w:szCs w:val="18"/>
                <w:lang w:bidi="ar-SA"/>
              </w:rPr>
            </w:pPr>
            <w:r>
              <w:rPr>
                <w:rFonts w:eastAsia="Times New Roman"/>
                <w:b/>
                <w:bCs/>
                <w:color w:val="000000"/>
                <w:sz w:val="18"/>
                <w:szCs w:val="18"/>
                <w:lang w:bidi="ar-SA"/>
              </w:rPr>
              <w:t>27</w:t>
            </w:r>
          </w:p>
        </w:tc>
        <w:tc>
          <w:tcPr>
            <w:tcW w:w="1285" w:type="dxa"/>
            <w:tcBorders>
              <w:top w:val="nil"/>
              <w:left w:val="nil"/>
              <w:bottom w:val="single" w:sz="4" w:space="0" w:color="auto"/>
              <w:right w:val="single" w:sz="4" w:space="0" w:color="auto"/>
            </w:tcBorders>
            <w:shd w:val="clear" w:color="auto" w:fill="auto"/>
            <w:noWrap/>
            <w:vAlign w:val="center"/>
            <w:hideMark/>
          </w:tcPr>
          <w:p w14:paraId="477DA515" w14:textId="77777777" w:rsidR="00F50DC6" w:rsidRPr="00A91E76" w:rsidRDefault="00F50DC6" w:rsidP="00F50DC6">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 xml:space="preserve">Sr. D. </w:t>
            </w:r>
          </w:p>
        </w:tc>
        <w:tc>
          <w:tcPr>
            <w:tcW w:w="2693" w:type="dxa"/>
            <w:tcBorders>
              <w:top w:val="nil"/>
              <w:left w:val="nil"/>
              <w:bottom w:val="single" w:sz="4" w:space="0" w:color="auto"/>
              <w:right w:val="single" w:sz="4" w:space="0" w:color="auto"/>
            </w:tcBorders>
            <w:shd w:val="clear" w:color="auto" w:fill="auto"/>
            <w:vAlign w:val="center"/>
            <w:hideMark/>
          </w:tcPr>
          <w:p w14:paraId="3A32F231" w14:textId="77777777" w:rsidR="00F50DC6" w:rsidRPr="00E96F69" w:rsidRDefault="00F50DC6" w:rsidP="00F50DC6">
            <w:pPr>
              <w:widowControl/>
              <w:autoSpaceDE/>
              <w:autoSpaceDN/>
              <w:rPr>
                <w:rFonts w:eastAsia="Times New Roman"/>
                <w:color w:val="000000"/>
                <w:sz w:val="18"/>
                <w:szCs w:val="18"/>
                <w:lang w:bidi="ar-SA"/>
              </w:rPr>
            </w:pPr>
            <w:r w:rsidRPr="00E96F69">
              <w:rPr>
                <w:rFonts w:eastAsia="Times New Roman"/>
                <w:color w:val="000000"/>
                <w:sz w:val="18"/>
                <w:szCs w:val="18"/>
                <w:lang w:bidi="ar-SA"/>
              </w:rPr>
              <w:t>Santiago Tomás Sesé Alonso</w:t>
            </w:r>
          </w:p>
        </w:tc>
        <w:tc>
          <w:tcPr>
            <w:tcW w:w="1951" w:type="dxa"/>
            <w:tcBorders>
              <w:top w:val="nil"/>
              <w:left w:val="nil"/>
              <w:bottom w:val="single" w:sz="4" w:space="0" w:color="auto"/>
              <w:right w:val="single" w:sz="4" w:space="0" w:color="auto"/>
            </w:tcBorders>
            <w:shd w:val="clear" w:color="auto" w:fill="auto"/>
            <w:vAlign w:val="center"/>
            <w:hideMark/>
          </w:tcPr>
          <w:p w14:paraId="4F821A4A" w14:textId="77777777" w:rsidR="00F50DC6" w:rsidRPr="00E96F69" w:rsidRDefault="00F50DC6" w:rsidP="00F50DC6">
            <w:pPr>
              <w:widowControl/>
              <w:autoSpaceDE/>
              <w:autoSpaceDN/>
              <w:rPr>
                <w:rFonts w:eastAsia="Times New Roman"/>
                <w:color w:val="000000"/>
                <w:sz w:val="18"/>
                <w:szCs w:val="18"/>
                <w:lang w:bidi="ar-SA"/>
              </w:rPr>
            </w:pPr>
            <w:r w:rsidRPr="00E96F69">
              <w:rPr>
                <w:rFonts w:eastAsia="Times New Roman"/>
                <w:color w:val="000000"/>
                <w:sz w:val="18"/>
                <w:szCs w:val="18"/>
                <w:lang w:bidi="ar-SA"/>
              </w:rPr>
              <w:t>SATSE SL</w:t>
            </w:r>
          </w:p>
        </w:tc>
        <w:tc>
          <w:tcPr>
            <w:tcW w:w="2528" w:type="dxa"/>
            <w:tcBorders>
              <w:top w:val="nil"/>
              <w:left w:val="nil"/>
              <w:bottom w:val="single" w:sz="4" w:space="0" w:color="auto"/>
              <w:right w:val="single" w:sz="4" w:space="0" w:color="auto"/>
            </w:tcBorders>
            <w:shd w:val="clear" w:color="auto" w:fill="auto"/>
            <w:vAlign w:val="center"/>
            <w:hideMark/>
          </w:tcPr>
          <w:p w14:paraId="4D377694" w14:textId="77777777" w:rsidR="00F50DC6" w:rsidRPr="00E96F69" w:rsidRDefault="00F50DC6" w:rsidP="00F50DC6">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SERVICIOS/4ª - HOSTELERÍA Y RESTO DE SERVICIOS</w:t>
            </w:r>
          </w:p>
        </w:tc>
      </w:tr>
      <w:tr w:rsidR="00F50DC6" w:rsidRPr="00E96F69" w14:paraId="77AC5E33" w14:textId="77777777" w:rsidTr="001C27E7">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E4227" w14:textId="77777777" w:rsidR="00F50DC6" w:rsidRPr="00E96F69" w:rsidRDefault="00F50DC6" w:rsidP="00F50DC6">
            <w:pPr>
              <w:widowControl/>
              <w:autoSpaceDE/>
              <w:autoSpaceDN/>
              <w:rPr>
                <w:rFonts w:eastAsia="Times New Roman"/>
                <w:b/>
                <w:bCs/>
                <w:color w:val="000000"/>
                <w:sz w:val="18"/>
                <w:szCs w:val="18"/>
                <w:lang w:bidi="ar-SA"/>
              </w:rPr>
            </w:pPr>
            <w:r w:rsidRPr="00E96F69">
              <w:rPr>
                <w:rFonts w:eastAsia="Times New Roman"/>
                <w:b/>
                <w:bCs/>
                <w:color w:val="000000"/>
                <w:sz w:val="18"/>
                <w:szCs w:val="18"/>
                <w:lang w:bidi="ar-SA"/>
              </w:rPr>
              <w:t>28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1DCB6F3" w14:textId="77777777" w:rsidR="00F50DC6" w:rsidRPr="00A91E76" w:rsidRDefault="00F50DC6" w:rsidP="00F50DC6">
            <w:pPr>
              <w:widowControl/>
              <w:autoSpaceDE/>
              <w:autoSpaceDN/>
              <w:rPr>
                <w:rFonts w:eastAsia="Times New Roman"/>
                <w:b/>
                <w:bCs/>
                <w:color w:val="000000"/>
                <w:sz w:val="18"/>
                <w:szCs w:val="18"/>
                <w:lang w:bidi="ar-SA"/>
              </w:rPr>
            </w:pPr>
            <w:r w:rsidRPr="00A91E76">
              <w:rPr>
                <w:rFonts w:eastAsia="Times New Roman"/>
                <w:b/>
                <w:bCs/>
                <w:color w:val="000000"/>
                <w:sz w:val="18"/>
                <w:szCs w:val="18"/>
                <w:lang w:bidi="ar-SA"/>
              </w:rPr>
              <w:t>Sra. Dª.</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B634784" w14:textId="77777777" w:rsidR="00F50DC6" w:rsidRPr="00E96F69" w:rsidRDefault="00F50DC6" w:rsidP="00F50DC6">
            <w:pPr>
              <w:widowControl/>
              <w:autoSpaceDE/>
              <w:autoSpaceDN/>
              <w:rPr>
                <w:rFonts w:eastAsia="Times New Roman"/>
                <w:color w:val="000000"/>
                <w:sz w:val="18"/>
                <w:szCs w:val="18"/>
                <w:lang w:bidi="ar-SA"/>
              </w:rPr>
            </w:pPr>
            <w:r w:rsidRPr="00E96F69">
              <w:rPr>
                <w:rFonts w:eastAsia="Times New Roman"/>
                <w:color w:val="000000"/>
                <w:sz w:val="18"/>
                <w:szCs w:val="18"/>
                <w:lang w:bidi="ar-SA"/>
              </w:rPr>
              <w:t>Victoria González Cuenca</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14:paraId="0ABB787C" w14:textId="77777777" w:rsidR="00F50DC6" w:rsidRPr="00E96F69" w:rsidRDefault="00F50DC6" w:rsidP="00F50DC6">
            <w:pPr>
              <w:widowControl/>
              <w:autoSpaceDE/>
              <w:autoSpaceDN/>
              <w:rPr>
                <w:rFonts w:eastAsia="Times New Roman"/>
                <w:color w:val="000000"/>
                <w:sz w:val="18"/>
                <w:szCs w:val="18"/>
                <w:lang w:bidi="ar-SA"/>
              </w:rPr>
            </w:pPr>
            <w:r w:rsidRPr="00E96F69">
              <w:rPr>
                <w:rFonts w:eastAsia="Times New Roman"/>
                <w:color w:val="000000"/>
                <w:sz w:val="18"/>
                <w:szCs w:val="18"/>
                <w:lang w:bidi="ar-SA"/>
              </w:rPr>
              <w:t>LAS CHAFIRAS SA</w:t>
            </w:r>
          </w:p>
        </w:tc>
        <w:tc>
          <w:tcPr>
            <w:tcW w:w="2528" w:type="dxa"/>
            <w:tcBorders>
              <w:top w:val="single" w:sz="4" w:space="0" w:color="auto"/>
              <w:left w:val="nil"/>
              <w:bottom w:val="single" w:sz="4" w:space="0" w:color="auto"/>
              <w:right w:val="single" w:sz="4" w:space="0" w:color="auto"/>
            </w:tcBorders>
            <w:shd w:val="clear" w:color="auto" w:fill="auto"/>
            <w:vAlign w:val="center"/>
            <w:hideMark/>
          </w:tcPr>
          <w:p w14:paraId="5509E53E" w14:textId="77777777" w:rsidR="00F50DC6" w:rsidRPr="00E96F69" w:rsidRDefault="00F50DC6" w:rsidP="00F50DC6">
            <w:pPr>
              <w:widowControl/>
              <w:autoSpaceDE/>
              <w:autoSpaceDN/>
              <w:rPr>
                <w:rFonts w:eastAsia="Times New Roman"/>
                <w:color w:val="000000"/>
                <w:sz w:val="17"/>
                <w:szCs w:val="17"/>
                <w:lang w:bidi="ar-SA"/>
              </w:rPr>
            </w:pPr>
            <w:r w:rsidRPr="00E96F69">
              <w:rPr>
                <w:rFonts w:eastAsia="Times New Roman"/>
                <w:color w:val="000000"/>
                <w:sz w:val="17"/>
                <w:szCs w:val="17"/>
                <w:lang w:bidi="ar-SA"/>
              </w:rPr>
              <w:t>C - SERVICIOS/1ª - COMERCIO</w:t>
            </w:r>
          </w:p>
        </w:tc>
      </w:tr>
      <w:tr w:rsidR="00F50DC6" w:rsidRPr="00E96F69" w14:paraId="398E0034" w14:textId="77777777" w:rsidTr="00FE0836">
        <w:trPr>
          <w:trHeight w:val="80"/>
        </w:trPr>
        <w:tc>
          <w:tcPr>
            <w:tcW w:w="8820" w:type="dxa"/>
            <w:gridSpan w:val="5"/>
            <w:tcBorders>
              <w:top w:val="nil"/>
              <w:bottom w:val="single" w:sz="4" w:space="0" w:color="auto"/>
            </w:tcBorders>
            <w:shd w:val="clear" w:color="auto" w:fill="FFFFFF" w:themeFill="background1"/>
            <w:noWrap/>
            <w:vAlign w:val="center"/>
          </w:tcPr>
          <w:p w14:paraId="027B2BF1" w14:textId="77777777" w:rsidR="009E44E5" w:rsidRDefault="009E44E5" w:rsidP="00F50DC6">
            <w:pPr>
              <w:widowControl/>
              <w:autoSpaceDE/>
              <w:autoSpaceDN/>
              <w:rPr>
                <w:rFonts w:eastAsia="Times New Roman"/>
                <w:b/>
                <w:bCs/>
                <w:color w:val="000000"/>
                <w:sz w:val="20"/>
                <w:szCs w:val="20"/>
                <w:lang w:bidi="ar-SA"/>
              </w:rPr>
            </w:pPr>
          </w:p>
          <w:p w14:paraId="750E1D7B" w14:textId="5C5DC7E6" w:rsidR="009E44E5" w:rsidRPr="00E96F69" w:rsidRDefault="009E44E5" w:rsidP="00F50DC6">
            <w:pPr>
              <w:widowControl/>
              <w:autoSpaceDE/>
              <w:autoSpaceDN/>
              <w:rPr>
                <w:rFonts w:eastAsia="Times New Roman"/>
                <w:b/>
                <w:bCs/>
                <w:color w:val="000000"/>
                <w:sz w:val="20"/>
                <w:szCs w:val="20"/>
                <w:lang w:bidi="ar-SA"/>
              </w:rPr>
            </w:pPr>
          </w:p>
        </w:tc>
      </w:tr>
      <w:tr w:rsidR="00435E02" w:rsidRPr="00E96F69" w14:paraId="5BF6ECA9" w14:textId="77777777" w:rsidTr="00FE0836">
        <w:trPr>
          <w:trHeight w:val="680"/>
        </w:trPr>
        <w:tc>
          <w:tcPr>
            <w:tcW w:w="8820" w:type="dxa"/>
            <w:gridSpan w:val="5"/>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DDC6AB9" w14:textId="77777777" w:rsidR="00435E02" w:rsidRPr="00E96F69" w:rsidRDefault="00435E02">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GRUPO DE REPRESENTANTES DE CANDIDATURAS DE EMPRESAS Y PERSONAS DE RECONOCIDO PRESTIGIO</w:t>
            </w:r>
          </w:p>
        </w:tc>
      </w:tr>
      <w:tr w:rsidR="00435E02" w:rsidRPr="00E96F69" w14:paraId="715EDD9A" w14:textId="77777777">
        <w:trPr>
          <w:trHeight w:val="680"/>
        </w:trPr>
        <w:tc>
          <w:tcPr>
            <w:tcW w:w="363" w:type="dxa"/>
            <w:tcBorders>
              <w:top w:val="double" w:sz="4" w:space="0" w:color="auto"/>
              <w:left w:val="single" w:sz="4" w:space="0" w:color="auto"/>
              <w:bottom w:val="double" w:sz="6" w:space="0" w:color="auto"/>
              <w:right w:val="single" w:sz="4" w:space="0" w:color="auto"/>
            </w:tcBorders>
            <w:shd w:val="clear" w:color="000000" w:fill="B4C6E7"/>
            <w:noWrap/>
            <w:vAlign w:val="center"/>
            <w:hideMark/>
          </w:tcPr>
          <w:p w14:paraId="2AE1E4BD" w14:textId="77777777" w:rsidR="00435E02" w:rsidRPr="00E96F69" w:rsidRDefault="00435E02">
            <w:pPr>
              <w:widowControl/>
              <w:autoSpaceDE/>
              <w:autoSpaceDN/>
              <w:jc w:val="center"/>
              <w:rPr>
                <w:rFonts w:eastAsia="Times New Roman"/>
                <w:b/>
                <w:bCs/>
                <w:color w:val="000000"/>
                <w:sz w:val="20"/>
                <w:szCs w:val="20"/>
                <w:lang w:bidi="ar-SA"/>
              </w:rPr>
            </w:pPr>
            <w:proofErr w:type="spellStart"/>
            <w:r w:rsidRPr="00E96F69">
              <w:rPr>
                <w:rFonts w:eastAsia="Times New Roman"/>
                <w:b/>
                <w:bCs/>
                <w:color w:val="000000"/>
                <w:sz w:val="20"/>
                <w:szCs w:val="20"/>
                <w:lang w:bidi="ar-SA"/>
              </w:rPr>
              <w:t>Nº</w:t>
            </w:r>
            <w:proofErr w:type="spellEnd"/>
          </w:p>
        </w:tc>
        <w:tc>
          <w:tcPr>
            <w:tcW w:w="1285" w:type="dxa"/>
            <w:tcBorders>
              <w:top w:val="double" w:sz="4" w:space="0" w:color="auto"/>
              <w:left w:val="nil"/>
              <w:bottom w:val="double" w:sz="6" w:space="0" w:color="auto"/>
              <w:right w:val="single" w:sz="4" w:space="0" w:color="auto"/>
            </w:tcBorders>
            <w:shd w:val="clear" w:color="000000" w:fill="B4C6E7"/>
            <w:noWrap/>
            <w:vAlign w:val="center"/>
            <w:hideMark/>
          </w:tcPr>
          <w:p w14:paraId="3710FC3B" w14:textId="77777777" w:rsidR="00435E02" w:rsidRPr="00E96F69" w:rsidRDefault="00435E02">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Tratamiento</w:t>
            </w:r>
          </w:p>
        </w:tc>
        <w:tc>
          <w:tcPr>
            <w:tcW w:w="7172" w:type="dxa"/>
            <w:gridSpan w:val="3"/>
            <w:tcBorders>
              <w:top w:val="double" w:sz="4" w:space="0" w:color="auto"/>
              <w:left w:val="nil"/>
              <w:bottom w:val="double" w:sz="6" w:space="0" w:color="auto"/>
              <w:right w:val="single" w:sz="4" w:space="0" w:color="auto"/>
            </w:tcBorders>
            <w:shd w:val="clear" w:color="000000" w:fill="B4C6E7"/>
            <w:noWrap/>
            <w:vAlign w:val="center"/>
            <w:hideMark/>
          </w:tcPr>
          <w:p w14:paraId="21A9278C" w14:textId="77777777" w:rsidR="00435E02" w:rsidRPr="00E96F69" w:rsidRDefault="00435E02">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Miembro del Pleno</w:t>
            </w:r>
          </w:p>
        </w:tc>
      </w:tr>
      <w:tr w:rsidR="00435E02" w:rsidRPr="00E96F69" w14:paraId="260BB5D6" w14:textId="7777777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5F68628A"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29</w:t>
            </w:r>
          </w:p>
        </w:tc>
        <w:tc>
          <w:tcPr>
            <w:tcW w:w="1285" w:type="dxa"/>
            <w:tcBorders>
              <w:top w:val="nil"/>
              <w:left w:val="nil"/>
              <w:bottom w:val="single" w:sz="4" w:space="0" w:color="auto"/>
              <w:right w:val="single" w:sz="4" w:space="0" w:color="auto"/>
            </w:tcBorders>
            <w:shd w:val="clear" w:color="auto" w:fill="auto"/>
            <w:noWrap/>
            <w:vAlign w:val="center"/>
            <w:hideMark/>
          </w:tcPr>
          <w:p w14:paraId="4299433D" w14:textId="77777777" w:rsidR="00435E02" w:rsidRPr="009D5B33" w:rsidRDefault="00435E02">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 xml:space="preserve">Sr. D. </w:t>
            </w:r>
          </w:p>
        </w:tc>
        <w:tc>
          <w:tcPr>
            <w:tcW w:w="7172" w:type="dxa"/>
            <w:gridSpan w:val="3"/>
            <w:tcBorders>
              <w:top w:val="nil"/>
              <w:left w:val="nil"/>
              <w:bottom w:val="single" w:sz="4" w:space="0" w:color="auto"/>
              <w:right w:val="single" w:sz="4" w:space="0" w:color="auto"/>
            </w:tcBorders>
            <w:shd w:val="clear" w:color="auto" w:fill="auto"/>
            <w:vAlign w:val="center"/>
            <w:hideMark/>
          </w:tcPr>
          <w:p w14:paraId="0CB565B6" w14:textId="77777777" w:rsidR="00435E02" w:rsidRPr="00E96F69" w:rsidRDefault="00435E02">
            <w:pPr>
              <w:widowControl/>
              <w:autoSpaceDE/>
              <w:autoSpaceDN/>
              <w:rPr>
                <w:rFonts w:eastAsia="Times New Roman"/>
                <w:color w:val="000000"/>
                <w:sz w:val="20"/>
                <w:szCs w:val="20"/>
                <w:lang w:bidi="ar-SA"/>
              </w:rPr>
            </w:pPr>
            <w:r>
              <w:rPr>
                <w:rFonts w:eastAsia="Times New Roman"/>
                <w:color w:val="000000"/>
                <w:sz w:val="20"/>
                <w:szCs w:val="20"/>
                <w:lang w:bidi="ar-SA"/>
              </w:rPr>
              <w:t xml:space="preserve">Abbas </w:t>
            </w:r>
            <w:proofErr w:type="spellStart"/>
            <w:r>
              <w:rPr>
                <w:rFonts w:eastAsia="Times New Roman"/>
                <w:color w:val="000000"/>
                <w:sz w:val="20"/>
                <w:szCs w:val="20"/>
                <w:lang w:bidi="ar-SA"/>
              </w:rPr>
              <w:t>Moujir</w:t>
            </w:r>
            <w:proofErr w:type="spellEnd"/>
            <w:r>
              <w:rPr>
                <w:rFonts w:eastAsia="Times New Roman"/>
                <w:color w:val="000000"/>
                <w:sz w:val="20"/>
                <w:szCs w:val="20"/>
                <w:lang w:bidi="ar-SA"/>
              </w:rPr>
              <w:t xml:space="preserve"> </w:t>
            </w:r>
            <w:proofErr w:type="spellStart"/>
            <w:r>
              <w:rPr>
                <w:rFonts w:eastAsia="Times New Roman"/>
                <w:color w:val="000000"/>
                <w:sz w:val="20"/>
                <w:szCs w:val="20"/>
                <w:lang w:bidi="ar-SA"/>
              </w:rPr>
              <w:t>Hegeige</w:t>
            </w:r>
            <w:proofErr w:type="spellEnd"/>
          </w:p>
        </w:tc>
      </w:tr>
      <w:tr w:rsidR="00435E02" w:rsidRPr="00E96F69" w14:paraId="22BBEE25" w14:textId="77777777">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B877E"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30</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E99C1D2" w14:textId="77777777" w:rsidR="00435E02" w:rsidRPr="009D5B33" w:rsidRDefault="00435E02">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 xml:space="preserve">Sr. D. </w:t>
            </w:r>
          </w:p>
        </w:tc>
        <w:tc>
          <w:tcPr>
            <w:tcW w:w="7172" w:type="dxa"/>
            <w:gridSpan w:val="3"/>
            <w:tcBorders>
              <w:top w:val="single" w:sz="4" w:space="0" w:color="auto"/>
              <w:left w:val="nil"/>
              <w:bottom w:val="single" w:sz="4" w:space="0" w:color="auto"/>
              <w:right w:val="single" w:sz="4" w:space="0" w:color="auto"/>
            </w:tcBorders>
            <w:shd w:val="clear" w:color="auto" w:fill="auto"/>
            <w:vAlign w:val="center"/>
            <w:hideMark/>
          </w:tcPr>
          <w:p w14:paraId="5BAD4EFC" w14:textId="1E84D686" w:rsidR="00435E02" w:rsidRPr="00E96F69" w:rsidRDefault="005D5006">
            <w:pPr>
              <w:widowControl/>
              <w:autoSpaceDE/>
              <w:autoSpaceDN/>
              <w:rPr>
                <w:rFonts w:eastAsia="Times New Roman"/>
                <w:color w:val="000000"/>
                <w:sz w:val="20"/>
                <w:szCs w:val="20"/>
                <w:lang w:bidi="ar-SA"/>
              </w:rPr>
            </w:pPr>
            <w:r>
              <w:rPr>
                <w:rFonts w:eastAsia="Times New Roman"/>
                <w:color w:val="000000"/>
                <w:sz w:val="20"/>
                <w:szCs w:val="20"/>
                <w:lang w:bidi="ar-SA"/>
              </w:rPr>
              <w:t>Antonio Fernández López</w:t>
            </w:r>
          </w:p>
        </w:tc>
      </w:tr>
      <w:tr w:rsidR="00435E02" w:rsidRPr="00E96F69" w14:paraId="3097F3B2" w14:textId="7777777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EABB7B1"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31</w:t>
            </w:r>
          </w:p>
        </w:tc>
        <w:tc>
          <w:tcPr>
            <w:tcW w:w="1285" w:type="dxa"/>
            <w:tcBorders>
              <w:top w:val="nil"/>
              <w:left w:val="nil"/>
              <w:bottom w:val="single" w:sz="4" w:space="0" w:color="auto"/>
              <w:right w:val="single" w:sz="4" w:space="0" w:color="auto"/>
            </w:tcBorders>
            <w:shd w:val="clear" w:color="auto" w:fill="auto"/>
            <w:noWrap/>
            <w:vAlign w:val="center"/>
            <w:hideMark/>
          </w:tcPr>
          <w:p w14:paraId="3CB2C842" w14:textId="77777777" w:rsidR="00435E02" w:rsidRPr="009D5B33" w:rsidRDefault="00435E02">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 xml:space="preserve">Sr. D. </w:t>
            </w:r>
          </w:p>
        </w:tc>
        <w:tc>
          <w:tcPr>
            <w:tcW w:w="7172" w:type="dxa"/>
            <w:gridSpan w:val="3"/>
            <w:tcBorders>
              <w:top w:val="single" w:sz="4" w:space="0" w:color="auto"/>
              <w:left w:val="nil"/>
              <w:bottom w:val="single" w:sz="4" w:space="0" w:color="auto"/>
              <w:right w:val="single" w:sz="4" w:space="0" w:color="auto"/>
            </w:tcBorders>
            <w:shd w:val="clear" w:color="auto" w:fill="auto"/>
            <w:vAlign w:val="center"/>
            <w:hideMark/>
          </w:tcPr>
          <w:p w14:paraId="31B96657" w14:textId="37DB3D24" w:rsidR="00435E02" w:rsidRPr="00E96F69" w:rsidRDefault="005D5006">
            <w:pPr>
              <w:widowControl/>
              <w:autoSpaceDE/>
              <w:autoSpaceDN/>
              <w:rPr>
                <w:rFonts w:eastAsia="Times New Roman"/>
                <w:color w:val="000000"/>
                <w:sz w:val="20"/>
                <w:szCs w:val="20"/>
                <w:lang w:bidi="ar-SA"/>
              </w:rPr>
            </w:pPr>
            <w:r>
              <w:rPr>
                <w:rFonts w:eastAsia="Times New Roman"/>
                <w:color w:val="000000"/>
                <w:sz w:val="20"/>
                <w:szCs w:val="20"/>
                <w:lang w:bidi="ar-SA"/>
              </w:rPr>
              <w:t>Diego Vega La-Roche</w:t>
            </w:r>
          </w:p>
        </w:tc>
      </w:tr>
      <w:tr w:rsidR="00435E02" w:rsidRPr="00E96F69" w14:paraId="4C9E87FD" w14:textId="7777777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506CB035"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32</w:t>
            </w:r>
          </w:p>
        </w:tc>
        <w:tc>
          <w:tcPr>
            <w:tcW w:w="1285" w:type="dxa"/>
            <w:tcBorders>
              <w:top w:val="nil"/>
              <w:left w:val="nil"/>
              <w:bottom w:val="single" w:sz="4" w:space="0" w:color="auto"/>
              <w:right w:val="single" w:sz="4" w:space="0" w:color="auto"/>
            </w:tcBorders>
            <w:shd w:val="clear" w:color="auto" w:fill="auto"/>
            <w:noWrap/>
            <w:vAlign w:val="center"/>
            <w:hideMark/>
          </w:tcPr>
          <w:p w14:paraId="74B0B219" w14:textId="77777777" w:rsidR="00435E02" w:rsidRPr="009D5B33" w:rsidRDefault="00435E02">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 xml:space="preserve">Sr. D. </w:t>
            </w:r>
          </w:p>
        </w:tc>
        <w:tc>
          <w:tcPr>
            <w:tcW w:w="7172" w:type="dxa"/>
            <w:gridSpan w:val="3"/>
            <w:tcBorders>
              <w:top w:val="single" w:sz="4" w:space="0" w:color="auto"/>
              <w:left w:val="nil"/>
              <w:bottom w:val="single" w:sz="4" w:space="0" w:color="auto"/>
              <w:right w:val="single" w:sz="4" w:space="0" w:color="auto"/>
            </w:tcBorders>
            <w:shd w:val="clear" w:color="auto" w:fill="auto"/>
            <w:vAlign w:val="center"/>
            <w:hideMark/>
          </w:tcPr>
          <w:p w14:paraId="39AD68E9" w14:textId="2BDEB25F" w:rsidR="00435E02" w:rsidRPr="00E96F69" w:rsidRDefault="00C27E11">
            <w:pPr>
              <w:widowControl/>
              <w:autoSpaceDE/>
              <w:autoSpaceDN/>
              <w:rPr>
                <w:rFonts w:eastAsia="Times New Roman"/>
                <w:color w:val="000000"/>
                <w:sz w:val="20"/>
                <w:szCs w:val="20"/>
                <w:lang w:bidi="ar-SA"/>
              </w:rPr>
            </w:pPr>
            <w:r>
              <w:rPr>
                <w:rFonts w:eastAsia="Times New Roman"/>
                <w:color w:val="000000"/>
                <w:sz w:val="20"/>
                <w:szCs w:val="20"/>
                <w:lang w:bidi="ar-SA"/>
              </w:rPr>
              <w:t>Esteban Alberto Herrera Cedrés</w:t>
            </w:r>
          </w:p>
        </w:tc>
      </w:tr>
      <w:tr w:rsidR="00435E02" w:rsidRPr="00E96F69" w14:paraId="581B49BD" w14:textId="7777777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78D3CA7A"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33</w:t>
            </w:r>
          </w:p>
        </w:tc>
        <w:tc>
          <w:tcPr>
            <w:tcW w:w="1285" w:type="dxa"/>
            <w:tcBorders>
              <w:top w:val="nil"/>
              <w:left w:val="nil"/>
              <w:bottom w:val="single" w:sz="4" w:space="0" w:color="auto"/>
              <w:right w:val="single" w:sz="4" w:space="0" w:color="auto"/>
            </w:tcBorders>
            <w:shd w:val="clear" w:color="auto" w:fill="auto"/>
            <w:noWrap/>
            <w:vAlign w:val="center"/>
            <w:hideMark/>
          </w:tcPr>
          <w:p w14:paraId="700B94CA" w14:textId="77777777" w:rsidR="00435E02" w:rsidRPr="009D5B33" w:rsidRDefault="00435E02">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 xml:space="preserve">Sr. D. </w:t>
            </w:r>
          </w:p>
        </w:tc>
        <w:tc>
          <w:tcPr>
            <w:tcW w:w="7172" w:type="dxa"/>
            <w:gridSpan w:val="3"/>
            <w:tcBorders>
              <w:top w:val="single" w:sz="4" w:space="0" w:color="auto"/>
              <w:left w:val="nil"/>
              <w:bottom w:val="single" w:sz="4" w:space="0" w:color="auto"/>
              <w:right w:val="single" w:sz="4" w:space="0" w:color="auto"/>
            </w:tcBorders>
            <w:shd w:val="clear" w:color="auto" w:fill="auto"/>
            <w:vAlign w:val="center"/>
            <w:hideMark/>
          </w:tcPr>
          <w:p w14:paraId="07580DEF" w14:textId="77777777" w:rsidR="00435E02" w:rsidRPr="00E96F69" w:rsidRDefault="00435E02">
            <w:pPr>
              <w:widowControl/>
              <w:autoSpaceDE/>
              <w:autoSpaceDN/>
              <w:rPr>
                <w:rFonts w:eastAsia="Times New Roman"/>
                <w:color w:val="000000"/>
                <w:sz w:val="20"/>
                <w:szCs w:val="20"/>
                <w:lang w:bidi="ar-SA"/>
              </w:rPr>
            </w:pPr>
            <w:r>
              <w:rPr>
                <w:rFonts w:eastAsia="Times New Roman"/>
                <w:color w:val="000000"/>
                <w:sz w:val="20"/>
                <w:szCs w:val="20"/>
                <w:lang w:bidi="ar-SA"/>
              </w:rPr>
              <w:t>Jesús Orozco García</w:t>
            </w:r>
          </w:p>
        </w:tc>
      </w:tr>
      <w:tr w:rsidR="00435E02" w:rsidRPr="00E96F69" w14:paraId="58A6FCD0" w14:textId="7777777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29E8AF2E"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34</w:t>
            </w:r>
          </w:p>
        </w:tc>
        <w:tc>
          <w:tcPr>
            <w:tcW w:w="1285" w:type="dxa"/>
            <w:tcBorders>
              <w:top w:val="nil"/>
              <w:left w:val="nil"/>
              <w:bottom w:val="single" w:sz="4" w:space="0" w:color="auto"/>
              <w:right w:val="single" w:sz="4" w:space="0" w:color="auto"/>
            </w:tcBorders>
            <w:shd w:val="clear" w:color="auto" w:fill="auto"/>
            <w:noWrap/>
            <w:vAlign w:val="center"/>
            <w:hideMark/>
          </w:tcPr>
          <w:p w14:paraId="5E95312E" w14:textId="77777777" w:rsidR="00435E02" w:rsidRPr="009D5B33" w:rsidRDefault="00435E02">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 xml:space="preserve">Sr. D. </w:t>
            </w:r>
          </w:p>
        </w:tc>
        <w:tc>
          <w:tcPr>
            <w:tcW w:w="7172" w:type="dxa"/>
            <w:gridSpan w:val="3"/>
            <w:tcBorders>
              <w:top w:val="single" w:sz="4" w:space="0" w:color="auto"/>
              <w:left w:val="nil"/>
              <w:bottom w:val="single" w:sz="4" w:space="0" w:color="auto"/>
              <w:right w:val="single" w:sz="4" w:space="0" w:color="auto"/>
            </w:tcBorders>
            <w:shd w:val="clear" w:color="auto" w:fill="auto"/>
            <w:vAlign w:val="center"/>
            <w:hideMark/>
          </w:tcPr>
          <w:p w14:paraId="1C8C97C4" w14:textId="77777777" w:rsidR="00435E02" w:rsidRPr="00E96F69" w:rsidRDefault="00435E02">
            <w:pPr>
              <w:widowControl/>
              <w:autoSpaceDE/>
              <w:autoSpaceDN/>
              <w:rPr>
                <w:rFonts w:eastAsia="Times New Roman"/>
                <w:color w:val="000000"/>
                <w:sz w:val="20"/>
                <w:szCs w:val="20"/>
                <w:lang w:bidi="ar-SA"/>
              </w:rPr>
            </w:pPr>
            <w:r>
              <w:rPr>
                <w:rFonts w:eastAsia="Times New Roman"/>
                <w:color w:val="000000"/>
                <w:sz w:val="20"/>
                <w:szCs w:val="20"/>
                <w:lang w:bidi="ar-SA"/>
              </w:rPr>
              <w:t>Leoncio Álvarez de Buergo Hernández</w:t>
            </w:r>
          </w:p>
        </w:tc>
      </w:tr>
      <w:tr w:rsidR="00435E02" w:rsidRPr="00E96F69" w14:paraId="41E74C71" w14:textId="77777777">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A3C3"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35</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CC02E67" w14:textId="77777777" w:rsidR="00435E02" w:rsidRPr="009D5B33" w:rsidRDefault="00435E02">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 xml:space="preserve">Sr. D. </w:t>
            </w:r>
          </w:p>
        </w:tc>
        <w:tc>
          <w:tcPr>
            <w:tcW w:w="7172" w:type="dxa"/>
            <w:gridSpan w:val="3"/>
            <w:tcBorders>
              <w:top w:val="single" w:sz="4" w:space="0" w:color="auto"/>
              <w:left w:val="nil"/>
              <w:bottom w:val="single" w:sz="4" w:space="0" w:color="auto"/>
              <w:right w:val="single" w:sz="4" w:space="0" w:color="auto"/>
            </w:tcBorders>
            <w:shd w:val="clear" w:color="auto" w:fill="auto"/>
            <w:vAlign w:val="center"/>
            <w:hideMark/>
          </w:tcPr>
          <w:p w14:paraId="23C118F6" w14:textId="77777777" w:rsidR="00435E02" w:rsidRPr="00E96F69" w:rsidRDefault="00435E02">
            <w:pPr>
              <w:widowControl/>
              <w:autoSpaceDE/>
              <w:autoSpaceDN/>
              <w:rPr>
                <w:rFonts w:eastAsia="Times New Roman"/>
                <w:color w:val="000000"/>
                <w:sz w:val="20"/>
                <w:szCs w:val="20"/>
                <w:lang w:bidi="ar-SA"/>
              </w:rPr>
            </w:pPr>
            <w:r>
              <w:rPr>
                <w:rFonts w:eastAsia="Times New Roman"/>
                <w:color w:val="000000"/>
                <w:sz w:val="20"/>
                <w:szCs w:val="20"/>
                <w:lang w:bidi="ar-SA"/>
              </w:rPr>
              <w:t>Tomás Armando Martín Rodríguez</w:t>
            </w:r>
          </w:p>
        </w:tc>
      </w:tr>
    </w:tbl>
    <w:p w14:paraId="1F5418EF" w14:textId="77777777" w:rsidR="009E44E5" w:rsidRDefault="009E44E5" w:rsidP="00551334">
      <w:pPr>
        <w:pStyle w:val="Ttulo1"/>
        <w:spacing w:before="93" w:line="276" w:lineRule="auto"/>
        <w:ind w:left="0" w:firstLine="0"/>
      </w:pPr>
    </w:p>
    <w:tbl>
      <w:tblPr>
        <w:tblW w:w="8820" w:type="dxa"/>
        <w:tblInd w:w="247" w:type="dxa"/>
        <w:tblCellMar>
          <w:left w:w="70" w:type="dxa"/>
          <w:right w:w="70" w:type="dxa"/>
        </w:tblCellMar>
        <w:tblLook w:val="04A0" w:firstRow="1" w:lastRow="0" w:firstColumn="1" w:lastColumn="0" w:noHBand="0" w:noVBand="1"/>
      </w:tblPr>
      <w:tblGrid>
        <w:gridCol w:w="363"/>
        <w:gridCol w:w="1285"/>
        <w:gridCol w:w="2693"/>
        <w:gridCol w:w="4479"/>
      </w:tblGrid>
      <w:tr w:rsidR="00435E02" w:rsidRPr="00E96F69" w14:paraId="676EE5F2" w14:textId="77777777">
        <w:trPr>
          <w:trHeight w:val="680"/>
        </w:trPr>
        <w:tc>
          <w:tcPr>
            <w:tcW w:w="8820" w:type="dxa"/>
            <w:gridSpan w:val="4"/>
            <w:tcBorders>
              <w:top w:val="single" w:sz="4" w:space="0" w:color="auto"/>
              <w:left w:val="single" w:sz="4" w:space="0" w:color="auto"/>
              <w:bottom w:val="double" w:sz="6" w:space="0" w:color="auto"/>
              <w:right w:val="single" w:sz="4" w:space="0" w:color="auto"/>
            </w:tcBorders>
            <w:shd w:val="clear" w:color="000000" w:fill="8EA9DB"/>
            <w:noWrap/>
            <w:vAlign w:val="center"/>
            <w:hideMark/>
          </w:tcPr>
          <w:p w14:paraId="1D0BC41A" w14:textId="77777777" w:rsidR="00435E02" w:rsidRPr="00E96F69" w:rsidRDefault="00435E02">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GRUPO DE REPRESENTANTES DE LAS CANDIDATURAS DE EMPRESAS DE MAYOR APORTACIÓN VOLUNTARIA</w:t>
            </w:r>
          </w:p>
        </w:tc>
      </w:tr>
      <w:tr w:rsidR="00435E02" w:rsidRPr="00E96F69" w14:paraId="2740463E" w14:textId="77777777">
        <w:trPr>
          <w:trHeight w:val="680"/>
        </w:trPr>
        <w:tc>
          <w:tcPr>
            <w:tcW w:w="363" w:type="dxa"/>
            <w:tcBorders>
              <w:top w:val="nil"/>
              <w:left w:val="single" w:sz="4" w:space="0" w:color="auto"/>
              <w:bottom w:val="double" w:sz="6" w:space="0" w:color="auto"/>
              <w:right w:val="single" w:sz="4" w:space="0" w:color="auto"/>
            </w:tcBorders>
            <w:shd w:val="clear" w:color="000000" w:fill="B4C6E7"/>
            <w:noWrap/>
            <w:vAlign w:val="center"/>
            <w:hideMark/>
          </w:tcPr>
          <w:p w14:paraId="24786037" w14:textId="77777777" w:rsidR="00435E02" w:rsidRPr="00E96F69" w:rsidRDefault="00435E02">
            <w:pPr>
              <w:widowControl/>
              <w:autoSpaceDE/>
              <w:autoSpaceDN/>
              <w:jc w:val="center"/>
              <w:rPr>
                <w:rFonts w:eastAsia="Times New Roman"/>
                <w:b/>
                <w:bCs/>
                <w:color w:val="000000"/>
                <w:sz w:val="20"/>
                <w:szCs w:val="20"/>
                <w:lang w:bidi="ar-SA"/>
              </w:rPr>
            </w:pPr>
            <w:proofErr w:type="spellStart"/>
            <w:r w:rsidRPr="00E96F69">
              <w:rPr>
                <w:rFonts w:eastAsia="Times New Roman"/>
                <w:b/>
                <w:bCs/>
                <w:color w:val="000000"/>
                <w:sz w:val="20"/>
                <w:szCs w:val="20"/>
                <w:lang w:bidi="ar-SA"/>
              </w:rPr>
              <w:t>Nº</w:t>
            </w:r>
            <w:proofErr w:type="spellEnd"/>
          </w:p>
        </w:tc>
        <w:tc>
          <w:tcPr>
            <w:tcW w:w="1285" w:type="dxa"/>
            <w:tcBorders>
              <w:top w:val="nil"/>
              <w:left w:val="nil"/>
              <w:bottom w:val="double" w:sz="6" w:space="0" w:color="auto"/>
              <w:right w:val="single" w:sz="4" w:space="0" w:color="auto"/>
            </w:tcBorders>
            <w:shd w:val="clear" w:color="000000" w:fill="B4C6E7"/>
            <w:noWrap/>
            <w:vAlign w:val="center"/>
            <w:hideMark/>
          </w:tcPr>
          <w:p w14:paraId="390FD5A7" w14:textId="77777777" w:rsidR="00435E02" w:rsidRPr="00E96F69" w:rsidRDefault="00435E02">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Tratamiento</w:t>
            </w:r>
          </w:p>
        </w:tc>
        <w:tc>
          <w:tcPr>
            <w:tcW w:w="2693" w:type="dxa"/>
            <w:tcBorders>
              <w:top w:val="nil"/>
              <w:left w:val="nil"/>
              <w:bottom w:val="double" w:sz="6" w:space="0" w:color="auto"/>
              <w:right w:val="single" w:sz="4" w:space="0" w:color="auto"/>
            </w:tcBorders>
            <w:shd w:val="clear" w:color="000000" w:fill="B4C6E7"/>
            <w:noWrap/>
            <w:vAlign w:val="center"/>
            <w:hideMark/>
          </w:tcPr>
          <w:p w14:paraId="2F843FEF" w14:textId="77777777" w:rsidR="00435E02" w:rsidRPr="00E96F69" w:rsidRDefault="00435E02">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Miembro del Pleno</w:t>
            </w:r>
          </w:p>
        </w:tc>
        <w:tc>
          <w:tcPr>
            <w:tcW w:w="4479" w:type="dxa"/>
            <w:tcBorders>
              <w:top w:val="double" w:sz="6" w:space="0" w:color="auto"/>
              <w:left w:val="nil"/>
              <w:bottom w:val="double" w:sz="6" w:space="0" w:color="auto"/>
              <w:right w:val="single" w:sz="4" w:space="0" w:color="auto"/>
            </w:tcBorders>
            <w:shd w:val="clear" w:color="000000" w:fill="B4C6E7"/>
            <w:noWrap/>
            <w:vAlign w:val="center"/>
            <w:hideMark/>
          </w:tcPr>
          <w:p w14:paraId="7F958C9C" w14:textId="77777777" w:rsidR="00435E02" w:rsidRPr="00E96F69" w:rsidRDefault="00435E02">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Empresa Representada</w:t>
            </w:r>
          </w:p>
        </w:tc>
      </w:tr>
      <w:tr w:rsidR="006F4636" w:rsidRPr="00E96F69" w14:paraId="20497D94" w14:textId="77777777" w:rsidTr="0053435E">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tcPr>
          <w:p w14:paraId="387A48CA" w14:textId="3B357648" w:rsidR="006F4636" w:rsidRPr="00E96F69" w:rsidRDefault="006F4636" w:rsidP="006F4636">
            <w:pPr>
              <w:widowControl/>
              <w:autoSpaceDE/>
              <w:autoSpaceDN/>
              <w:rPr>
                <w:rFonts w:eastAsia="Times New Roman"/>
                <w:b/>
                <w:bCs/>
                <w:color w:val="000000"/>
                <w:sz w:val="20"/>
                <w:szCs w:val="20"/>
                <w:lang w:bidi="ar-SA"/>
              </w:rPr>
            </w:pPr>
            <w:r>
              <w:rPr>
                <w:rFonts w:eastAsia="Times New Roman"/>
                <w:b/>
                <w:bCs/>
                <w:color w:val="000000"/>
                <w:sz w:val="20"/>
                <w:szCs w:val="20"/>
                <w:lang w:bidi="ar-SA"/>
              </w:rPr>
              <w:t>36</w:t>
            </w:r>
          </w:p>
        </w:tc>
        <w:tc>
          <w:tcPr>
            <w:tcW w:w="1285" w:type="dxa"/>
            <w:tcBorders>
              <w:top w:val="nil"/>
              <w:left w:val="nil"/>
              <w:bottom w:val="single" w:sz="4" w:space="0" w:color="auto"/>
              <w:right w:val="single" w:sz="4" w:space="0" w:color="auto"/>
            </w:tcBorders>
            <w:shd w:val="clear" w:color="auto" w:fill="auto"/>
            <w:noWrap/>
            <w:vAlign w:val="center"/>
          </w:tcPr>
          <w:p w14:paraId="4647437A" w14:textId="6C9F95E5" w:rsidR="006F4636" w:rsidRPr="009D5B33" w:rsidRDefault="006F4636" w:rsidP="006F4636">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Sra. Dª.</w:t>
            </w:r>
          </w:p>
        </w:tc>
        <w:tc>
          <w:tcPr>
            <w:tcW w:w="2693" w:type="dxa"/>
            <w:tcBorders>
              <w:top w:val="nil"/>
              <w:left w:val="nil"/>
              <w:bottom w:val="single" w:sz="4" w:space="0" w:color="auto"/>
              <w:right w:val="single" w:sz="4" w:space="0" w:color="auto"/>
            </w:tcBorders>
            <w:shd w:val="clear" w:color="auto" w:fill="auto"/>
            <w:vAlign w:val="center"/>
          </w:tcPr>
          <w:p w14:paraId="36F46DD9" w14:textId="4B122522" w:rsidR="006F4636" w:rsidRPr="00E96F69" w:rsidRDefault="006F4636" w:rsidP="006F4636">
            <w:pPr>
              <w:widowControl/>
              <w:autoSpaceDE/>
              <w:autoSpaceDN/>
              <w:rPr>
                <w:rFonts w:eastAsia="Times New Roman"/>
                <w:color w:val="000000"/>
                <w:sz w:val="20"/>
                <w:szCs w:val="20"/>
                <w:lang w:bidi="ar-SA"/>
              </w:rPr>
            </w:pPr>
            <w:r w:rsidRPr="00E96F69">
              <w:rPr>
                <w:rFonts w:eastAsia="Times New Roman"/>
                <w:color w:val="000000"/>
                <w:sz w:val="20"/>
                <w:szCs w:val="20"/>
                <w:lang w:bidi="ar-SA"/>
              </w:rPr>
              <w:t>Alejandra Abreu Padín</w:t>
            </w:r>
          </w:p>
        </w:tc>
        <w:tc>
          <w:tcPr>
            <w:tcW w:w="4479" w:type="dxa"/>
            <w:tcBorders>
              <w:top w:val="nil"/>
              <w:left w:val="nil"/>
              <w:bottom w:val="single" w:sz="4" w:space="0" w:color="auto"/>
              <w:right w:val="single" w:sz="4" w:space="0" w:color="auto"/>
            </w:tcBorders>
            <w:shd w:val="clear" w:color="auto" w:fill="auto"/>
            <w:vAlign w:val="center"/>
          </w:tcPr>
          <w:p w14:paraId="5A26DF18" w14:textId="12275FD2" w:rsidR="006F4636" w:rsidRPr="00E96F69" w:rsidRDefault="006F4636" w:rsidP="006F4636">
            <w:pPr>
              <w:widowControl/>
              <w:autoSpaceDE/>
              <w:autoSpaceDN/>
              <w:rPr>
                <w:rFonts w:eastAsia="Times New Roman"/>
                <w:color w:val="000000"/>
                <w:sz w:val="18"/>
                <w:szCs w:val="18"/>
                <w:lang w:bidi="ar-SA"/>
              </w:rPr>
            </w:pPr>
            <w:r w:rsidRPr="00E96F69">
              <w:rPr>
                <w:rFonts w:eastAsia="Times New Roman"/>
                <w:color w:val="000000"/>
                <w:sz w:val="18"/>
                <w:szCs w:val="18"/>
                <w:lang w:bidi="ar-SA"/>
              </w:rPr>
              <w:t>GALCOSUR ASESORES SL</w:t>
            </w:r>
          </w:p>
        </w:tc>
      </w:tr>
      <w:tr w:rsidR="006E5453" w:rsidRPr="00E96F69" w14:paraId="7AB77BAE" w14:textId="77777777" w:rsidTr="0053435E">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37EE1" w14:textId="77777777" w:rsidR="006E5453" w:rsidRPr="00E96F69" w:rsidRDefault="006E5453" w:rsidP="006E5453">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36</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76D15" w14:textId="0B1E829D" w:rsidR="006E5453" w:rsidRPr="009D5B33" w:rsidRDefault="006E5453" w:rsidP="006E5453">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 xml:space="preserve">Sr. D.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E09553" w14:textId="2C858838" w:rsidR="006E5453" w:rsidRPr="00E96F69" w:rsidRDefault="006E5453" w:rsidP="006E5453">
            <w:pPr>
              <w:widowControl/>
              <w:autoSpaceDE/>
              <w:autoSpaceDN/>
              <w:rPr>
                <w:rFonts w:eastAsia="Times New Roman"/>
                <w:color w:val="000000"/>
                <w:sz w:val="20"/>
                <w:szCs w:val="20"/>
                <w:lang w:bidi="ar-SA"/>
              </w:rPr>
            </w:pPr>
            <w:r w:rsidRPr="00E96F69">
              <w:rPr>
                <w:rFonts w:eastAsia="Times New Roman"/>
                <w:color w:val="000000"/>
                <w:sz w:val="20"/>
                <w:szCs w:val="20"/>
                <w:lang w:bidi="ar-SA"/>
              </w:rPr>
              <w:t>Domingo Manuel Ramos Sierra</w:t>
            </w:r>
          </w:p>
        </w:tc>
        <w:tc>
          <w:tcPr>
            <w:tcW w:w="4479" w:type="dxa"/>
            <w:tcBorders>
              <w:top w:val="single" w:sz="4" w:space="0" w:color="auto"/>
              <w:left w:val="single" w:sz="4" w:space="0" w:color="auto"/>
              <w:bottom w:val="single" w:sz="4" w:space="0" w:color="auto"/>
              <w:right w:val="single" w:sz="4" w:space="0" w:color="auto"/>
            </w:tcBorders>
            <w:shd w:val="clear" w:color="auto" w:fill="auto"/>
            <w:vAlign w:val="center"/>
          </w:tcPr>
          <w:p w14:paraId="4CCD4AB2" w14:textId="19C79540" w:rsidR="006E5453" w:rsidRPr="00E96F69" w:rsidRDefault="006E5453" w:rsidP="006E5453">
            <w:pPr>
              <w:widowControl/>
              <w:autoSpaceDE/>
              <w:autoSpaceDN/>
              <w:rPr>
                <w:rFonts w:eastAsia="Times New Roman"/>
                <w:color w:val="000000"/>
                <w:sz w:val="18"/>
                <w:szCs w:val="18"/>
                <w:lang w:bidi="ar-SA"/>
              </w:rPr>
            </w:pPr>
            <w:r w:rsidRPr="00E96F69">
              <w:rPr>
                <w:rFonts w:eastAsia="Times New Roman"/>
                <w:color w:val="000000"/>
                <w:sz w:val="18"/>
                <w:szCs w:val="18"/>
                <w:lang w:bidi="ar-SA"/>
              </w:rPr>
              <w:t>IMPORTADORA CARNICA CANARIA SA</w:t>
            </w:r>
          </w:p>
        </w:tc>
      </w:tr>
      <w:tr w:rsidR="006E5453" w:rsidRPr="00E96F69" w14:paraId="4DB662C7" w14:textId="77777777" w:rsidTr="0053435E">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0CD6D" w14:textId="77777777" w:rsidR="006E5453" w:rsidRPr="00E96F69" w:rsidRDefault="006E5453" w:rsidP="006E5453">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37</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5BB51" w14:textId="77777777" w:rsidR="006E5453" w:rsidRPr="009D5B33" w:rsidRDefault="006E5453" w:rsidP="006E5453">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 xml:space="preserve">Sr. D.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001D9" w14:textId="77777777" w:rsidR="006E5453" w:rsidRPr="00E96F69" w:rsidRDefault="006E5453" w:rsidP="006E5453">
            <w:pPr>
              <w:widowControl/>
              <w:autoSpaceDE/>
              <w:autoSpaceDN/>
              <w:rPr>
                <w:rFonts w:eastAsia="Times New Roman"/>
                <w:color w:val="000000"/>
                <w:sz w:val="20"/>
                <w:szCs w:val="20"/>
                <w:lang w:bidi="ar-SA"/>
              </w:rPr>
            </w:pPr>
            <w:r w:rsidRPr="00E96F69">
              <w:rPr>
                <w:rFonts w:eastAsia="Times New Roman"/>
                <w:color w:val="000000"/>
                <w:sz w:val="20"/>
                <w:szCs w:val="20"/>
                <w:lang w:bidi="ar-SA"/>
              </w:rPr>
              <w:t>Luis Aguiar García</w:t>
            </w:r>
          </w:p>
        </w:tc>
        <w:tc>
          <w:tcPr>
            <w:tcW w:w="4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39922" w14:textId="77777777" w:rsidR="006E5453" w:rsidRPr="00E96F69" w:rsidRDefault="006E5453" w:rsidP="006E5453">
            <w:pPr>
              <w:widowControl/>
              <w:autoSpaceDE/>
              <w:autoSpaceDN/>
              <w:rPr>
                <w:rFonts w:eastAsia="Times New Roman"/>
                <w:color w:val="000000"/>
                <w:sz w:val="18"/>
                <w:szCs w:val="18"/>
                <w:lang w:bidi="ar-SA"/>
              </w:rPr>
            </w:pPr>
            <w:r w:rsidRPr="00E96F69">
              <w:rPr>
                <w:rFonts w:eastAsia="Times New Roman"/>
                <w:color w:val="000000"/>
                <w:sz w:val="18"/>
                <w:szCs w:val="18"/>
                <w:lang w:bidi="ar-SA"/>
              </w:rPr>
              <w:t>ARCA CANARIAS SL</w:t>
            </w:r>
          </w:p>
        </w:tc>
      </w:tr>
      <w:tr w:rsidR="00A771BC" w:rsidRPr="00E96F69" w14:paraId="1B5C64D7" w14:textId="77777777" w:rsidTr="00D40797">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840FA" w14:textId="77777777" w:rsidR="00A771BC" w:rsidRPr="00E96F69" w:rsidRDefault="00A771BC" w:rsidP="00A771BC">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lastRenderedPageBreak/>
              <w:t>38</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16E1AD6F" w14:textId="56C9A73C" w:rsidR="00A771BC" w:rsidRPr="009D5B33" w:rsidRDefault="00A771BC" w:rsidP="00A771BC">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 xml:space="preserve">Sr. D. </w:t>
            </w:r>
          </w:p>
        </w:tc>
        <w:tc>
          <w:tcPr>
            <w:tcW w:w="2693" w:type="dxa"/>
            <w:tcBorders>
              <w:top w:val="single" w:sz="4" w:space="0" w:color="auto"/>
              <w:left w:val="nil"/>
              <w:bottom w:val="single" w:sz="4" w:space="0" w:color="auto"/>
              <w:right w:val="single" w:sz="4" w:space="0" w:color="auto"/>
            </w:tcBorders>
            <w:shd w:val="clear" w:color="auto" w:fill="auto"/>
            <w:vAlign w:val="center"/>
          </w:tcPr>
          <w:p w14:paraId="6AC74367" w14:textId="11219299" w:rsidR="00A771BC" w:rsidRPr="00E96F69" w:rsidRDefault="00A771BC" w:rsidP="00A771BC">
            <w:pPr>
              <w:widowControl/>
              <w:autoSpaceDE/>
              <w:autoSpaceDN/>
              <w:rPr>
                <w:rFonts w:eastAsia="Times New Roman"/>
                <w:color w:val="000000"/>
                <w:sz w:val="20"/>
                <w:szCs w:val="20"/>
                <w:lang w:bidi="ar-SA"/>
              </w:rPr>
            </w:pPr>
            <w:r w:rsidRPr="00E96F69">
              <w:rPr>
                <w:rFonts w:eastAsia="Times New Roman"/>
                <w:color w:val="000000"/>
                <w:sz w:val="20"/>
                <w:szCs w:val="20"/>
                <w:lang w:bidi="ar-SA"/>
              </w:rPr>
              <w:t>Luis Ignacio Vega Armas</w:t>
            </w:r>
          </w:p>
        </w:tc>
        <w:tc>
          <w:tcPr>
            <w:tcW w:w="4479" w:type="dxa"/>
            <w:tcBorders>
              <w:top w:val="single" w:sz="4" w:space="0" w:color="auto"/>
              <w:left w:val="nil"/>
              <w:bottom w:val="single" w:sz="4" w:space="0" w:color="auto"/>
              <w:right w:val="single" w:sz="4" w:space="0" w:color="auto"/>
            </w:tcBorders>
            <w:shd w:val="clear" w:color="auto" w:fill="auto"/>
            <w:vAlign w:val="center"/>
          </w:tcPr>
          <w:p w14:paraId="7971BC94" w14:textId="5001BD57" w:rsidR="00A771BC" w:rsidRPr="00E96F69" w:rsidRDefault="00A771BC" w:rsidP="00A771BC">
            <w:pPr>
              <w:widowControl/>
              <w:autoSpaceDE/>
              <w:autoSpaceDN/>
              <w:rPr>
                <w:rFonts w:eastAsia="Times New Roman"/>
                <w:color w:val="000000"/>
                <w:sz w:val="18"/>
                <w:szCs w:val="18"/>
                <w:lang w:bidi="ar-SA"/>
              </w:rPr>
            </w:pPr>
            <w:r w:rsidRPr="00E96F69">
              <w:rPr>
                <w:rFonts w:eastAsia="Times New Roman"/>
                <w:color w:val="000000"/>
                <w:sz w:val="18"/>
                <w:szCs w:val="18"/>
                <w:lang w:bidi="ar-SA"/>
              </w:rPr>
              <w:t>AGRICOLA TINERFE</w:t>
            </w:r>
            <w:r w:rsidRPr="00CA2BE3">
              <w:rPr>
                <w:rFonts w:eastAsia="Times New Roman"/>
                <w:color w:val="000000"/>
                <w:sz w:val="18"/>
                <w:szCs w:val="18"/>
                <w:lang w:bidi="ar-SA"/>
              </w:rPr>
              <w:t>Ñ</w:t>
            </w:r>
            <w:r w:rsidRPr="00E96F69">
              <w:rPr>
                <w:rFonts w:eastAsia="Times New Roman"/>
                <w:color w:val="000000"/>
                <w:sz w:val="18"/>
                <w:szCs w:val="18"/>
                <w:lang w:bidi="ar-SA"/>
              </w:rPr>
              <w:t>A SA</w:t>
            </w:r>
          </w:p>
        </w:tc>
      </w:tr>
      <w:tr w:rsidR="00A771BC" w:rsidRPr="00E96F69" w14:paraId="40190339" w14:textId="7777777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42955550" w14:textId="77777777" w:rsidR="00A771BC" w:rsidRPr="00E96F69" w:rsidRDefault="00A771BC" w:rsidP="00A771BC">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39</w:t>
            </w:r>
          </w:p>
        </w:tc>
        <w:tc>
          <w:tcPr>
            <w:tcW w:w="1285" w:type="dxa"/>
            <w:tcBorders>
              <w:top w:val="nil"/>
              <w:left w:val="nil"/>
              <w:bottom w:val="single" w:sz="4" w:space="0" w:color="auto"/>
              <w:right w:val="single" w:sz="4" w:space="0" w:color="auto"/>
            </w:tcBorders>
            <w:shd w:val="clear" w:color="auto" w:fill="auto"/>
            <w:noWrap/>
            <w:vAlign w:val="center"/>
            <w:hideMark/>
          </w:tcPr>
          <w:p w14:paraId="75F6A34B" w14:textId="77777777" w:rsidR="00A771BC" w:rsidRPr="009D5B33" w:rsidRDefault="00A771BC" w:rsidP="00A771BC">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 xml:space="preserve">Sr. D. </w:t>
            </w:r>
          </w:p>
        </w:tc>
        <w:tc>
          <w:tcPr>
            <w:tcW w:w="2693" w:type="dxa"/>
            <w:tcBorders>
              <w:top w:val="nil"/>
              <w:left w:val="nil"/>
              <w:bottom w:val="single" w:sz="4" w:space="0" w:color="auto"/>
              <w:right w:val="single" w:sz="4" w:space="0" w:color="auto"/>
            </w:tcBorders>
            <w:shd w:val="clear" w:color="auto" w:fill="auto"/>
            <w:vAlign w:val="center"/>
            <w:hideMark/>
          </w:tcPr>
          <w:p w14:paraId="11E36E28" w14:textId="77777777" w:rsidR="00A771BC" w:rsidRPr="00E96F69" w:rsidRDefault="00A771BC" w:rsidP="00A771BC">
            <w:pPr>
              <w:widowControl/>
              <w:autoSpaceDE/>
              <w:autoSpaceDN/>
              <w:rPr>
                <w:rFonts w:eastAsia="Times New Roman"/>
                <w:color w:val="000000"/>
                <w:sz w:val="20"/>
                <w:szCs w:val="20"/>
                <w:lang w:bidi="ar-SA"/>
              </w:rPr>
            </w:pPr>
            <w:r w:rsidRPr="00E96F69">
              <w:rPr>
                <w:rFonts w:eastAsia="Times New Roman"/>
                <w:color w:val="000000"/>
                <w:sz w:val="20"/>
                <w:szCs w:val="20"/>
                <w:lang w:bidi="ar-SA"/>
              </w:rPr>
              <w:t>Marcos González Cuenca</w:t>
            </w:r>
          </w:p>
        </w:tc>
        <w:tc>
          <w:tcPr>
            <w:tcW w:w="4479" w:type="dxa"/>
            <w:tcBorders>
              <w:top w:val="single" w:sz="4" w:space="0" w:color="auto"/>
              <w:left w:val="nil"/>
              <w:bottom w:val="single" w:sz="4" w:space="0" w:color="auto"/>
              <w:right w:val="single" w:sz="4" w:space="0" w:color="auto"/>
            </w:tcBorders>
            <w:shd w:val="clear" w:color="auto" w:fill="auto"/>
            <w:vAlign w:val="center"/>
            <w:hideMark/>
          </w:tcPr>
          <w:p w14:paraId="5D05BC63" w14:textId="77777777" w:rsidR="00A771BC" w:rsidRPr="00E96F69" w:rsidRDefault="00A771BC" w:rsidP="00A771BC">
            <w:pPr>
              <w:widowControl/>
              <w:autoSpaceDE/>
              <w:autoSpaceDN/>
              <w:rPr>
                <w:rFonts w:eastAsia="Times New Roman"/>
                <w:color w:val="000000"/>
                <w:sz w:val="18"/>
                <w:szCs w:val="18"/>
                <w:lang w:bidi="ar-SA"/>
              </w:rPr>
            </w:pPr>
            <w:r w:rsidRPr="00E96F69">
              <w:rPr>
                <w:rFonts w:eastAsia="Times New Roman"/>
                <w:color w:val="000000"/>
                <w:sz w:val="18"/>
                <w:szCs w:val="18"/>
                <w:lang w:bidi="ar-SA"/>
              </w:rPr>
              <w:t>R H CUENCA SL</w:t>
            </w:r>
          </w:p>
        </w:tc>
      </w:tr>
      <w:tr w:rsidR="00A771BC" w:rsidRPr="00E96F69" w14:paraId="00F83A75" w14:textId="77777777" w:rsidTr="006E5453">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A9D72B5" w14:textId="77777777" w:rsidR="00A771BC" w:rsidRPr="00E96F69" w:rsidRDefault="00A771BC" w:rsidP="00A771BC">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40</w:t>
            </w:r>
          </w:p>
        </w:tc>
        <w:tc>
          <w:tcPr>
            <w:tcW w:w="1285" w:type="dxa"/>
            <w:tcBorders>
              <w:top w:val="nil"/>
              <w:left w:val="nil"/>
              <w:bottom w:val="single" w:sz="4" w:space="0" w:color="auto"/>
              <w:right w:val="single" w:sz="4" w:space="0" w:color="auto"/>
            </w:tcBorders>
            <w:shd w:val="clear" w:color="auto" w:fill="auto"/>
            <w:noWrap/>
            <w:vAlign w:val="center"/>
          </w:tcPr>
          <w:p w14:paraId="25464ACB" w14:textId="734818B2" w:rsidR="00A771BC" w:rsidRPr="009D5B33" w:rsidRDefault="00A771BC" w:rsidP="00A771BC">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Sra. Dª.</w:t>
            </w:r>
          </w:p>
        </w:tc>
        <w:tc>
          <w:tcPr>
            <w:tcW w:w="2693" w:type="dxa"/>
            <w:tcBorders>
              <w:top w:val="nil"/>
              <w:left w:val="nil"/>
              <w:bottom w:val="single" w:sz="4" w:space="0" w:color="auto"/>
              <w:right w:val="single" w:sz="4" w:space="0" w:color="auto"/>
            </w:tcBorders>
            <w:shd w:val="clear" w:color="auto" w:fill="auto"/>
            <w:vAlign w:val="center"/>
          </w:tcPr>
          <w:p w14:paraId="14B01AB3" w14:textId="2FE853EF" w:rsidR="00A771BC" w:rsidRPr="00E96F69" w:rsidRDefault="00A771BC" w:rsidP="00A771BC">
            <w:pPr>
              <w:widowControl/>
              <w:autoSpaceDE/>
              <w:autoSpaceDN/>
              <w:rPr>
                <w:rFonts w:eastAsia="Times New Roman"/>
                <w:color w:val="000000"/>
                <w:sz w:val="20"/>
                <w:szCs w:val="20"/>
                <w:lang w:bidi="ar-SA"/>
              </w:rPr>
            </w:pPr>
            <w:r w:rsidRPr="00E96F69">
              <w:rPr>
                <w:rFonts w:eastAsia="Times New Roman"/>
                <w:color w:val="000000"/>
                <w:sz w:val="20"/>
                <w:szCs w:val="20"/>
                <w:lang w:bidi="ar-SA"/>
              </w:rPr>
              <w:t>Mª Victoria López Fuentes</w:t>
            </w:r>
          </w:p>
        </w:tc>
        <w:tc>
          <w:tcPr>
            <w:tcW w:w="4479" w:type="dxa"/>
            <w:tcBorders>
              <w:top w:val="single" w:sz="4" w:space="0" w:color="auto"/>
              <w:left w:val="nil"/>
              <w:bottom w:val="single" w:sz="4" w:space="0" w:color="auto"/>
              <w:right w:val="single" w:sz="4" w:space="0" w:color="auto"/>
            </w:tcBorders>
            <w:shd w:val="clear" w:color="auto" w:fill="auto"/>
            <w:vAlign w:val="center"/>
          </w:tcPr>
          <w:p w14:paraId="42FD0D69" w14:textId="7EE8C79F" w:rsidR="00A771BC" w:rsidRPr="00E96F69" w:rsidRDefault="00A771BC" w:rsidP="00A771BC">
            <w:pPr>
              <w:widowControl/>
              <w:autoSpaceDE/>
              <w:autoSpaceDN/>
              <w:rPr>
                <w:rFonts w:eastAsia="Times New Roman"/>
                <w:color w:val="000000"/>
                <w:sz w:val="18"/>
                <w:szCs w:val="18"/>
                <w:lang w:bidi="ar-SA"/>
              </w:rPr>
            </w:pPr>
            <w:r w:rsidRPr="00E96F69">
              <w:rPr>
                <w:rFonts w:eastAsia="Times New Roman"/>
                <w:color w:val="000000"/>
                <w:sz w:val="18"/>
                <w:szCs w:val="18"/>
                <w:lang w:bidi="ar-SA"/>
              </w:rPr>
              <w:t>GRUPO FEDOLA SL</w:t>
            </w:r>
          </w:p>
        </w:tc>
      </w:tr>
      <w:tr w:rsidR="00A771BC" w:rsidRPr="00E96F69" w14:paraId="3327D136" w14:textId="77777777">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74EA7" w14:textId="11374211" w:rsidR="00A771BC" w:rsidRPr="00E96F69" w:rsidRDefault="00A771BC" w:rsidP="00A771BC">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42</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3DC146B1" w14:textId="0FEE2E1E" w:rsidR="00A771BC" w:rsidRPr="009D5B33" w:rsidRDefault="00A771BC" w:rsidP="00A771BC">
            <w:pPr>
              <w:widowControl/>
              <w:autoSpaceDE/>
              <w:autoSpaceDN/>
              <w:rPr>
                <w:rFonts w:eastAsia="Times New Roman"/>
                <w:b/>
                <w:bCs/>
                <w:color w:val="000000"/>
                <w:sz w:val="20"/>
                <w:szCs w:val="20"/>
                <w:lang w:bidi="ar-SA"/>
              </w:rPr>
            </w:pPr>
            <w:r w:rsidRPr="009D5B33">
              <w:rPr>
                <w:rFonts w:eastAsia="Times New Roman"/>
                <w:b/>
                <w:bCs/>
                <w:color w:val="000000"/>
                <w:sz w:val="20"/>
                <w:szCs w:val="20"/>
                <w:lang w:bidi="ar-SA"/>
              </w:rPr>
              <w:t xml:space="preserve">Sr. D. </w:t>
            </w:r>
          </w:p>
        </w:tc>
        <w:tc>
          <w:tcPr>
            <w:tcW w:w="2693" w:type="dxa"/>
            <w:tcBorders>
              <w:top w:val="single" w:sz="4" w:space="0" w:color="auto"/>
              <w:left w:val="nil"/>
              <w:bottom w:val="single" w:sz="4" w:space="0" w:color="auto"/>
              <w:right w:val="single" w:sz="4" w:space="0" w:color="auto"/>
            </w:tcBorders>
            <w:shd w:val="clear" w:color="auto" w:fill="auto"/>
            <w:vAlign w:val="center"/>
          </w:tcPr>
          <w:p w14:paraId="3AC1DA6E" w14:textId="3F6BE142" w:rsidR="00A771BC" w:rsidRPr="00E96F69" w:rsidRDefault="00A771BC" w:rsidP="00A771BC">
            <w:pPr>
              <w:widowControl/>
              <w:autoSpaceDE/>
              <w:autoSpaceDN/>
              <w:rPr>
                <w:rFonts w:eastAsia="Times New Roman"/>
                <w:color w:val="000000"/>
                <w:sz w:val="20"/>
                <w:szCs w:val="20"/>
                <w:lang w:bidi="ar-SA"/>
              </w:rPr>
            </w:pPr>
            <w:r w:rsidRPr="00E96F69">
              <w:rPr>
                <w:rFonts w:eastAsia="Times New Roman"/>
                <w:color w:val="000000"/>
                <w:sz w:val="20"/>
                <w:szCs w:val="20"/>
                <w:lang w:bidi="ar-SA"/>
              </w:rPr>
              <w:t>Martín García Garzón</w:t>
            </w:r>
          </w:p>
        </w:tc>
        <w:tc>
          <w:tcPr>
            <w:tcW w:w="4479" w:type="dxa"/>
            <w:tcBorders>
              <w:top w:val="single" w:sz="4" w:space="0" w:color="auto"/>
              <w:left w:val="nil"/>
              <w:bottom w:val="single" w:sz="4" w:space="0" w:color="auto"/>
              <w:right w:val="single" w:sz="4" w:space="0" w:color="auto"/>
            </w:tcBorders>
            <w:shd w:val="clear" w:color="auto" w:fill="auto"/>
            <w:vAlign w:val="center"/>
          </w:tcPr>
          <w:p w14:paraId="39E5778B" w14:textId="28AD68D6" w:rsidR="00A771BC" w:rsidRPr="00E96F69" w:rsidRDefault="00A771BC" w:rsidP="00A771BC">
            <w:pPr>
              <w:widowControl/>
              <w:autoSpaceDE/>
              <w:autoSpaceDN/>
              <w:rPr>
                <w:rFonts w:eastAsia="Times New Roman"/>
                <w:color w:val="000000"/>
                <w:sz w:val="18"/>
                <w:szCs w:val="18"/>
                <w:lang w:bidi="ar-SA"/>
              </w:rPr>
            </w:pPr>
            <w:r w:rsidRPr="00E96F69">
              <w:rPr>
                <w:rFonts w:eastAsia="Times New Roman"/>
                <w:color w:val="000000"/>
                <w:sz w:val="18"/>
                <w:szCs w:val="18"/>
                <w:lang w:bidi="ar-SA"/>
              </w:rPr>
              <w:t>GARCIA PASCUAL CANARIAS SA</w:t>
            </w:r>
          </w:p>
        </w:tc>
      </w:tr>
    </w:tbl>
    <w:p w14:paraId="1CC718B6" w14:textId="0E286618" w:rsidR="00435E02" w:rsidRDefault="00435E02" w:rsidP="00551334">
      <w:pPr>
        <w:pStyle w:val="Ttulo1"/>
        <w:spacing w:before="93" w:line="276" w:lineRule="auto"/>
        <w:ind w:left="0" w:firstLine="0"/>
      </w:pPr>
    </w:p>
    <w:tbl>
      <w:tblPr>
        <w:tblW w:w="8820" w:type="dxa"/>
        <w:tblInd w:w="247" w:type="dxa"/>
        <w:tblCellMar>
          <w:left w:w="70" w:type="dxa"/>
          <w:right w:w="70" w:type="dxa"/>
        </w:tblCellMar>
        <w:tblLook w:val="04A0" w:firstRow="1" w:lastRow="0" w:firstColumn="1" w:lastColumn="0" w:noHBand="0" w:noVBand="1"/>
      </w:tblPr>
      <w:tblGrid>
        <w:gridCol w:w="363"/>
        <w:gridCol w:w="1285"/>
        <w:gridCol w:w="7172"/>
      </w:tblGrid>
      <w:tr w:rsidR="00435E02" w:rsidRPr="00E96F69" w14:paraId="16BDF77F" w14:textId="77777777">
        <w:trPr>
          <w:trHeight w:val="680"/>
        </w:trPr>
        <w:tc>
          <w:tcPr>
            <w:tcW w:w="8820" w:type="dxa"/>
            <w:gridSpan w:val="3"/>
            <w:tcBorders>
              <w:top w:val="single" w:sz="4" w:space="0" w:color="auto"/>
              <w:left w:val="single" w:sz="4" w:space="0" w:color="auto"/>
              <w:bottom w:val="double" w:sz="6" w:space="0" w:color="auto"/>
              <w:right w:val="single" w:sz="4" w:space="0" w:color="auto"/>
            </w:tcBorders>
            <w:shd w:val="clear" w:color="000000" w:fill="8EA9DB"/>
            <w:noWrap/>
            <w:vAlign w:val="center"/>
            <w:hideMark/>
          </w:tcPr>
          <w:p w14:paraId="014D8A44" w14:textId="15A29234" w:rsidR="00435E02" w:rsidRPr="00E96F69" w:rsidRDefault="00435E02">
            <w:pPr>
              <w:widowControl/>
              <w:autoSpaceDE/>
              <w:autoSpaceDN/>
              <w:jc w:val="center"/>
              <w:rPr>
                <w:rFonts w:eastAsia="Times New Roman"/>
                <w:b/>
                <w:bCs/>
                <w:color w:val="000000"/>
                <w:sz w:val="20"/>
                <w:szCs w:val="20"/>
                <w:lang w:bidi="ar-SA"/>
              </w:rPr>
            </w:pPr>
            <w:r>
              <w:rPr>
                <w:rFonts w:eastAsia="Times New Roman"/>
                <w:b/>
                <w:bCs/>
                <w:color w:val="000000"/>
                <w:sz w:val="20"/>
                <w:szCs w:val="20"/>
                <w:lang w:bidi="ar-SA"/>
              </w:rPr>
              <w:t>RELACIÓN</w:t>
            </w:r>
            <w:r w:rsidRPr="00E96F69">
              <w:rPr>
                <w:rFonts w:eastAsia="Times New Roman"/>
                <w:b/>
                <w:bCs/>
                <w:color w:val="000000"/>
                <w:sz w:val="20"/>
                <w:szCs w:val="20"/>
                <w:lang w:bidi="ar-SA"/>
              </w:rPr>
              <w:t xml:space="preserve"> DE VOCALES ASESORES (CON </w:t>
            </w:r>
            <w:proofErr w:type="gramStart"/>
            <w:r w:rsidRPr="00E96F69">
              <w:rPr>
                <w:rFonts w:eastAsia="Times New Roman"/>
                <w:b/>
                <w:bCs/>
                <w:color w:val="000000"/>
                <w:sz w:val="20"/>
                <w:szCs w:val="20"/>
                <w:lang w:bidi="ar-SA"/>
              </w:rPr>
              <w:t>VOZ</w:t>
            </w:r>
            <w:proofErr w:type="gramEnd"/>
            <w:r w:rsidRPr="00E96F69">
              <w:rPr>
                <w:rFonts w:eastAsia="Times New Roman"/>
                <w:b/>
                <w:bCs/>
                <w:color w:val="000000"/>
                <w:sz w:val="20"/>
                <w:szCs w:val="20"/>
                <w:lang w:bidi="ar-SA"/>
              </w:rPr>
              <w:t xml:space="preserve"> PERO SIN VOTO)</w:t>
            </w:r>
          </w:p>
        </w:tc>
      </w:tr>
      <w:tr w:rsidR="00435E02" w:rsidRPr="00E96F69" w14:paraId="5EC77625" w14:textId="77777777">
        <w:trPr>
          <w:trHeight w:val="680"/>
        </w:trPr>
        <w:tc>
          <w:tcPr>
            <w:tcW w:w="363" w:type="dxa"/>
            <w:tcBorders>
              <w:top w:val="nil"/>
              <w:left w:val="single" w:sz="4" w:space="0" w:color="auto"/>
              <w:bottom w:val="double" w:sz="6" w:space="0" w:color="auto"/>
              <w:right w:val="single" w:sz="4" w:space="0" w:color="auto"/>
            </w:tcBorders>
            <w:shd w:val="clear" w:color="000000" w:fill="B4C6E7"/>
            <w:noWrap/>
            <w:vAlign w:val="center"/>
            <w:hideMark/>
          </w:tcPr>
          <w:p w14:paraId="10CC7DBC" w14:textId="77777777" w:rsidR="00435E02" w:rsidRPr="00E96F69" w:rsidRDefault="00435E02">
            <w:pPr>
              <w:widowControl/>
              <w:autoSpaceDE/>
              <w:autoSpaceDN/>
              <w:jc w:val="center"/>
              <w:rPr>
                <w:rFonts w:eastAsia="Times New Roman"/>
                <w:b/>
                <w:bCs/>
                <w:color w:val="000000"/>
                <w:sz w:val="20"/>
                <w:szCs w:val="20"/>
                <w:lang w:bidi="ar-SA"/>
              </w:rPr>
            </w:pPr>
            <w:proofErr w:type="spellStart"/>
            <w:r w:rsidRPr="00E96F69">
              <w:rPr>
                <w:rFonts w:eastAsia="Times New Roman"/>
                <w:b/>
                <w:bCs/>
                <w:color w:val="000000"/>
                <w:sz w:val="20"/>
                <w:szCs w:val="20"/>
                <w:lang w:bidi="ar-SA"/>
              </w:rPr>
              <w:t>Nº</w:t>
            </w:r>
            <w:proofErr w:type="spellEnd"/>
          </w:p>
        </w:tc>
        <w:tc>
          <w:tcPr>
            <w:tcW w:w="1285" w:type="dxa"/>
            <w:tcBorders>
              <w:top w:val="nil"/>
              <w:left w:val="nil"/>
              <w:bottom w:val="double" w:sz="6" w:space="0" w:color="auto"/>
              <w:right w:val="single" w:sz="4" w:space="0" w:color="auto"/>
            </w:tcBorders>
            <w:shd w:val="clear" w:color="000000" w:fill="B4C6E7"/>
            <w:noWrap/>
            <w:vAlign w:val="center"/>
            <w:hideMark/>
          </w:tcPr>
          <w:p w14:paraId="100055ED" w14:textId="77777777" w:rsidR="00435E02" w:rsidRPr="00E96F69" w:rsidRDefault="00435E02">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Tratamiento</w:t>
            </w:r>
          </w:p>
        </w:tc>
        <w:tc>
          <w:tcPr>
            <w:tcW w:w="7172" w:type="dxa"/>
            <w:tcBorders>
              <w:top w:val="double" w:sz="6" w:space="0" w:color="auto"/>
              <w:left w:val="nil"/>
              <w:bottom w:val="double" w:sz="6" w:space="0" w:color="auto"/>
              <w:right w:val="single" w:sz="4" w:space="0" w:color="auto"/>
            </w:tcBorders>
            <w:shd w:val="clear" w:color="000000" w:fill="B4C6E7"/>
            <w:noWrap/>
            <w:vAlign w:val="center"/>
            <w:hideMark/>
          </w:tcPr>
          <w:p w14:paraId="77ED1EE7" w14:textId="77777777" w:rsidR="00435E02" w:rsidRPr="00E96F69" w:rsidRDefault="00435E02">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Miembro del Pleno</w:t>
            </w:r>
          </w:p>
        </w:tc>
      </w:tr>
      <w:tr w:rsidR="00435E02" w:rsidRPr="00E96F69" w14:paraId="338536FE" w14:textId="7777777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250C532B"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1</w:t>
            </w:r>
          </w:p>
        </w:tc>
        <w:tc>
          <w:tcPr>
            <w:tcW w:w="1285" w:type="dxa"/>
            <w:tcBorders>
              <w:top w:val="nil"/>
              <w:left w:val="nil"/>
              <w:bottom w:val="single" w:sz="4" w:space="0" w:color="auto"/>
              <w:right w:val="single" w:sz="4" w:space="0" w:color="auto"/>
            </w:tcBorders>
            <w:shd w:val="clear" w:color="auto" w:fill="auto"/>
            <w:noWrap/>
            <w:vAlign w:val="center"/>
            <w:hideMark/>
          </w:tcPr>
          <w:p w14:paraId="64DF5769"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7172" w:type="dxa"/>
            <w:tcBorders>
              <w:top w:val="double" w:sz="6" w:space="0" w:color="auto"/>
              <w:left w:val="nil"/>
              <w:bottom w:val="single" w:sz="4" w:space="0" w:color="auto"/>
              <w:right w:val="single" w:sz="4" w:space="0" w:color="000000"/>
            </w:tcBorders>
            <w:shd w:val="clear" w:color="auto" w:fill="auto"/>
            <w:vAlign w:val="center"/>
            <w:hideMark/>
          </w:tcPr>
          <w:p w14:paraId="67293939" w14:textId="77777777" w:rsidR="00435E02" w:rsidRPr="00E96F69" w:rsidRDefault="00435E02">
            <w:pPr>
              <w:widowControl/>
              <w:autoSpaceDE/>
              <w:autoSpaceDN/>
              <w:rPr>
                <w:rFonts w:eastAsia="Times New Roman"/>
                <w:color w:val="000000"/>
                <w:sz w:val="20"/>
                <w:szCs w:val="20"/>
                <w:lang w:bidi="ar-SA"/>
              </w:rPr>
            </w:pPr>
            <w:r w:rsidRPr="00E96F69">
              <w:rPr>
                <w:rFonts w:eastAsia="Times New Roman"/>
                <w:color w:val="000000"/>
                <w:sz w:val="20"/>
                <w:szCs w:val="20"/>
                <w:lang w:bidi="ar-SA"/>
              </w:rPr>
              <w:t>Emérito Ramón Rodríguez Frías</w:t>
            </w:r>
          </w:p>
        </w:tc>
      </w:tr>
      <w:tr w:rsidR="00435E02" w:rsidRPr="00E96F69" w14:paraId="01B01E04" w14:textId="7777777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189B8EB5"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2</w:t>
            </w:r>
          </w:p>
        </w:tc>
        <w:tc>
          <w:tcPr>
            <w:tcW w:w="1285" w:type="dxa"/>
            <w:tcBorders>
              <w:top w:val="nil"/>
              <w:left w:val="nil"/>
              <w:bottom w:val="single" w:sz="4" w:space="0" w:color="auto"/>
              <w:right w:val="single" w:sz="4" w:space="0" w:color="auto"/>
            </w:tcBorders>
            <w:shd w:val="clear" w:color="auto" w:fill="auto"/>
            <w:noWrap/>
            <w:vAlign w:val="center"/>
            <w:hideMark/>
          </w:tcPr>
          <w:p w14:paraId="22BE86D4"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7172" w:type="dxa"/>
            <w:tcBorders>
              <w:top w:val="single" w:sz="4" w:space="0" w:color="auto"/>
              <w:left w:val="nil"/>
              <w:bottom w:val="single" w:sz="4" w:space="0" w:color="auto"/>
              <w:right w:val="single" w:sz="4" w:space="0" w:color="000000"/>
            </w:tcBorders>
            <w:shd w:val="clear" w:color="auto" w:fill="auto"/>
            <w:vAlign w:val="center"/>
            <w:hideMark/>
          </w:tcPr>
          <w:p w14:paraId="02473B07" w14:textId="77777777" w:rsidR="00435E02" w:rsidRPr="00E96F69" w:rsidRDefault="00435E02">
            <w:pPr>
              <w:widowControl/>
              <w:autoSpaceDE/>
              <w:autoSpaceDN/>
              <w:rPr>
                <w:rFonts w:eastAsia="Times New Roman"/>
                <w:color w:val="000000"/>
                <w:sz w:val="20"/>
                <w:szCs w:val="20"/>
                <w:lang w:bidi="ar-SA"/>
              </w:rPr>
            </w:pPr>
            <w:r w:rsidRPr="00E96F69">
              <w:rPr>
                <w:rFonts w:eastAsia="Times New Roman"/>
                <w:color w:val="000000"/>
                <w:sz w:val="20"/>
                <w:szCs w:val="20"/>
                <w:lang w:bidi="ar-SA"/>
              </w:rPr>
              <w:t>Hugo Luengo Barreto</w:t>
            </w:r>
          </w:p>
        </w:tc>
      </w:tr>
      <w:tr w:rsidR="00435E02" w:rsidRPr="00E96F69" w14:paraId="1622C7DC" w14:textId="7777777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5C7C21D9"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3</w:t>
            </w:r>
          </w:p>
        </w:tc>
        <w:tc>
          <w:tcPr>
            <w:tcW w:w="1285" w:type="dxa"/>
            <w:tcBorders>
              <w:top w:val="nil"/>
              <w:left w:val="nil"/>
              <w:bottom w:val="single" w:sz="4" w:space="0" w:color="auto"/>
              <w:right w:val="single" w:sz="4" w:space="0" w:color="auto"/>
            </w:tcBorders>
            <w:shd w:val="clear" w:color="auto" w:fill="auto"/>
            <w:noWrap/>
            <w:vAlign w:val="center"/>
            <w:hideMark/>
          </w:tcPr>
          <w:p w14:paraId="212B5A9F"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Sra. Dª.</w:t>
            </w:r>
          </w:p>
        </w:tc>
        <w:tc>
          <w:tcPr>
            <w:tcW w:w="7172" w:type="dxa"/>
            <w:tcBorders>
              <w:top w:val="single" w:sz="4" w:space="0" w:color="auto"/>
              <w:left w:val="nil"/>
              <w:bottom w:val="single" w:sz="4" w:space="0" w:color="auto"/>
              <w:right w:val="single" w:sz="4" w:space="0" w:color="000000"/>
            </w:tcBorders>
            <w:shd w:val="clear" w:color="auto" w:fill="auto"/>
            <w:vAlign w:val="center"/>
            <w:hideMark/>
          </w:tcPr>
          <w:p w14:paraId="17403AF7" w14:textId="77777777" w:rsidR="00435E02" w:rsidRPr="00E96F69" w:rsidRDefault="00435E02">
            <w:pPr>
              <w:widowControl/>
              <w:autoSpaceDE/>
              <w:autoSpaceDN/>
              <w:rPr>
                <w:rFonts w:eastAsia="Times New Roman"/>
                <w:color w:val="000000"/>
                <w:sz w:val="20"/>
                <w:szCs w:val="20"/>
                <w:lang w:bidi="ar-SA"/>
              </w:rPr>
            </w:pPr>
            <w:r w:rsidRPr="00E96F69">
              <w:rPr>
                <w:rFonts w:eastAsia="Times New Roman"/>
                <w:color w:val="000000"/>
                <w:sz w:val="20"/>
                <w:szCs w:val="20"/>
                <w:lang w:bidi="ar-SA"/>
              </w:rPr>
              <w:t>Irene González de la Cruz</w:t>
            </w:r>
          </w:p>
        </w:tc>
      </w:tr>
      <w:tr w:rsidR="00435E02" w:rsidRPr="00E96F69" w14:paraId="737FC153" w14:textId="77777777">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4F5A0A41"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4</w:t>
            </w:r>
          </w:p>
        </w:tc>
        <w:tc>
          <w:tcPr>
            <w:tcW w:w="1285" w:type="dxa"/>
            <w:tcBorders>
              <w:top w:val="nil"/>
              <w:left w:val="nil"/>
              <w:bottom w:val="single" w:sz="4" w:space="0" w:color="auto"/>
              <w:right w:val="single" w:sz="4" w:space="0" w:color="auto"/>
            </w:tcBorders>
            <w:shd w:val="clear" w:color="auto" w:fill="auto"/>
            <w:noWrap/>
            <w:vAlign w:val="center"/>
            <w:hideMark/>
          </w:tcPr>
          <w:p w14:paraId="4C483674"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7172" w:type="dxa"/>
            <w:tcBorders>
              <w:top w:val="single" w:sz="4" w:space="0" w:color="auto"/>
              <w:left w:val="nil"/>
              <w:bottom w:val="single" w:sz="4" w:space="0" w:color="auto"/>
              <w:right w:val="single" w:sz="4" w:space="0" w:color="000000"/>
            </w:tcBorders>
            <w:shd w:val="clear" w:color="auto" w:fill="auto"/>
            <w:vAlign w:val="center"/>
            <w:hideMark/>
          </w:tcPr>
          <w:p w14:paraId="095DEDFD" w14:textId="77777777" w:rsidR="00435E02" w:rsidRPr="00E96F69" w:rsidRDefault="00435E02">
            <w:pPr>
              <w:widowControl/>
              <w:autoSpaceDE/>
              <w:autoSpaceDN/>
              <w:rPr>
                <w:rFonts w:eastAsia="Times New Roman"/>
                <w:color w:val="000000"/>
                <w:sz w:val="20"/>
                <w:szCs w:val="20"/>
                <w:lang w:bidi="ar-SA"/>
              </w:rPr>
            </w:pPr>
            <w:r w:rsidRPr="00E96F69">
              <w:rPr>
                <w:rFonts w:eastAsia="Times New Roman"/>
                <w:color w:val="000000"/>
                <w:sz w:val="20"/>
                <w:szCs w:val="20"/>
                <w:lang w:bidi="ar-SA"/>
              </w:rPr>
              <w:t>José Ramón Villalba González</w:t>
            </w:r>
          </w:p>
        </w:tc>
      </w:tr>
      <w:tr w:rsidR="00435E02" w:rsidRPr="00E96F69" w14:paraId="5B94DE65" w14:textId="77777777" w:rsidTr="00835978">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072872C2"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5</w:t>
            </w:r>
          </w:p>
        </w:tc>
        <w:tc>
          <w:tcPr>
            <w:tcW w:w="1285" w:type="dxa"/>
            <w:tcBorders>
              <w:top w:val="nil"/>
              <w:left w:val="nil"/>
              <w:bottom w:val="single" w:sz="4" w:space="0" w:color="auto"/>
              <w:right w:val="single" w:sz="4" w:space="0" w:color="auto"/>
            </w:tcBorders>
            <w:shd w:val="clear" w:color="auto" w:fill="auto"/>
            <w:noWrap/>
            <w:vAlign w:val="center"/>
            <w:hideMark/>
          </w:tcPr>
          <w:p w14:paraId="35C73BA4"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7172" w:type="dxa"/>
            <w:tcBorders>
              <w:top w:val="single" w:sz="4" w:space="0" w:color="auto"/>
              <w:left w:val="nil"/>
              <w:bottom w:val="single" w:sz="4" w:space="0" w:color="auto"/>
              <w:right w:val="single" w:sz="4" w:space="0" w:color="000000"/>
            </w:tcBorders>
            <w:shd w:val="clear" w:color="auto" w:fill="auto"/>
            <w:vAlign w:val="center"/>
            <w:hideMark/>
          </w:tcPr>
          <w:p w14:paraId="3747E123" w14:textId="77777777" w:rsidR="00435E02" w:rsidRPr="00E96F69" w:rsidRDefault="00435E02">
            <w:pPr>
              <w:widowControl/>
              <w:autoSpaceDE/>
              <w:autoSpaceDN/>
              <w:rPr>
                <w:rFonts w:eastAsia="Times New Roman"/>
                <w:color w:val="000000"/>
                <w:sz w:val="20"/>
                <w:szCs w:val="20"/>
                <w:lang w:bidi="ar-SA"/>
              </w:rPr>
            </w:pPr>
            <w:r w:rsidRPr="00E96F69">
              <w:rPr>
                <w:rFonts w:eastAsia="Times New Roman"/>
                <w:color w:val="000000"/>
                <w:sz w:val="20"/>
                <w:szCs w:val="20"/>
                <w:lang w:bidi="ar-SA"/>
              </w:rPr>
              <w:t xml:space="preserve">Juan Carlos </w:t>
            </w:r>
            <w:proofErr w:type="spellStart"/>
            <w:r w:rsidRPr="00E96F69">
              <w:rPr>
                <w:rFonts w:eastAsia="Times New Roman"/>
                <w:color w:val="000000"/>
                <w:sz w:val="20"/>
                <w:szCs w:val="20"/>
                <w:lang w:bidi="ar-SA"/>
              </w:rPr>
              <w:t>Arricivita</w:t>
            </w:r>
            <w:proofErr w:type="spellEnd"/>
            <w:r w:rsidRPr="00E96F69">
              <w:rPr>
                <w:rFonts w:eastAsia="Times New Roman"/>
                <w:color w:val="000000"/>
                <w:sz w:val="20"/>
                <w:szCs w:val="20"/>
                <w:lang w:bidi="ar-SA"/>
              </w:rPr>
              <w:t xml:space="preserve"> Bello</w:t>
            </w:r>
          </w:p>
        </w:tc>
      </w:tr>
      <w:tr w:rsidR="00435E02" w:rsidRPr="00E96F69" w14:paraId="1DA8EF0B" w14:textId="77777777" w:rsidTr="00835978">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4AAFF"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6</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EC0DE78" w14:textId="77777777" w:rsidR="00435E02" w:rsidRPr="00E96F69" w:rsidRDefault="00435E02">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Sra. Dª.</w:t>
            </w:r>
          </w:p>
        </w:tc>
        <w:tc>
          <w:tcPr>
            <w:tcW w:w="7172" w:type="dxa"/>
            <w:tcBorders>
              <w:top w:val="single" w:sz="4" w:space="0" w:color="auto"/>
              <w:left w:val="nil"/>
              <w:bottom w:val="single" w:sz="4" w:space="0" w:color="auto"/>
              <w:right w:val="single" w:sz="4" w:space="0" w:color="000000"/>
            </w:tcBorders>
            <w:shd w:val="clear" w:color="auto" w:fill="auto"/>
            <w:vAlign w:val="center"/>
            <w:hideMark/>
          </w:tcPr>
          <w:p w14:paraId="18234F61" w14:textId="77777777" w:rsidR="00435E02" w:rsidRPr="003228BC" w:rsidRDefault="00435E02">
            <w:pPr>
              <w:widowControl/>
              <w:autoSpaceDE/>
              <w:autoSpaceDN/>
              <w:rPr>
                <w:rFonts w:eastAsia="Times New Roman"/>
                <w:color w:val="000000"/>
                <w:sz w:val="20"/>
                <w:szCs w:val="20"/>
                <w:lang w:bidi="ar-SA"/>
              </w:rPr>
            </w:pPr>
            <w:r w:rsidRPr="003228BC">
              <w:rPr>
                <w:rFonts w:eastAsia="Times New Roman"/>
                <w:color w:val="000000"/>
                <w:sz w:val="20"/>
                <w:szCs w:val="20"/>
                <w:lang w:bidi="ar-SA"/>
              </w:rPr>
              <w:t>Yurena Rodríguez Vicente</w:t>
            </w:r>
          </w:p>
        </w:tc>
      </w:tr>
      <w:tr w:rsidR="00835978" w:rsidRPr="00E96F69" w14:paraId="5FEDC2BF" w14:textId="77777777" w:rsidTr="00835978">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72CE0" w14:textId="2B5C2DD4" w:rsidR="00835978" w:rsidRPr="00E96F69" w:rsidRDefault="00835978">
            <w:pPr>
              <w:widowControl/>
              <w:autoSpaceDE/>
              <w:autoSpaceDN/>
              <w:rPr>
                <w:rFonts w:eastAsia="Times New Roman"/>
                <w:b/>
                <w:bCs/>
                <w:color w:val="000000"/>
                <w:sz w:val="20"/>
                <w:szCs w:val="20"/>
                <w:lang w:bidi="ar-SA"/>
              </w:rPr>
            </w:pPr>
            <w:r>
              <w:rPr>
                <w:rFonts w:eastAsia="Times New Roman"/>
                <w:b/>
                <w:bCs/>
                <w:color w:val="000000"/>
                <w:sz w:val="20"/>
                <w:szCs w:val="20"/>
                <w:lang w:bidi="ar-SA"/>
              </w:rPr>
              <w:t>7</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4CF17719" w14:textId="0BBA0518" w:rsidR="00835978" w:rsidRPr="00E96F69" w:rsidRDefault="00835978">
            <w:pPr>
              <w:widowControl/>
              <w:autoSpaceDE/>
              <w:autoSpaceDN/>
              <w:rPr>
                <w:rFonts w:eastAsia="Times New Roman"/>
                <w:b/>
                <w:bCs/>
                <w:color w:val="000000"/>
                <w:sz w:val="20"/>
                <w:szCs w:val="20"/>
                <w:lang w:bidi="ar-SA"/>
              </w:rPr>
            </w:pPr>
            <w:r>
              <w:rPr>
                <w:rFonts w:eastAsia="Times New Roman"/>
                <w:b/>
                <w:bCs/>
                <w:color w:val="000000"/>
                <w:sz w:val="20"/>
                <w:szCs w:val="20"/>
                <w:lang w:bidi="ar-SA"/>
              </w:rPr>
              <w:t xml:space="preserve">Sr. D. </w:t>
            </w:r>
          </w:p>
        </w:tc>
        <w:tc>
          <w:tcPr>
            <w:tcW w:w="7172" w:type="dxa"/>
            <w:tcBorders>
              <w:top w:val="single" w:sz="4" w:space="0" w:color="auto"/>
              <w:left w:val="nil"/>
              <w:bottom w:val="single" w:sz="4" w:space="0" w:color="auto"/>
              <w:right w:val="single" w:sz="4" w:space="0" w:color="000000"/>
            </w:tcBorders>
            <w:shd w:val="clear" w:color="auto" w:fill="auto"/>
            <w:vAlign w:val="center"/>
          </w:tcPr>
          <w:p w14:paraId="6672DF4F" w14:textId="6183DF5C" w:rsidR="00835978" w:rsidRPr="00E33BDB" w:rsidRDefault="00835978">
            <w:pPr>
              <w:widowControl/>
              <w:autoSpaceDE/>
              <w:autoSpaceDN/>
              <w:rPr>
                <w:rFonts w:eastAsia="Times New Roman"/>
                <w:color w:val="000000"/>
                <w:sz w:val="20"/>
                <w:szCs w:val="20"/>
                <w:lang w:bidi="ar-SA"/>
              </w:rPr>
            </w:pPr>
            <w:r w:rsidRPr="00E33BDB">
              <w:rPr>
                <w:rFonts w:eastAsia="Times New Roman"/>
                <w:color w:val="000000"/>
                <w:sz w:val="20"/>
                <w:szCs w:val="20"/>
                <w:lang w:bidi="ar-SA"/>
              </w:rPr>
              <w:t xml:space="preserve">Zacarías </w:t>
            </w:r>
            <w:r w:rsidR="003228BC" w:rsidRPr="00E33BDB">
              <w:rPr>
                <w:rFonts w:eastAsia="Times New Roman"/>
                <w:color w:val="000000"/>
                <w:sz w:val="20"/>
                <w:szCs w:val="20"/>
                <w:lang w:bidi="ar-SA"/>
              </w:rPr>
              <w:t>Miguel Galindo González</w:t>
            </w:r>
            <w:r w:rsidR="00AD78C1" w:rsidRPr="00E33BDB">
              <w:rPr>
                <w:rFonts w:eastAsia="Times New Roman"/>
                <w:color w:val="000000"/>
                <w:sz w:val="20"/>
                <w:szCs w:val="20"/>
                <w:lang w:bidi="ar-SA"/>
              </w:rPr>
              <w:t xml:space="preserve"> </w:t>
            </w:r>
          </w:p>
        </w:tc>
      </w:tr>
    </w:tbl>
    <w:p w14:paraId="0A905A43" w14:textId="77777777" w:rsidR="00435E02" w:rsidRDefault="00435E02" w:rsidP="00551334">
      <w:pPr>
        <w:pStyle w:val="Ttulo1"/>
        <w:spacing w:before="93" w:line="276" w:lineRule="auto"/>
        <w:ind w:left="0" w:firstLine="0"/>
      </w:pPr>
    </w:p>
    <w:p w14:paraId="58044046" w14:textId="270ADC78" w:rsidR="009C3AE5" w:rsidRPr="001541D3" w:rsidRDefault="009579BC" w:rsidP="001541D3">
      <w:pPr>
        <w:pStyle w:val="Ttulo1"/>
        <w:spacing w:line="276" w:lineRule="auto"/>
        <w:ind w:left="950" w:firstLine="0"/>
      </w:pPr>
      <w:bookmarkStart w:id="46" w:name="_Toc168997758"/>
      <w:r w:rsidRPr="00126440">
        <w:rPr>
          <w:noProof/>
        </w:rPr>
        <w:drawing>
          <wp:anchor distT="0" distB="0" distL="0" distR="0" simplePos="0" relativeHeight="251658247" behindDoc="0" locked="0" layoutInCell="1" allowOverlap="1" wp14:anchorId="6ECD7F7D" wp14:editId="5CA0C5E2">
            <wp:simplePos x="0" y="0"/>
            <wp:positionH relativeFrom="page">
              <wp:posOffset>1086663</wp:posOffset>
            </wp:positionH>
            <wp:positionV relativeFrom="paragraph">
              <wp:posOffset>29595</wp:posOffset>
            </wp:positionV>
            <wp:extent cx="337514" cy="105886"/>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22" cstate="print"/>
                    <a:stretch>
                      <a:fillRect/>
                    </a:stretch>
                  </pic:blipFill>
                  <pic:spPr>
                    <a:xfrm>
                      <a:off x="0" y="0"/>
                      <a:ext cx="337514" cy="105886"/>
                    </a:xfrm>
                    <a:prstGeom prst="rect">
                      <a:avLst/>
                    </a:prstGeom>
                  </pic:spPr>
                </pic:pic>
              </a:graphicData>
            </a:graphic>
          </wp:anchor>
        </w:drawing>
      </w:r>
      <w:r w:rsidR="00124016" w:rsidRPr="00126440">
        <w:t>E</w:t>
      </w:r>
      <w:r w:rsidRPr="00126440">
        <w:t>l Comité Ejecutivo</w:t>
      </w:r>
      <w:bookmarkEnd w:id="46"/>
    </w:p>
    <w:p w14:paraId="1D0E7BFF" w14:textId="77777777" w:rsidR="00476192" w:rsidRPr="008B1A95" w:rsidRDefault="009579BC" w:rsidP="000F6A0B">
      <w:pPr>
        <w:pStyle w:val="Textoindependiente"/>
        <w:tabs>
          <w:tab w:val="left" w:pos="8777"/>
        </w:tabs>
        <w:spacing w:before="201" w:line="276" w:lineRule="auto"/>
        <w:ind w:left="242" w:right="111"/>
        <w:jc w:val="both"/>
      </w:pPr>
      <w:r w:rsidRPr="00D11B04">
        <w:t>El</w:t>
      </w:r>
      <w:r w:rsidRPr="00D11B04">
        <w:rPr>
          <w:spacing w:val="-6"/>
        </w:rPr>
        <w:t xml:space="preserve"> </w:t>
      </w:r>
      <w:r w:rsidRPr="00D11B04">
        <w:t>Comité</w:t>
      </w:r>
      <w:r w:rsidRPr="00D11B04">
        <w:rPr>
          <w:spacing w:val="-4"/>
        </w:rPr>
        <w:t xml:space="preserve"> </w:t>
      </w:r>
      <w:r w:rsidRPr="00D11B04">
        <w:t>Ejecutivo</w:t>
      </w:r>
      <w:r w:rsidRPr="00D11B04">
        <w:rPr>
          <w:spacing w:val="-4"/>
        </w:rPr>
        <w:t xml:space="preserve"> </w:t>
      </w:r>
      <w:r w:rsidRPr="00D11B04">
        <w:t>es</w:t>
      </w:r>
      <w:r w:rsidRPr="00D11B04">
        <w:rPr>
          <w:spacing w:val="-4"/>
        </w:rPr>
        <w:t xml:space="preserve"> </w:t>
      </w:r>
      <w:r w:rsidRPr="00D11B04">
        <w:t>el</w:t>
      </w:r>
      <w:r w:rsidRPr="00D11B04">
        <w:rPr>
          <w:spacing w:val="-5"/>
        </w:rPr>
        <w:t xml:space="preserve"> </w:t>
      </w:r>
      <w:r w:rsidRPr="00D11B04">
        <w:t>órgano</w:t>
      </w:r>
      <w:r w:rsidRPr="00D11B04">
        <w:rPr>
          <w:spacing w:val="-5"/>
        </w:rPr>
        <w:t xml:space="preserve"> </w:t>
      </w:r>
      <w:r w:rsidRPr="00D11B04">
        <w:t>permanente</w:t>
      </w:r>
      <w:r w:rsidRPr="00D11B04">
        <w:rPr>
          <w:spacing w:val="-7"/>
        </w:rPr>
        <w:t xml:space="preserve"> </w:t>
      </w:r>
      <w:r w:rsidRPr="00D11B04">
        <w:t>de</w:t>
      </w:r>
      <w:r w:rsidRPr="00D11B04">
        <w:rPr>
          <w:spacing w:val="-8"/>
        </w:rPr>
        <w:t xml:space="preserve"> </w:t>
      </w:r>
      <w:r w:rsidRPr="00D11B04">
        <w:t>gestión,</w:t>
      </w:r>
      <w:r w:rsidRPr="00D11B04">
        <w:rPr>
          <w:spacing w:val="-3"/>
        </w:rPr>
        <w:t xml:space="preserve"> </w:t>
      </w:r>
      <w:r w:rsidRPr="00D11B04">
        <w:t>administración</w:t>
      </w:r>
      <w:r w:rsidRPr="00D11B04">
        <w:rPr>
          <w:spacing w:val="-5"/>
        </w:rPr>
        <w:t xml:space="preserve"> </w:t>
      </w:r>
      <w:r w:rsidRPr="00D11B04">
        <w:t>y</w:t>
      </w:r>
      <w:r w:rsidRPr="00D11B04">
        <w:rPr>
          <w:spacing w:val="-7"/>
        </w:rPr>
        <w:t xml:space="preserve"> </w:t>
      </w:r>
      <w:r w:rsidRPr="00D11B04">
        <w:t>propuesta</w:t>
      </w:r>
      <w:r w:rsidRPr="00D11B04">
        <w:rPr>
          <w:spacing w:val="-2"/>
        </w:rPr>
        <w:t xml:space="preserve"> </w:t>
      </w:r>
      <w:r w:rsidRPr="00D11B04">
        <w:t xml:space="preserve">de </w:t>
      </w:r>
      <w:r w:rsidRPr="008B1A95">
        <w:t xml:space="preserve">la Cámara. </w:t>
      </w:r>
    </w:p>
    <w:p w14:paraId="6CF71B7B" w14:textId="654C8395" w:rsidR="00AD35BB" w:rsidRPr="008B1A95" w:rsidRDefault="00E6030B" w:rsidP="000F6A0B">
      <w:pPr>
        <w:pStyle w:val="Textoindependiente"/>
        <w:tabs>
          <w:tab w:val="left" w:pos="8777"/>
        </w:tabs>
        <w:spacing w:before="201" w:line="276" w:lineRule="auto"/>
        <w:ind w:left="242" w:right="111"/>
        <w:jc w:val="both"/>
      </w:pPr>
      <w:r w:rsidRPr="008B1A95">
        <w:t xml:space="preserve">Habiendo concluido el proceso electoral para la renovación de los órganos de gobierno de las Cámaras Oficiales de Comercio, Industria, Servicios y Navegación de Canarias, y </w:t>
      </w:r>
      <w:r w:rsidR="00E112A7" w:rsidRPr="008B1A95">
        <w:t>de acuerdo con</w:t>
      </w:r>
      <w:r w:rsidRPr="008B1A95">
        <w:t xml:space="preserve"> lo indicado en el Reglamento de Régimen Interior de la Cámara, el Comité Ejecutivo lo componen</w:t>
      </w:r>
      <w:r w:rsidR="00E112A7" w:rsidRPr="008B1A95">
        <w:t>, al cierre de año 2023,</w:t>
      </w:r>
      <w:r w:rsidRPr="008B1A95">
        <w:t xml:space="preserve"> un total de </w:t>
      </w:r>
      <w:r w:rsidR="00A97A80" w:rsidRPr="008B1A95">
        <w:t>1</w:t>
      </w:r>
      <w:r w:rsidR="00E112A7" w:rsidRPr="008B1A95">
        <w:t>5</w:t>
      </w:r>
      <w:r w:rsidR="004D079E" w:rsidRPr="008B1A95">
        <w:t xml:space="preserve"> miembros</w:t>
      </w:r>
      <w:r w:rsidRPr="008B1A95">
        <w:t xml:space="preserve">: la presidencia, tres vicepresidencias, el tesorero y </w:t>
      </w:r>
      <w:r w:rsidR="00E112A7" w:rsidRPr="008B1A95">
        <w:t>10</w:t>
      </w:r>
      <w:r w:rsidR="004E234C" w:rsidRPr="008B1A95">
        <w:t xml:space="preserve"> vocales</w:t>
      </w:r>
      <w:r w:rsidR="004D115D" w:rsidRPr="008B1A95">
        <w:t>, de los cuales tres representan las delegaciones de La Palma, La Gomera y El Hierro</w:t>
      </w:r>
      <w:r w:rsidR="004E234C" w:rsidRPr="008B1A95">
        <w:t xml:space="preserve">. </w:t>
      </w:r>
      <w:r w:rsidR="00AD35BB" w:rsidRPr="008B1A95">
        <w:t xml:space="preserve">En función de lo acordado en la sesión plenaria </w:t>
      </w:r>
      <w:r w:rsidR="006704EA" w:rsidRPr="008B1A95">
        <w:t>celebrada el</w:t>
      </w:r>
      <w:r w:rsidR="00AD35BB" w:rsidRPr="008B1A95">
        <w:t xml:space="preserve"> 26 julio</w:t>
      </w:r>
      <w:r w:rsidR="00FC3B6A" w:rsidRPr="008B1A95">
        <w:t xml:space="preserve"> de 2022</w:t>
      </w:r>
      <w:r w:rsidR="006704EA" w:rsidRPr="008B1A95">
        <w:t xml:space="preserve">, </w:t>
      </w:r>
      <w:r w:rsidR="00A136A2" w:rsidRPr="008B1A95">
        <w:t xml:space="preserve">el cargo de tesorería suplente lo ocupa </w:t>
      </w:r>
      <w:r w:rsidR="00FC3B6A" w:rsidRPr="008B1A95">
        <w:t xml:space="preserve">la misma persona que ostenta </w:t>
      </w:r>
      <w:r w:rsidR="00A136A2" w:rsidRPr="008B1A95">
        <w:t xml:space="preserve">una de las vicepresidencias. </w:t>
      </w:r>
    </w:p>
    <w:p w14:paraId="2281E20F" w14:textId="0B905F6B" w:rsidR="004D079E" w:rsidRPr="008B1A95" w:rsidRDefault="004D079E" w:rsidP="00A92B1A">
      <w:pPr>
        <w:pStyle w:val="Textoindependiente"/>
        <w:spacing w:before="201" w:line="276" w:lineRule="auto"/>
        <w:ind w:left="242" w:right="111"/>
        <w:jc w:val="both"/>
      </w:pPr>
      <w:r w:rsidRPr="008B1A95">
        <w:lastRenderedPageBreak/>
        <w:t>Inicialmente el Comité Ejecutivo de la Cámara de Comercio de Santa Cruz de Tenerife estaba compuesto por 10 miembros</w:t>
      </w:r>
      <w:r w:rsidR="003E5B16" w:rsidRPr="008B1A95">
        <w:t xml:space="preserve">. Posteriormente, en </w:t>
      </w:r>
      <w:r w:rsidR="00B35FC7" w:rsidRPr="008B1A95">
        <w:t>sesión plenaria ordinaria celebrada el 15 de diciembre de 2022</w:t>
      </w:r>
      <w:r w:rsidR="003E5B16" w:rsidRPr="008B1A95">
        <w:t xml:space="preserve">, y con el visto bueno de los miembros del Comité Ejecutivo, se </w:t>
      </w:r>
      <w:r w:rsidR="00B67173" w:rsidRPr="008B1A95">
        <w:t xml:space="preserve">aprobó el nombramiento de </w:t>
      </w:r>
      <w:r w:rsidR="003E5B16" w:rsidRPr="008B1A95">
        <w:t>cuatro miembros más</w:t>
      </w:r>
      <w:r w:rsidR="00B62B8F" w:rsidRPr="008B1A95">
        <w:t>, a</w:t>
      </w:r>
      <w:r w:rsidR="00690020" w:rsidRPr="008B1A95">
        <w:t xml:space="preserve">lcanzándose la cifra de </w:t>
      </w:r>
      <w:r w:rsidR="00B62B8F" w:rsidRPr="008B1A95">
        <w:t xml:space="preserve">14 </w:t>
      </w:r>
      <w:r w:rsidR="00705C22" w:rsidRPr="008B1A95">
        <w:t xml:space="preserve">miembros </w:t>
      </w:r>
      <w:r w:rsidR="00B62B8F" w:rsidRPr="008B1A95">
        <w:t xml:space="preserve">tras la </w:t>
      </w:r>
      <w:r w:rsidR="00690020" w:rsidRPr="008B1A95">
        <w:t xml:space="preserve">correspondiente </w:t>
      </w:r>
      <w:r w:rsidR="00B62B8F" w:rsidRPr="008B1A95">
        <w:t xml:space="preserve">modificación del Reglamento de Régimen Interior de la Cámara </w:t>
      </w:r>
      <w:r w:rsidR="00690020" w:rsidRPr="008B1A95">
        <w:t xml:space="preserve">que fue </w:t>
      </w:r>
      <w:r w:rsidR="00B62B8F" w:rsidRPr="008B1A95">
        <w:t xml:space="preserve">aprobada </w:t>
      </w:r>
      <w:r w:rsidR="00690020" w:rsidRPr="008B1A95">
        <w:t xml:space="preserve">previamente </w:t>
      </w:r>
      <w:r w:rsidR="00B62B8F" w:rsidRPr="008B1A95">
        <w:t>por el organismo tutelante a fecha de 24 de octubre de 2022</w:t>
      </w:r>
      <w:r w:rsidR="00EE45EE" w:rsidRPr="008B1A95">
        <w:t>.</w:t>
      </w:r>
      <w:r w:rsidR="004C5615" w:rsidRPr="008B1A95">
        <w:t xml:space="preserve"> En </w:t>
      </w:r>
      <w:r w:rsidR="000A270E" w:rsidRPr="008B1A95">
        <w:t>el año</w:t>
      </w:r>
      <w:r w:rsidR="004C5615" w:rsidRPr="008B1A95">
        <w:t xml:space="preserve"> </w:t>
      </w:r>
      <w:r w:rsidR="00EE45EE" w:rsidRPr="008B1A95">
        <w:t>202</w:t>
      </w:r>
      <w:r w:rsidR="00564AE7" w:rsidRPr="008B1A95">
        <w:t>3</w:t>
      </w:r>
      <w:r w:rsidR="00EE45EE" w:rsidRPr="008B1A95">
        <w:t xml:space="preserve">, el Comité Ejecutivo de la Cámara de Comercio de Santa Cruz de Tenerife </w:t>
      </w:r>
      <w:r w:rsidR="000A270E" w:rsidRPr="008B1A95">
        <w:t>se amplió en 1</w:t>
      </w:r>
      <w:r w:rsidR="00FB187B" w:rsidRPr="008B1A95">
        <w:t xml:space="preserve"> vocalía más, alcanzándose así el total de </w:t>
      </w:r>
      <w:r w:rsidR="00691DDC" w:rsidRPr="008B1A95">
        <w:t>1</w:t>
      </w:r>
      <w:r w:rsidR="00951447" w:rsidRPr="008B1A95">
        <w:t>5</w:t>
      </w:r>
      <w:r w:rsidR="00691DDC" w:rsidRPr="008B1A95">
        <w:t xml:space="preserve"> representantes</w:t>
      </w:r>
      <w:r w:rsidR="00951447" w:rsidRPr="008B1A95">
        <w:t xml:space="preserve">, siendo éste </w:t>
      </w:r>
      <w:r w:rsidR="00EE45EE" w:rsidRPr="008B1A95">
        <w:t xml:space="preserve">el máximo </w:t>
      </w:r>
      <w:r w:rsidR="00691DDC" w:rsidRPr="008B1A95">
        <w:t>contemplado por la legislación correspondiente</w:t>
      </w:r>
      <w:r w:rsidR="00B35FC7" w:rsidRPr="008B1A95">
        <w:t>.</w:t>
      </w:r>
    </w:p>
    <w:p w14:paraId="0A2B336A" w14:textId="68F668F5" w:rsidR="00DC649A" w:rsidRDefault="00DD2AF2" w:rsidP="000F6A0B">
      <w:pPr>
        <w:pStyle w:val="Textoindependiente"/>
        <w:spacing w:before="198" w:line="276" w:lineRule="auto"/>
        <w:ind w:left="242" w:right="99"/>
        <w:jc w:val="both"/>
      </w:pPr>
      <w:r>
        <w:t>L</w:t>
      </w:r>
      <w:r w:rsidR="00FB187B">
        <w:t xml:space="preserve">os cambios </w:t>
      </w:r>
      <w:r w:rsidR="00DC649A">
        <w:t>en la composición del Comité Ejecutivo de la Cámara e</w:t>
      </w:r>
      <w:r w:rsidR="00AD78C1">
        <w:t xml:space="preserve">n </w:t>
      </w:r>
      <w:r w:rsidR="00061F98">
        <w:t xml:space="preserve">el transcurso del año </w:t>
      </w:r>
      <w:r w:rsidR="00DC649A">
        <w:t xml:space="preserve">2023 </w:t>
      </w:r>
      <w:r w:rsidR="008B1A95">
        <w:t xml:space="preserve">fueron aprobados </w:t>
      </w:r>
      <w:r w:rsidR="00DC649A">
        <w:t>en</w:t>
      </w:r>
      <w:r w:rsidR="00EC5969">
        <w:t xml:space="preserve"> la sesión del Comité Ejecutivo del 18 de mayo de 2023 y ratifica</w:t>
      </w:r>
      <w:r w:rsidR="008B1A95">
        <w:t>dos</w:t>
      </w:r>
      <w:r w:rsidR="00EC5969">
        <w:t xml:space="preserve"> en </w:t>
      </w:r>
      <w:r w:rsidR="008B1A95">
        <w:t>la sesión del</w:t>
      </w:r>
      <w:r w:rsidR="00EC5969">
        <w:t xml:space="preserve"> Pleno de</w:t>
      </w:r>
      <w:r w:rsidR="0029051C">
        <w:t>l 21 de junio de 2023,</w:t>
      </w:r>
      <w:r w:rsidR="008B1A95">
        <w:t xml:space="preserve"> </w:t>
      </w:r>
      <w:r w:rsidR="0029051C">
        <w:t>y son los que se muestran a continuación</w:t>
      </w:r>
      <w:r w:rsidR="00DC649A">
        <w:t>:</w:t>
      </w:r>
      <w:r w:rsidR="00061F98">
        <w:t xml:space="preserve"> </w:t>
      </w:r>
    </w:p>
    <w:p w14:paraId="05AC2D90" w14:textId="5BC82557" w:rsidR="00AD78C1" w:rsidRDefault="0029051C" w:rsidP="000F6A0B">
      <w:pPr>
        <w:pStyle w:val="Textoindependiente"/>
        <w:numPr>
          <w:ilvl w:val="0"/>
          <w:numId w:val="36"/>
        </w:numPr>
        <w:spacing w:before="198" w:line="276" w:lineRule="auto"/>
        <w:ind w:right="99"/>
        <w:jc w:val="both"/>
      </w:pPr>
      <w:r>
        <w:t>El</w:t>
      </w:r>
      <w:r w:rsidR="00CF18AF">
        <w:t xml:space="preserve"> </w:t>
      </w:r>
      <w:r w:rsidR="0037234B">
        <w:t>nombramiento de</w:t>
      </w:r>
      <w:r w:rsidR="00AD78C1">
        <w:t xml:space="preserve"> D. </w:t>
      </w:r>
      <w:r w:rsidR="00AD78C1" w:rsidRPr="00E35D5A">
        <w:t>Manuel Afonso Salazar</w:t>
      </w:r>
      <w:r w:rsidR="00AD78C1">
        <w:t>, en sustitución de D. Juan Ramón Fuertes Blasco</w:t>
      </w:r>
      <w:r>
        <w:t>.</w:t>
      </w:r>
    </w:p>
    <w:p w14:paraId="2E992E5E" w14:textId="3EB98F6E" w:rsidR="00A92B1A" w:rsidRDefault="004735DC" w:rsidP="000F6A0B">
      <w:pPr>
        <w:pStyle w:val="Textoindependiente"/>
        <w:numPr>
          <w:ilvl w:val="0"/>
          <w:numId w:val="36"/>
        </w:numPr>
        <w:spacing w:before="198" w:line="276" w:lineRule="auto"/>
        <w:ind w:right="99"/>
        <w:jc w:val="both"/>
      </w:pPr>
      <w:r>
        <w:t xml:space="preserve">El nombramiento de </w:t>
      </w:r>
      <w:r w:rsidR="0037234B">
        <w:t xml:space="preserve">Dª Raquel Malo </w:t>
      </w:r>
      <w:proofErr w:type="spellStart"/>
      <w:r w:rsidR="00A96F7B">
        <w:t>Serisa</w:t>
      </w:r>
      <w:proofErr w:type="spellEnd"/>
      <w:r w:rsidR="00A96F7B">
        <w:t xml:space="preserve">, como </w:t>
      </w:r>
      <w:r w:rsidR="00DD2AF2">
        <w:t>nuevo miembro</w:t>
      </w:r>
      <w:r w:rsidR="00AA6FEB">
        <w:t xml:space="preserve"> </w:t>
      </w:r>
      <w:r w:rsidR="00A96F7B">
        <w:t>del Comité Ejecutivo</w:t>
      </w:r>
      <w:r w:rsidR="00AA6FEB">
        <w:t xml:space="preserve"> en calidad de vocal. </w:t>
      </w:r>
    </w:p>
    <w:p w14:paraId="47F74889" w14:textId="73DE34B6" w:rsidR="004E234C" w:rsidRDefault="00AD35BB" w:rsidP="000F6A0B">
      <w:pPr>
        <w:pStyle w:val="Textoindependiente"/>
        <w:spacing w:before="201" w:line="276" w:lineRule="auto"/>
        <w:ind w:left="242" w:right="99"/>
        <w:jc w:val="both"/>
      </w:pPr>
      <w:r>
        <w:t>A continuación</w:t>
      </w:r>
      <w:r w:rsidR="00FF2877">
        <w:t>,</w:t>
      </w:r>
      <w:r>
        <w:t xml:space="preserve"> se enumeran los miembros</w:t>
      </w:r>
      <w:r w:rsidR="00B57CF7">
        <w:t xml:space="preserve"> del Comité Ejecutivo de la Cámara de Comercio de Santa Cruz de Tenerife</w:t>
      </w:r>
      <w:r>
        <w:t xml:space="preserve">: </w:t>
      </w:r>
    </w:p>
    <w:p w14:paraId="4AD83A2C" w14:textId="77777777" w:rsidR="00EE45EE" w:rsidRDefault="00EE45EE" w:rsidP="00660FA9">
      <w:pPr>
        <w:pStyle w:val="Textoindependiente"/>
        <w:spacing w:before="201" w:line="276" w:lineRule="auto"/>
        <w:ind w:left="242" w:right="111"/>
        <w:jc w:val="both"/>
      </w:pPr>
    </w:p>
    <w:tbl>
      <w:tblPr>
        <w:tblW w:w="8054" w:type="dxa"/>
        <w:tblInd w:w="247" w:type="dxa"/>
        <w:tblCellMar>
          <w:left w:w="70" w:type="dxa"/>
          <w:right w:w="70" w:type="dxa"/>
        </w:tblCellMar>
        <w:tblLook w:val="04A0" w:firstRow="1" w:lastRow="0" w:firstColumn="1" w:lastColumn="0" w:noHBand="0" w:noVBand="1"/>
      </w:tblPr>
      <w:tblGrid>
        <w:gridCol w:w="363"/>
        <w:gridCol w:w="1285"/>
        <w:gridCol w:w="3629"/>
        <w:gridCol w:w="2777"/>
      </w:tblGrid>
      <w:tr w:rsidR="00163B2D" w:rsidRPr="00E96F69" w14:paraId="7AFAEF31" w14:textId="77777777">
        <w:trPr>
          <w:trHeight w:val="680"/>
        </w:trPr>
        <w:tc>
          <w:tcPr>
            <w:tcW w:w="8054" w:type="dxa"/>
            <w:gridSpan w:val="4"/>
            <w:tcBorders>
              <w:top w:val="single" w:sz="4" w:space="0" w:color="auto"/>
              <w:left w:val="single" w:sz="4" w:space="0" w:color="auto"/>
              <w:bottom w:val="double" w:sz="6" w:space="0" w:color="auto"/>
              <w:right w:val="single" w:sz="4" w:space="0" w:color="auto"/>
            </w:tcBorders>
            <w:shd w:val="clear" w:color="000000" w:fill="8EA9DB"/>
          </w:tcPr>
          <w:p w14:paraId="2B5F1D7C" w14:textId="1231BF07" w:rsidR="00163B2D" w:rsidRPr="00E96F69" w:rsidRDefault="00F7436B">
            <w:pPr>
              <w:widowControl/>
              <w:autoSpaceDE/>
              <w:autoSpaceDN/>
              <w:jc w:val="center"/>
              <w:rPr>
                <w:rFonts w:eastAsia="Times New Roman"/>
                <w:b/>
                <w:bCs/>
                <w:color w:val="000000"/>
                <w:sz w:val="20"/>
                <w:szCs w:val="20"/>
                <w:lang w:bidi="ar-SA"/>
              </w:rPr>
            </w:pPr>
            <w:r w:rsidRPr="00F7436B">
              <w:rPr>
                <w:rFonts w:eastAsia="Times New Roman"/>
                <w:b/>
                <w:bCs/>
                <w:color w:val="000000"/>
                <w:sz w:val="4"/>
                <w:szCs w:val="4"/>
                <w:lang w:bidi="ar-SA"/>
              </w:rPr>
              <w:br/>
            </w:r>
            <w:r w:rsidR="00163B2D">
              <w:rPr>
                <w:rFonts w:eastAsia="Times New Roman"/>
                <w:b/>
                <w:bCs/>
                <w:color w:val="000000"/>
                <w:sz w:val="20"/>
                <w:szCs w:val="20"/>
                <w:lang w:bidi="ar-SA"/>
              </w:rPr>
              <w:t xml:space="preserve">COMITÉ EJECUTIVO </w:t>
            </w:r>
            <w:r w:rsidR="00163B2D">
              <w:rPr>
                <w:rFonts w:eastAsia="Times New Roman"/>
                <w:b/>
                <w:bCs/>
                <w:color w:val="000000"/>
                <w:sz w:val="20"/>
                <w:szCs w:val="20"/>
                <w:lang w:bidi="ar-SA"/>
              </w:rPr>
              <w:br/>
            </w:r>
            <w:r w:rsidR="00B645C4">
              <w:rPr>
                <w:rFonts w:eastAsia="Times New Roman"/>
                <w:b/>
                <w:bCs/>
                <w:color w:val="000000"/>
                <w:sz w:val="6"/>
                <w:szCs w:val="6"/>
                <w:lang w:bidi="ar-SA"/>
              </w:rPr>
              <w:br/>
            </w:r>
            <w:r w:rsidR="00163B2D" w:rsidRPr="00163B2D">
              <w:rPr>
                <w:rFonts w:eastAsia="Times New Roman"/>
                <w:b/>
                <w:bCs/>
                <w:color w:val="000000"/>
                <w:sz w:val="6"/>
                <w:szCs w:val="6"/>
                <w:lang w:bidi="ar-SA"/>
              </w:rPr>
              <w:br/>
            </w:r>
            <w:r w:rsidR="00163B2D">
              <w:rPr>
                <w:rFonts w:eastAsia="Times New Roman"/>
                <w:b/>
                <w:bCs/>
                <w:color w:val="000000"/>
                <w:sz w:val="20"/>
                <w:szCs w:val="20"/>
                <w:lang w:bidi="ar-SA"/>
              </w:rPr>
              <w:t>CÁMARA DE COMERCIO DE SANTA CRUZ DE TENERIFE</w:t>
            </w:r>
          </w:p>
        </w:tc>
      </w:tr>
      <w:tr w:rsidR="00B645C4" w:rsidRPr="00E96F69" w14:paraId="12804101" w14:textId="77777777" w:rsidTr="004B16A3">
        <w:trPr>
          <w:trHeight w:val="680"/>
        </w:trPr>
        <w:tc>
          <w:tcPr>
            <w:tcW w:w="363" w:type="dxa"/>
            <w:tcBorders>
              <w:top w:val="nil"/>
              <w:left w:val="single" w:sz="4" w:space="0" w:color="auto"/>
              <w:bottom w:val="double" w:sz="6" w:space="0" w:color="auto"/>
              <w:right w:val="single" w:sz="4" w:space="0" w:color="auto"/>
            </w:tcBorders>
            <w:shd w:val="clear" w:color="000000" w:fill="B4C6E7"/>
            <w:noWrap/>
            <w:vAlign w:val="center"/>
            <w:hideMark/>
          </w:tcPr>
          <w:p w14:paraId="07B72024" w14:textId="77777777" w:rsidR="00B645C4" w:rsidRPr="00E96F69" w:rsidRDefault="00B645C4" w:rsidP="00B645C4">
            <w:pPr>
              <w:widowControl/>
              <w:autoSpaceDE/>
              <w:autoSpaceDN/>
              <w:jc w:val="center"/>
              <w:rPr>
                <w:rFonts w:eastAsia="Times New Roman"/>
                <w:b/>
                <w:bCs/>
                <w:color w:val="000000"/>
                <w:sz w:val="20"/>
                <w:szCs w:val="20"/>
                <w:lang w:bidi="ar-SA"/>
              </w:rPr>
            </w:pPr>
            <w:proofErr w:type="spellStart"/>
            <w:r w:rsidRPr="00E96F69">
              <w:rPr>
                <w:rFonts w:eastAsia="Times New Roman"/>
                <w:b/>
                <w:bCs/>
                <w:color w:val="000000"/>
                <w:sz w:val="20"/>
                <w:szCs w:val="20"/>
                <w:lang w:bidi="ar-SA"/>
              </w:rPr>
              <w:t>Nº</w:t>
            </w:r>
            <w:proofErr w:type="spellEnd"/>
          </w:p>
        </w:tc>
        <w:tc>
          <w:tcPr>
            <w:tcW w:w="1285" w:type="dxa"/>
            <w:tcBorders>
              <w:top w:val="nil"/>
              <w:left w:val="nil"/>
              <w:bottom w:val="double" w:sz="6" w:space="0" w:color="auto"/>
              <w:right w:val="single" w:sz="4" w:space="0" w:color="auto"/>
            </w:tcBorders>
            <w:shd w:val="clear" w:color="000000" w:fill="B4C6E7"/>
            <w:noWrap/>
            <w:vAlign w:val="center"/>
            <w:hideMark/>
          </w:tcPr>
          <w:p w14:paraId="1758C9F1" w14:textId="77777777" w:rsidR="00B645C4" w:rsidRPr="00E96F69" w:rsidRDefault="00B645C4" w:rsidP="00B645C4">
            <w:pPr>
              <w:widowControl/>
              <w:autoSpaceDE/>
              <w:autoSpaceDN/>
              <w:jc w:val="center"/>
              <w:rPr>
                <w:rFonts w:eastAsia="Times New Roman"/>
                <w:b/>
                <w:bCs/>
                <w:color w:val="000000"/>
                <w:sz w:val="20"/>
                <w:szCs w:val="20"/>
                <w:lang w:bidi="ar-SA"/>
              </w:rPr>
            </w:pPr>
            <w:r w:rsidRPr="00E96F69">
              <w:rPr>
                <w:rFonts w:eastAsia="Times New Roman"/>
                <w:b/>
                <w:bCs/>
                <w:color w:val="000000"/>
                <w:sz w:val="20"/>
                <w:szCs w:val="20"/>
                <w:lang w:bidi="ar-SA"/>
              </w:rPr>
              <w:t>Tratamiento</w:t>
            </w:r>
          </w:p>
        </w:tc>
        <w:tc>
          <w:tcPr>
            <w:tcW w:w="3629" w:type="dxa"/>
            <w:tcBorders>
              <w:top w:val="single" w:sz="4" w:space="0" w:color="auto"/>
              <w:left w:val="nil"/>
              <w:bottom w:val="double" w:sz="4" w:space="0" w:color="auto"/>
              <w:right w:val="single" w:sz="4" w:space="0" w:color="auto"/>
            </w:tcBorders>
            <w:shd w:val="clear" w:color="000000" w:fill="B4C6E7"/>
            <w:vAlign w:val="center"/>
          </w:tcPr>
          <w:p w14:paraId="45BEDAD3" w14:textId="3ACECCF4" w:rsidR="00B645C4" w:rsidRPr="00E96F69" w:rsidRDefault="004B16A3" w:rsidP="00B645C4">
            <w:pPr>
              <w:widowControl/>
              <w:autoSpaceDE/>
              <w:autoSpaceDN/>
              <w:jc w:val="center"/>
              <w:rPr>
                <w:rFonts w:eastAsia="Times New Roman"/>
                <w:b/>
                <w:bCs/>
                <w:color w:val="000000"/>
                <w:sz w:val="20"/>
                <w:szCs w:val="20"/>
                <w:lang w:bidi="ar-SA"/>
              </w:rPr>
            </w:pPr>
            <w:r>
              <w:rPr>
                <w:rFonts w:eastAsia="Times New Roman"/>
                <w:b/>
                <w:bCs/>
                <w:color w:val="000000"/>
                <w:sz w:val="20"/>
                <w:szCs w:val="20"/>
                <w:lang w:bidi="ar-SA"/>
              </w:rPr>
              <w:t>Miembro del Comité Ejecutivo</w:t>
            </w:r>
          </w:p>
        </w:tc>
        <w:tc>
          <w:tcPr>
            <w:tcW w:w="2777" w:type="dxa"/>
            <w:tcBorders>
              <w:top w:val="double" w:sz="6" w:space="0" w:color="auto"/>
              <w:left w:val="single" w:sz="4" w:space="0" w:color="auto"/>
              <w:bottom w:val="double" w:sz="6" w:space="0" w:color="auto"/>
              <w:right w:val="single" w:sz="4" w:space="0" w:color="auto"/>
            </w:tcBorders>
            <w:shd w:val="clear" w:color="000000" w:fill="B4C6E7"/>
            <w:noWrap/>
            <w:vAlign w:val="center"/>
            <w:hideMark/>
          </w:tcPr>
          <w:p w14:paraId="4447D341" w14:textId="69971A00" w:rsidR="00B645C4" w:rsidRPr="00E96F69" w:rsidRDefault="00B645C4" w:rsidP="00B645C4">
            <w:pPr>
              <w:widowControl/>
              <w:autoSpaceDE/>
              <w:autoSpaceDN/>
              <w:jc w:val="center"/>
              <w:rPr>
                <w:rFonts w:eastAsia="Times New Roman"/>
                <w:b/>
                <w:bCs/>
                <w:color w:val="000000"/>
                <w:sz w:val="20"/>
                <w:szCs w:val="20"/>
                <w:lang w:bidi="ar-SA"/>
              </w:rPr>
            </w:pPr>
            <w:r>
              <w:rPr>
                <w:rFonts w:eastAsia="Times New Roman"/>
                <w:b/>
                <w:bCs/>
                <w:color w:val="000000"/>
                <w:sz w:val="20"/>
                <w:szCs w:val="20"/>
                <w:lang w:bidi="ar-SA"/>
              </w:rPr>
              <w:t>Cargo</w:t>
            </w:r>
          </w:p>
        </w:tc>
      </w:tr>
      <w:tr w:rsidR="00B645C4" w:rsidRPr="00E96F69" w14:paraId="1E0491F3" w14:textId="77777777" w:rsidTr="004B16A3">
        <w:trPr>
          <w:trHeight w:val="680"/>
        </w:trPr>
        <w:tc>
          <w:tcPr>
            <w:tcW w:w="36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5D4A756A" w14:textId="77777777" w:rsidR="00B645C4" w:rsidRPr="00E96F69" w:rsidRDefault="00B645C4" w:rsidP="00B645C4">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1</w:t>
            </w:r>
          </w:p>
        </w:tc>
        <w:tc>
          <w:tcPr>
            <w:tcW w:w="1285" w:type="dxa"/>
            <w:tcBorders>
              <w:top w:val="double" w:sz="6" w:space="0" w:color="auto"/>
              <w:left w:val="nil"/>
              <w:bottom w:val="single" w:sz="4" w:space="0" w:color="auto"/>
              <w:right w:val="single" w:sz="4" w:space="0" w:color="auto"/>
            </w:tcBorders>
            <w:shd w:val="clear" w:color="auto" w:fill="auto"/>
            <w:noWrap/>
            <w:vAlign w:val="center"/>
            <w:hideMark/>
          </w:tcPr>
          <w:p w14:paraId="0C874A3D" w14:textId="77777777" w:rsidR="00B645C4" w:rsidRPr="00E96F69" w:rsidRDefault="00B645C4" w:rsidP="00B645C4">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3629" w:type="dxa"/>
            <w:tcBorders>
              <w:top w:val="double" w:sz="4" w:space="0" w:color="auto"/>
              <w:left w:val="nil"/>
              <w:bottom w:val="single" w:sz="4" w:space="0" w:color="auto"/>
              <w:right w:val="single" w:sz="4" w:space="0" w:color="auto"/>
            </w:tcBorders>
            <w:vAlign w:val="center"/>
          </w:tcPr>
          <w:p w14:paraId="4C0D206E" w14:textId="51252B6F" w:rsidR="00B645C4" w:rsidRPr="00B645C4" w:rsidRDefault="00B645C4" w:rsidP="00B645C4">
            <w:pPr>
              <w:widowControl/>
              <w:autoSpaceDE/>
              <w:autoSpaceDN/>
              <w:rPr>
                <w:rFonts w:eastAsia="Times New Roman"/>
                <w:color w:val="000000"/>
                <w:sz w:val="20"/>
                <w:szCs w:val="20"/>
                <w:lang w:bidi="ar-SA"/>
              </w:rPr>
            </w:pPr>
            <w:r>
              <w:rPr>
                <w:rFonts w:eastAsia="Times New Roman"/>
                <w:color w:val="000000"/>
                <w:sz w:val="20"/>
                <w:szCs w:val="20"/>
                <w:lang w:bidi="ar-SA"/>
              </w:rPr>
              <w:t>Santiago</w:t>
            </w:r>
            <w:r w:rsidR="0027105E">
              <w:rPr>
                <w:rFonts w:eastAsia="Times New Roman"/>
                <w:color w:val="000000"/>
                <w:sz w:val="20"/>
                <w:szCs w:val="20"/>
                <w:lang w:bidi="ar-SA"/>
              </w:rPr>
              <w:t xml:space="preserve"> Tomás</w:t>
            </w:r>
            <w:r>
              <w:rPr>
                <w:rFonts w:eastAsia="Times New Roman"/>
                <w:color w:val="000000"/>
                <w:sz w:val="20"/>
                <w:szCs w:val="20"/>
                <w:lang w:bidi="ar-SA"/>
              </w:rPr>
              <w:t xml:space="preserve"> Sesé Alonso</w:t>
            </w:r>
          </w:p>
        </w:tc>
        <w:tc>
          <w:tcPr>
            <w:tcW w:w="2777" w:type="dxa"/>
            <w:tcBorders>
              <w:top w:val="double" w:sz="6" w:space="0" w:color="auto"/>
              <w:left w:val="single" w:sz="4" w:space="0" w:color="auto"/>
              <w:bottom w:val="single" w:sz="4" w:space="0" w:color="auto"/>
              <w:right w:val="single" w:sz="4" w:space="0" w:color="000000"/>
            </w:tcBorders>
            <w:shd w:val="clear" w:color="auto" w:fill="auto"/>
            <w:vAlign w:val="center"/>
          </w:tcPr>
          <w:p w14:paraId="3D37BAC3" w14:textId="0A8666A2" w:rsidR="00B645C4" w:rsidRPr="00E96F69" w:rsidRDefault="00B645C4" w:rsidP="00B645C4">
            <w:pPr>
              <w:widowControl/>
              <w:autoSpaceDE/>
              <w:autoSpaceDN/>
              <w:rPr>
                <w:rFonts w:eastAsia="Times New Roman"/>
                <w:color w:val="000000"/>
                <w:sz w:val="20"/>
                <w:szCs w:val="20"/>
                <w:lang w:bidi="ar-SA"/>
              </w:rPr>
            </w:pPr>
            <w:r>
              <w:rPr>
                <w:rFonts w:eastAsia="Times New Roman"/>
                <w:color w:val="000000"/>
                <w:sz w:val="20"/>
                <w:szCs w:val="20"/>
                <w:lang w:bidi="ar-SA"/>
              </w:rPr>
              <w:t>Presidente</w:t>
            </w:r>
          </w:p>
        </w:tc>
      </w:tr>
      <w:tr w:rsidR="00B645C4" w:rsidRPr="00E96F69" w14:paraId="440E7081" w14:textId="77777777" w:rsidTr="004B16A3">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FD937" w14:textId="5B111F76" w:rsidR="00B645C4" w:rsidRPr="00E96F69" w:rsidRDefault="005B4306" w:rsidP="00B645C4">
            <w:pPr>
              <w:widowControl/>
              <w:autoSpaceDE/>
              <w:autoSpaceDN/>
              <w:rPr>
                <w:rFonts w:eastAsia="Times New Roman"/>
                <w:b/>
                <w:bCs/>
                <w:color w:val="000000"/>
                <w:sz w:val="20"/>
                <w:szCs w:val="20"/>
                <w:lang w:bidi="ar-SA"/>
              </w:rPr>
            </w:pPr>
            <w:r>
              <w:rPr>
                <w:rFonts w:eastAsia="Times New Roman"/>
                <w:b/>
                <w:bCs/>
                <w:color w:val="000000"/>
                <w:sz w:val="20"/>
                <w:szCs w:val="20"/>
                <w:lang w:bidi="ar-SA"/>
              </w:rPr>
              <w:t>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81CE6D3" w14:textId="7D8EBA02" w:rsidR="00B645C4" w:rsidRPr="00E96F69" w:rsidRDefault="00B645C4" w:rsidP="00B645C4">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3629" w:type="dxa"/>
            <w:tcBorders>
              <w:top w:val="single" w:sz="4" w:space="0" w:color="auto"/>
              <w:left w:val="nil"/>
              <w:bottom w:val="single" w:sz="4" w:space="0" w:color="auto"/>
              <w:right w:val="single" w:sz="4" w:space="0" w:color="auto"/>
            </w:tcBorders>
            <w:vAlign w:val="center"/>
          </w:tcPr>
          <w:p w14:paraId="2C2EABBD" w14:textId="67972821" w:rsidR="00B645C4" w:rsidRPr="001F3841" w:rsidRDefault="001A52AF" w:rsidP="00B645C4">
            <w:pPr>
              <w:widowControl/>
              <w:autoSpaceDE/>
              <w:autoSpaceDN/>
              <w:rPr>
                <w:rFonts w:eastAsia="Times New Roman"/>
                <w:color w:val="000000"/>
                <w:sz w:val="20"/>
                <w:szCs w:val="20"/>
                <w:lang w:bidi="ar-SA"/>
              </w:rPr>
            </w:pPr>
            <w:r w:rsidRPr="001F3841">
              <w:rPr>
                <w:rFonts w:eastAsia="Times New Roman"/>
                <w:color w:val="000000"/>
                <w:sz w:val="20"/>
                <w:szCs w:val="20"/>
                <w:lang w:bidi="ar-SA"/>
              </w:rPr>
              <w:t xml:space="preserve">Rodolfo Núñez Ruano </w:t>
            </w: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7D0104F" w14:textId="53F7D092" w:rsidR="00B645C4" w:rsidRPr="00E96F69" w:rsidRDefault="00B645C4" w:rsidP="00B645C4">
            <w:pPr>
              <w:widowControl/>
              <w:autoSpaceDE/>
              <w:autoSpaceDN/>
              <w:rPr>
                <w:rFonts w:eastAsia="Times New Roman"/>
                <w:color w:val="000000"/>
                <w:sz w:val="20"/>
                <w:szCs w:val="20"/>
                <w:lang w:bidi="ar-SA"/>
              </w:rPr>
            </w:pPr>
            <w:r>
              <w:rPr>
                <w:rFonts w:eastAsia="Times New Roman"/>
                <w:color w:val="000000"/>
                <w:sz w:val="20"/>
                <w:szCs w:val="20"/>
                <w:lang w:bidi="ar-SA"/>
              </w:rPr>
              <w:t>Vicepresidente</w:t>
            </w:r>
          </w:p>
        </w:tc>
      </w:tr>
      <w:tr w:rsidR="006427EB" w:rsidRPr="00E96F69" w14:paraId="09112198" w14:textId="77777777" w:rsidTr="004B16A3">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57679" w14:textId="2985027B" w:rsidR="006427EB"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3</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756EFB83" w14:textId="7CD0BEF4" w:rsidR="006427EB" w:rsidRPr="00E96F69" w:rsidRDefault="006427EB" w:rsidP="006427EB">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Sr</w:t>
            </w:r>
            <w:r>
              <w:rPr>
                <w:rFonts w:eastAsia="Times New Roman"/>
                <w:b/>
                <w:bCs/>
                <w:color w:val="000000"/>
                <w:sz w:val="20"/>
                <w:szCs w:val="20"/>
                <w:lang w:bidi="ar-SA"/>
              </w:rPr>
              <w:t>a</w:t>
            </w:r>
            <w:r w:rsidRPr="00E96F69">
              <w:rPr>
                <w:rFonts w:eastAsia="Times New Roman"/>
                <w:b/>
                <w:bCs/>
                <w:color w:val="000000"/>
                <w:sz w:val="20"/>
                <w:szCs w:val="20"/>
                <w:lang w:bidi="ar-SA"/>
              </w:rPr>
              <w:t>. D</w:t>
            </w:r>
            <w:r>
              <w:rPr>
                <w:rFonts w:eastAsia="Times New Roman"/>
                <w:b/>
                <w:bCs/>
                <w:color w:val="000000"/>
                <w:sz w:val="20"/>
                <w:szCs w:val="20"/>
                <w:lang w:bidi="ar-SA"/>
              </w:rPr>
              <w:t>ª</w:t>
            </w:r>
            <w:r w:rsidRPr="00E96F69">
              <w:rPr>
                <w:rFonts w:eastAsia="Times New Roman"/>
                <w:b/>
                <w:bCs/>
                <w:color w:val="000000"/>
                <w:sz w:val="20"/>
                <w:szCs w:val="20"/>
                <w:lang w:bidi="ar-SA"/>
              </w:rPr>
              <w:t xml:space="preserve">. </w:t>
            </w:r>
          </w:p>
        </w:tc>
        <w:tc>
          <w:tcPr>
            <w:tcW w:w="3629" w:type="dxa"/>
            <w:tcBorders>
              <w:top w:val="single" w:sz="4" w:space="0" w:color="auto"/>
              <w:left w:val="nil"/>
              <w:bottom w:val="single" w:sz="4" w:space="0" w:color="auto"/>
              <w:right w:val="single" w:sz="4" w:space="0" w:color="auto"/>
            </w:tcBorders>
            <w:vAlign w:val="center"/>
          </w:tcPr>
          <w:p w14:paraId="3DB3BEA9" w14:textId="6F3A8981" w:rsidR="006427EB" w:rsidRPr="001F3841" w:rsidRDefault="006427EB" w:rsidP="006427EB">
            <w:pPr>
              <w:widowControl/>
              <w:autoSpaceDE/>
              <w:autoSpaceDN/>
              <w:rPr>
                <w:rFonts w:eastAsia="Times New Roman"/>
                <w:color w:val="000000"/>
                <w:sz w:val="20"/>
                <w:szCs w:val="20"/>
                <w:lang w:bidi="ar-SA"/>
              </w:rPr>
            </w:pPr>
            <w:r w:rsidRPr="001F3841">
              <w:rPr>
                <w:rFonts w:eastAsia="Times New Roman"/>
                <w:color w:val="000000"/>
                <w:sz w:val="20"/>
                <w:szCs w:val="20"/>
                <w:lang w:bidi="ar-SA"/>
              </w:rPr>
              <w:t>Victoria González Cuenca</w:t>
            </w: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tcPr>
          <w:p w14:paraId="33A62CCA" w14:textId="33BA053D"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Vicepresidenta</w:t>
            </w:r>
            <w:r>
              <w:rPr>
                <w:rFonts w:eastAsia="Times New Roman"/>
                <w:color w:val="000000"/>
                <w:sz w:val="20"/>
                <w:szCs w:val="20"/>
                <w:lang w:bidi="ar-SA"/>
              </w:rPr>
              <w:br/>
              <w:t>Tesorera suplente</w:t>
            </w:r>
          </w:p>
        </w:tc>
      </w:tr>
      <w:tr w:rsidR="006427EB" w:rsidRPr="00E96F69" w14:paraId="41B19C45" w14:textId="77777777" w:rsidTr="004B16A3">
        <w:trPr>
          <w:trHeight w:val="68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14:paraId="78FEDB7A" w14:textId="7D9739BE" w:rsidR="006427EB" w:rsidRPr="00E96F69" w:rsidRDefault="001F3841"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4</w:t>
            </w:r>
          </w:p>
        </w:tc>
        <w:tc>
          <w:tcPr>
            <w:tcW w:w="1285" w:type="dxa"/>
            <w:tcBorders>
              <w:top w:val="nil"/>
              <w:left w:val="nil"/>
              <w:bottom w:val="single" w:sz="4" w:space="0" w:color="auto"/>
              <w:right w:val="single" w:sz="4" w:space="0" w:color="auto"/>
            </w:tcBorders>
            <w:shd w:val="clear" w:color="auto" w:fill="auto"/>
            <w:noWrap/>
            <w:vAlign w:val="center"/>
            <w:hideMark/>
          </w:tcPr>
          <w:p w14:paraId="6436D69F" w14:textId="11474008" w:rsidR="006427EB" w:rsidRPr="00E96F69" w:rsidRDefault="006427EB" w:rsidP="006427EB">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3629" w:type="dxa"/>
            <w:tcBorders>
              <w:top w:val="single" w:sz="4" w:space="0" w:color="auto"/>
              <w:left w:val="nil"/>
              <w:bottom w:val="single" w:sz="4" w:space="0" w:color="auto"/>
              <w:right w:val="single" w:sz="4" w:space="0" w:color="auto"/>
            </w:tcBorders>
            <w:vAlign w:val="center"/>
          </w:tcPr>
          <w:p w14:paraId="5A1B6411" w14:textId="2CEB716D" w:rsidR="006427EB" w:rsidRPr="001F3841" w:rsidRDefault="006427EB" w:rsidP="006427EB">
            <w:pPr>
              <w:widowControl/>
              <w:autoSpaceDE/>
              <w:autoSpaceDN/>
              <w:rPr>
                <w:rFonts w:eastAsia="Times New Roman"/>
                <w:color w:val="000000"/>
                <w:sz w:val="20"/>
                <w:szCs w:val="20"/>
                <w:lang w:bidi="ar-SA"/>
              </w:rPr>
            </w:pPr>
            <w:r w:rsidRPr="001F3841">
              <w:rPr>
                <w:rFonts w:eastAsia="Times New Roman"/>
                <w:color w:val="000000"/>
                <w:sz w:val="20"/>
                <w:szCs w:val="20"/>
                <w:lang w:bidi="ar-SA"/>
              </w:rPr>
              <w:t xml:space="preserve">Raúl García Pascual </w:t>
            </w: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6D482FB" w14:textId="13D40696" w:rsidR="006427EB" w:rsidRPr="00E96F69"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Vicepresidente</w:t>
            </w:r>
          </w:p>
        </w:tc>
      </w:tr>
      <w:tr w:rsidR="006427EB" w:rsidRPr="00E96F69" w14:paraId="1B5A5A92" w14:textId="77777777" w:rsidTr="00EB6459">
        <w:trPr>
          <w:trHeight w:val="680"/>
        </w:trPr>
        <w:tc>
          <w:tcPr>
            <w:tcW w:w="363"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E4DBA59" w14:textId="37405021" w:rsidR="006427EB" w:rsidRPr="00E96F69"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5</w:t>
            </w:r>
          </w:p>
        </w:tc>
        <w:tc>
          <w:tcPr>
            <w:tcW w:w="1285" w:type="dxa"/>
            <w:tcBorders>
              <w:top w:val="single" w:sz="4" w:space="0" w:color="auto"/>
              <w:left w:val="nil"/>
              <w:bottom w:val="double" w:sz="4" w:space="0" w:color="auto"/>
              <w:right w:val="single" w:sz="4" w:space="0" w:color="auto"/>
            </w:tcBorders>
            <w:shd w:val="clear" w:color="auto" w:fill="auto"/>
            <w:noWrap/>
            <w:vAlign w:val="center"/>
            <w:hideMark/>
          </w:tcPr>
          <w:p w14:paraId="76F2B0EF" w14:textId="581FFB2C" w:rsidR="006427EB" w:rsidRPr="00E96F69" w:rsidRDefault="006427EB" w:rsidP="006427EB">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3629" w:type="dxa"/>
            <w:tcBorders>
              <w:top w:val="single" w:sz="4" w:space="0" w:color="auto"/>
              <w:left w:val="nil"/>
              <w:bottom w:val="double" w:sz="4" w:space="0" w:color="auto"/>
              <w:right w:val="single" w:sz="4" w:space="0" w:color="auto"/>
            </w:tcBorders>
            <w:vAlign w:val="center"/>
          </w:tcPr>
          <w:p w14:paraId="1F0F8E34" w14:textId="70BF3C0E" w:rsidR="006427EB" w:rsidRPr="00B645C4"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Arturo Juan Escuder Martín</w:t>
            </w:r>
            <w:r w:rsidRPr="00E96F69">
              <w:rPr>
                <w:rFonts w:eastAsia="Times New Roman"/>
                <w:color w:val="000000"/>
                <w:sz w:val="20"/>
                <w:szCs w:val="20"/>
                <w:lang w:bidi="ar-SA"/>
              </w:rPr>
              <w:t xml:space="preserve"> </w:t>
            </w:r>
          </w:p>
        </w:tc>
        <w:tc>
          <w:tcPr>
            <w:tcW w:w="2777" w:type="dxa"/>
            <w:tcBorders>
              <w:top w:val="single" w:sz="4" w:space="0" w:color="auto"/>
              <w:left w:val="single" w:sz="4" w:space="0" w:color="auto"/>
              <w:bottom w:val="double" w:sz="4" w:space="0" w:color="auto"/>
              <w:right w:val="single" w:sz="4" w:space="0" w:color="000000"/>
            </w:tcBorders>
            <w:shd w:val="clear" w:color="auto" w:fill="auto"/>
            <w:vAlign w:val="center"/>
            <w:hideMark/>
          </w:tcPr>
          <w:p w14:paraId="577AC166" w14:textId="04E9AB7D" w:rsidR="006427EB" w:rsidRPr="00E96F69"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Tesorero</w:t>
            </w:r>
          </w:p>
        </w:tc>
      </w:tr>
      <w:tr w:rsidR="006427EB" w:rsidRPr="00E96F69" w14:paraId="6385FAF6" w14:textId="77777777" w:rsidTr="00EB6459">
        <w:trPr>
          <w:trHeight w:val="680"/>
        </w:trPr>
        <w:tc>
          <w:tcPr>
            <w:tcW w:w="36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745157D2" w14:textId="394EC473" w:rsidR="006427EB" w:rsidRPr="00E96F69"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6</w:t>
            </w:r>
          </w:p>
        </w:tc>
        <w:tc>
          <w:tcPr>
            <w:tcW w:w="1285" w:type="dxa"/>
            <w:tcBorders>
              <w:top w:val="double" w:sz="4" w:space="0" w:color="auto"/>
              <w:left w:val="nil"/>
              <w:bottom w:val="single" w:sz="4" w:space="0" w:color="auto"/>
              <w:right w:val="single" w:sz="4" w:space="0" w:color="auto"/>
            </w:tcBorders>
            <w:shd w:val="clear" w:color="auto" w:fill="auto"/>
            <w:noWrap/>
            <w:vAlign w:val="center"/>
            <w:hideMark/>
          </w:tcPr>
          <w:p w14:paraId="6FA309C0" w14:textId="6A174D98" w:rsidR="006427EB" w:rsidRPr="00E96F69" w:rsidRDefault="006427EB" w:rsidP="006427EB">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3629" w:type="dxa"/>
            <w:tcBorders>
              <w:top w:val="double" w:sz="4" w:space="0" w:color="auto"/>
              <w:left w:val="nil"/>
              <w:bottom w:val="single" w:sz="4" w:space="0" w:color="auto"/>
              <w:right w:val="single" w:sz="4" w:space="0" w:color="auto"/>
            </w:tcBorders>
            <w:vAlign w:val="center"/>
          </w:tcPr>
          <w:p w14:paraId="5961A9C4" w14:textId="24E87F41" w:rsidR="006427EB" w:rsidRPr="00B645C4"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Alberto Villalobos Márquez</w:t>
            </w:r>
            <w:r w:rsidRPr="00E96F69">
              <w:rPr>
                <w:rFonts w:eastAsia="Times New Roman"/>
                <w:color w:val="000000"/>
                <w:sz w:val="20"/>
                <w:szCs w:val="20"/>
                <w:lang w:bidi="ar-SA"/>
              </w:rPr>
              <w:t xml:space="preserve"> </w:t>
            </w:r>
          </w:p>
        </w:tc>
        <w:tc>
          <w:tcPr>
            <w:tcW w:w="2777"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5CB9EB55" w14:textId="332E1718" w:rsidR="006427EB" w:rsidRPr="00E96F69"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Vocal</w:t>
            </w:r>
          </w:p>
        </w:tc>
      </w:tr>
      <w:tr w:rsidR="006427EB" w:rsidRPr="00E96F69" w14:paraId="241477AB" w14:textId="77777777" w:rsidTr="004B16A3">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004A4" w14:textId="1DD34E0A" w:rsidR="006427EB" w:rsidRPr="00E96F69"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7</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6BAECE9C" w14:textId="3DDC022A" w:rsidR="006427EB" w:rsidRPr="00E96F69"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 xml:space="preserve">Sr. D. </w:t>
            </w:r>
          </w:p>
        </w:tc>
        <w:tc>
          <w:tcPr>
            <w:tcW w:w="3629" w:type="dxa"/>
            <w:tcBorders>
              <w:top w:val="single" w:sz="4" w:space="0" w:color="auto"/>
              <w:left w:val="nil"/>
              <w:bottom w:val="single" w:sz="4" w:space="0" w:color="auto"/>
              <w:right w:val="single" w:sz="4" w:space="0" w:color="auto"/>
            </w:tcBorders>
            <w:vAlign w:val="center"/>
          </w:tcPr>
          <w:p w14:paraId="2C391801" w14:textId="2933CC7F"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Celio Rodríguez Vicente</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255AB668" w14:textId="02A5FB68"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Vocal</w:t>
            </w:r>
          </w:p>
        </w:tc>
      </w:tr>
      <w:tr w:rsidR="006427EB" w:rsidRPr="00E96F69" w14:paraId="47023886" w14:textId="77777777" w:rsidTr="004B16A3">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46338" w14:textId="4E659C71" w:rsidR="006427EB" w:rsidRPr="00E96F69"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lastRenderedPageBreak/>
              <w:t>8</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174F09F4" w14:textId="43276213" w:rsidR="006427EB" w:rsidRPr="00E96F69" w:rsidRDefault="006427EB" w:rsidP="006427EB">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3629" w:type="dxa"/>
            <w:tcBorders>
              <w:top w:val="single" w:sz="4" w:space="0" w:color="auto"/>
              <w:left w:val="nil"/>
              <w:bottom w:val="single" w:sz="4" w:space="0" w:color="auto"/>
              <w:right w:val="single" w:sz="4" w:space="0" w:color="auto"/>
            </w:tcBorders>
            <w:vAlign w:val="center"/>
          </w:tcPr>
          <w:p w14:paraId="4E3D885E" w14:textId="0E06F2CE"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David Hernández Cabrera</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29A556DD" w14:textId="3655B47A"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Vocal</w:t>
            </w:r>
          </w:p>
        </w:tc>
      </w:tr>
      <w:tr w:rsidR="006427EB" w:rsidRPr="00E96F69" w14:paraId="2A0C0135" w14:textId="77777777" w:rsidTr="004B16A3">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2B2C4" w14:textId="3AECAB30" w:rsidR="006427EB"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9</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23A10237" w14:textId="1A314C7E" w:rsidR="006427EB" w:rsidRPr="00E96F69" w:rsidRDefault="006427EB" w:rsidP="006427EB">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3629" w:type="dxa"/>
            <w:tcBorders>
              <w:top w:val="single" w:sz="4" w:space="0" w:color="auto"/>
              <w:left w:val="nil"/>
              <w:bottom w:val="single" w:sz="4" w:space="0" w:color="auto"/>
              <w:right w:val="single" w:sz="4" w:space="0" w:color="auto"/>
            </w:tcBorders>
            <w:vAlign w:val="center"/>
          </w:tcPr>
          <w:p w14:paraId="72DEB8F1" w14:textId="4359A10F"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Domingo Manuel Ramos Sierra</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6569E1E5" w14:textId="21632851"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Vocal</w:t>
            </w:r>
          </w:p>
        </w:tc>
      </w:tr>
      <w:tr w:rsidR="006427EB" w:rsidRPr="00E96F69" w14:paraId="7B50C882" w14:textId="77777777" w:rsidTr="004B16A3">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36E1" w14:textId="7A63E1E1" w:rsidR="006427EB"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10</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57D2FA01" w14:textId="07701B72" w:rsidR="006427EB" w:rsidRPr="00E96F69" w:rsidRDefault="006427EB" w:rsidP="006427EB">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3629" w:type="dxa"/>
            <w:tcBorders>
              <w:top w:val="single" w:sz="4" w:space="0" w:color="auto"/>
              <w:left w:val="nil"/>
              <w:bottom w:val="single" w:sz="4" w:space="0" w:color="auto"/>
              <w:right w:val="single" w:sz="4" w:space="0" w:color="auto"/>
            </w:tcBorders>
            <w:vAlign w:val="center"/>
          </w:tcPr>
          <w:p w14:paraId="53CDCEE8" w14:textId="7D8F094E"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Jorge Medina Pérez</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19876C41" w14:textId="7E23ECD6"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Vocal</w:t>
            </w:r>
          </w:p>
        </w:tc>
      </w:tr>
      <w:tr w:rsidR="006427EB" w:rsidRPr="00E96F69" w14:paraId="44383087" w14:textId="77777777" w:rsidTr="004B16A3">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6E9C6" w14:textId="2023C48F" w:rsidR="006427EB" w:rsidRPr="00E96F69"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11</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35132779" w14:textId="213B243D" w:rsidR="006427EB" w:rsidRPr="00E96F69" w:rsidRDefault="006427EB" w:rsidP="006427EB">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 xml:space="preserve">Sr. D. </w:t>
            </w:r>
          </w:p>
        </w:tc>
        <w:tc>
          <w:tcPr>
            <w:tcW w:w="3629" w:type="dxa"/>
            <w:tcBorders>
              <w:top w:val="single" w:sz="4" w:space="0" w:color="auto"/>
              <w:left w:val="nil"/>
              <w:bottom w:val="single" w:sz="4" w:space="0" w:color="auto"/>
              <w:right w:val="single" w:sz="4" w:space="0" w:color="auto"/>
            </w:tcBorders>
            <w:vAlign w:val="center"/>
          </w:tcPr>
          <w:p w14:paraId="3ADE1EEE" w14:textId="47298629"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 xml:space="preserve">Juan Padrón Negrín </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76555F5C" w14:textId="6EFA0374"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Vocal</w:t>
            </w:r>
          </w:p>
        </w:tc>
      </w:tr>
      <w:tr w:rsidR="006427EB" w:rsidRPr="00E96F69" w14:paraId="08565DC9" w14:textId="77777777" w:rsidTr="004B16A3">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41964" w14:textId="6411A31B" w:rsidR="006427EB"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12</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63AF0F81" w14:textId="6DF16CBE" w:rsidR="006427EB" w:rsidRPr="00E96F69"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 xml:space="preserve">Sr. D. </w:t>
            </w:r>
          </w:p>
        </w:tc>
        <w:tc>
          <w:tcPr>
            <w:tcW w:w="3629" w:type="dxa"/>
            <w:tcBorders>
              <w:top w:val="single" w:sz="4" w:space="0" w:color="auto"/>
              <w:left w:val="nil"/>
              <w:bottom w:val="single" w:sz="4" w:space="0" w:color="auto"/>
              <w:right w:val="single" w:sz="4" w:space="0" w:color="auto"/>
            </w:tcBorders>
            <w:vAlign w:val="center"/>
          </w:tcPr>
          <w:p w14:paraId="4DF2C392" w14:textId="10BAB416" w:rsidR="006427EB" w:rsidRPr="00583F03" w:rsidRDefault="006427EB" w:rsidP="006427EB">
            <w:pPr>
              <w:widowControl/>
              <w:autoSpaceDE/>
              <w:autoSpaceDN/>
              <w:rPr>
                <w:rFonts w:eastAsia="Times New Roman"/>
                <w:color w:val="000000"/>
                <w:sz w:val="20"/>
                <w:szCs w:val="20"/>
                <w:lang w:bidi="ar-SA"/>
              </w:rPr>
            </w:pPr>
            <w:r w:rsidRPr="00583F03">
              <w:rPr>
                <w:rFonts w:eastAsia="Times New Roman"/>
                <w:color w:val="000000"/>
                <w:sz w:val="20"/>
                <w:szCs w:val="20"/>
                <w:lang w:bidi="ar-SA"/>
              </w:rPr>
              <w:t>Manuel Afonso Salazar</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75458D9B" w14:textId="38B13669"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 xml:space="preserve">Vocal </w:t>
            </w:r>
          </w:p>
        </w:tc>
      </w:tr>
      <w:tr w:rsidR="006427EB" w:rsidRPr="00E96F69" w14:paraId="323D5305" w14:textId="77777777" w:rsidTr="004B16A3">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4B80F" w14:textId="13AB40FE" w:rsidR="006427EB" w:rsidRPr="00E96F69"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13</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4B35FFAD" w14:textId="475E0A0A" w:rsidR="006427EB" w:rsidRPr="00E96F69" w:rsidRDefault="006427EB" w:rsidP="006427EB">
            <w:pPr>
              <w:widowControl/>
              <w:autoSpaceDE/>
              <w:autoSpaceDN/>
              <w:rPr>
                <w:rFonts w:eastAsia="Times New Roman"/>
                <w:b/>
                <w:bCs/>
                <w:color w:val="000000"/>
                <w:sz w:val="20"/>
                <w:szCs w:val="20"/>
                <w:lang w:bidi="ar-SA"/>
              </w:rPr>
            </w:pPr>
            <w:r w:rsidRPr="00E96F69">
              <w:rPr>
                <w:rFonts w:eastAsia="Times New Roman"/>
                <w:b/>
                <w:bCs/>
                <w:color w:val="000000"/>
                <w:sz w:val="20"/>
                <w:szCs w:val="20"/>
                <w:lang w:bidi="ar-SA"/>
              </w:rPr>
              <w:t>Sr</w:t>
            </w:r>
            <w:r>
              <w:rPr>
                <w:rFonts w:eastAsia="Times New Roman"/>
                <w:b/>
                <w:bCs/>
                <w:color w:val="000000"/>
                <w:sz w:val="20"/>
                <w:szCs w:val="20"/>
                <w:lang w:bidi="ar-SA"/>
              </w:rPr>
              <w:t>a</w:t>
            </w:r>
            <w:r w:rsidRPr="00E96F69">
              <w:rPr>
                <w:rFonts w:eastAsia="Times New Roman"/>
                <w:b/>
                <w:bCs/>
                <w:color w:val="000000"/>
                <w:sz w:val="20"/>
                <w:szCs w:val="20"/>
                <w:lang w:bidi="ar-SA"/>
              </w:rPr>
              <w:t>. D</w:t>
            </w:r>
            <w:r>
              <w:rPr>
                <w:rFonts w:eastAsia="Times New Roman"/>
                <w:b/>
                <w:bCs/>
                <w:color w:val="000000"/>
                <w:sz w:val="20"/>
                <w:szCs w:val="20"/>
                <w:lang w:bidi="ar-SA"/>
              </w:rPr>
              <w:t>ª</w:t>
            </w:r>
            <w:r w:rsidRPr="00E96F69">
              <w:rPr>
                <w:rFonts w:eastAsia="Times New Roman"/>
                <w:b/>
                <w:bCs/>
                <w:color w:val="000000"/>
                <w:sz w:val="20"/>
                <w:szCs w:val="20"/>
                <w:lang w:bidi="ar-SA"/>
              </w:rPr>
              <w:t xml:space="preserve">. </w:t>
            </w:r>
          </w:p>
        </w:tc>
        <w:tc>
          <w:tcPr>
            <w:tcW w:w="3629" w:type="dxa"/>
            <w:tcBorders>
              <w:top w:val="single" w:sz="4" w:space="0" w:color="auto"/>
              <w:left w:val="nil"/>
              <w:bottom w:val="single" w:sz="4" w:space="0" w:color="auto"/>
              <w:right w:val="single" w:sz="4" w:space="0" w:color="auto"/>
            </w:tcBorders>
            <w:vAlign w:val="center"/>
          </w:tcPr>
          <w:p w14:paraId="719E5CCC" w14:textId="7B7E513D"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Mª Victoria López Fuentes</w:t>
            </w:r>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635AECDA" w14:textId="633625FF"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Vocal</w:t>
            </w:r>
          </w:p>
        </w:tc>
      </w:tr>
      <w:tr w:rsidR="006427EB" w:rsidRPr="00E96F69" w14:paraId="0B730EDF" w14:textId="77777777" w:rsidTr="004B16A3">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265C4" w14:textId="574EB223" w:rsidR="006427EB"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14</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7CA6C0FA" w14:textId="7EE9EB4B" w:rsidR="006427EB" w:rsidRPr="00E96F69"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 xml:space="preserve">Sra. Dª. </w:t>
            </w:r>
          </w:p>
        </w:tc>
        <w:tc>
          <w:tcPr>
            <w:tcW w:w="3629" w:type="dxa"/>
            <w:tcBorders>
              <w:top w:val="single" w:sz="4" w:space="0" w:color="auto"/>
              <w:left w:val="nil"/>
              <w:bottom w:val="single" w:sz="4" w:space="0" w:color="auto"/>
              <w:right w:val="single" w:sz="4" w:space="0" w:color="auto"/>
            </w:tcBorders>
            <w:vAlign w:val="center"/>
          </w:tcPr>
          <w:p w14:paraId="2446408B" w14:textId="3865020F"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 xml:space="preserve">Rosset </w:t>
            </w:r>
            <w:proofErr w:type="spellStart"/>
            <w:r>
              <w:rPr>
                <w:rFonts w:eastAsia="Times New Roman"/>
                <w:color w:val="000000"/>
                <w:sz w:val="20"/>
                <w:szCs w:val="20"/>
                <w:lang w:bidi="ar-SA"/>
              </w:rPr>
              <w:t>Achi</w:t>
            </w:r>
            <w:proofErr w:type="spellEnd"/>
            <w:r>
              <w:rPr>
                <w:rFonts w:eastAsia="Times New Roman"/>
                <w:color w:val="000000"/>
                <w:sz w:val="20"/>
                <w:szCs w:val="20"/>
                <w:lang w:bidi="ar-SA"/>
              </w:rPr>
              <w:t xml:space="preserve"> </w:t>
            </w:r>
            <w:proofErr w:type="spellStart"/>
            <w:r>
              <w:rPr>
                <w:rFonts w:eastAsia="Times New Roman"/>
                <w:color w:val="000000"/>
                <w:sz w:val="20"/>
                <w:szCs w:val="20"/>
                <w:lang w:bidi="ar-SA"/>
              </w:rPr>
              <w:t>Dumpiérrez</w:t>
            </w:r>
            <w:proofErr w:type="spellEnd"/>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3626D982" w14:textId="0693BE3B" w:rsidR="006427EB"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Vocal</w:t>
            </w:r>
          </w:p>
        </w:tc>
      </w:tr>
      <w:tr w:rsidR="006427EB" w:rsidRPr="00E96F69" w14:paraId="6A87B6E6" w14:textId="77777777" w:rsidTr="006522DC">
        <w:trPr>
          <w:trHeight w:val="680"/>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AFBCE" w14:textId="5E5E95C5" w:rsidR="006427EB"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15</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0BAADAB7" w14:textId="2C40E628" w:rsidR="006427EB" w:rsidRPr="00AD78C1" w:rsidRDefault="006427EB" w:rsidP="006427EB">
            <w:pPr>
              <w:widowControl/>
              <w:autoSpaceDE/>
              <w:autoSpaceDN/>
              <w:rPr>
                <w:rFonts w:eastAsia="Times New Roman"/>
                <w:b/>
                <w:bCs/>
                <w:color w:val="000000"/>
                <w:sz w:val="20"/>
                <w:szCs w:val="20"/>
                <w:lang w:bidi="ar-SA"/>
              </w:rPr>
            </w:pPr>
            <w:r>
              <w:rPr>
                <w:rFonts w:eastAsia="Times New Roman"/>
                <w:b/>
                <w:bCs/>
                <w:color w:val="000000"/>
                <w:sz w:val="20"/>
                <w:szCs w:val="20"/>
                <w:lang w:bidi="ar-SA"/>
              </w:rPr>
              <w:t>Sra. Dª</w:t>
            </w:r>
          </w:p>
        </w:tc>
        <w:tc>
          <w:tcPr>
            <w:tcW w:w="3629" w:type="dxa"/>
            <w:tcBorders>
              <w:top w:val="single" w:sz="4" w:space="0" w:color="auto"/>
              <w:left w:val="nil"/>
              <w:bottom w:val="single" w:sz="4" w:space="0" w:color="auto"/>
              <w:right w:val="single" w:sz="4" w:space="0" w:color="auto"/>
            </w:tcBorders>
            <w:vAlign w:val="center"/>
          </w:tcPr>
          <w:p w14:paraId="34955FE5" w14:textId="0624D5F2" w:rsidR="006427EB" w:rsidRPr="00AD78C1"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 xml:space="preserve">Raquel Malo </w:t>
            </w:r>
            <w:proofErr w:type="spellStart"/>
            <w:r>
              <w:rPr>
                <w:rFonts w:eastAsia="Times New Roman"/>
                <w:color w:val="000000"/>
                <w:sz w:val="20"/>
                <w:szCs w:val="20"/>
                <w:lang w:bidi="ar-SA"/>
              </w:rPr>
              <w:t>Serisa</w:t>
            </w:r>
            <w:proofErr w:type="spellEnd"/>
          </w:p>
        </w:tc>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618C9D9F" w14:textId="768B6651" w:rsidR="006427EB" w:rsidRPr="00AD78C1" w:rsidRDefault="006427EB" w:rsidP="006427EB">
            <w:pPr>
              <w:widowControl/>
              <w:autoSpaceDE/>
              <w:autoSpaceDN/>
              <w:rPr>
                <w:rFonts w:eastAsia="Times New Roman"/>
                <w:color w:val="000000"/>
                <w:sz w:val="20"/>
                <w:szCs w:val="20"/>
                <w:lang w:bidi="ar-SA"/>
              </w:rPr>
            </w:pPr>
            <w:r>
              <w:rPr>
                <w:rFonts w:eastAsia="Times New Roman"/>
                <w:color w:val="000000"/>
                <w:sz w:val="20"/>
                <w:szCs w:val="20"/>
                <w:lang w:bidi="ar-SA"/>
              </w:rPr>
              <w:t>Vocal</w:t>
            </w:r>
          </w:p>
        </w:tc>
      </w:tr>
    </w:tbl>
    <w:p w14:paraId="02B17B76" w14:textId="77777777" w:rsidR="0096689C" w:rsidRDefault="0096689C" w:rsidP="00022899">
      <w:pPr>
        <w:pStyle w:val="Ttulo1"/>
        <w:spacing w:line="276" w:lineRule="auto"/>
        <w:ind w:left="0" w:firstLine="0"/>
      </w:pPr>
    </w:p>
    <w:p w14:paraId="2C7CDDAD" w14:textId="77777777" w:rsidR="00022899" w:rsidRPr="00D11B04" w:rsidRDefault="00022899" w:rsidP="00022899">
      <w:pPr>
        <w:pStyle w:val="Ttulo1"/>
        <w:spacing w:line="276" w:lineRule="auto"/>
        <w:ind w:left="0" w:firstLine="0"/>
      </w:pPr>
    </w:p>
    <w:p w14:paraId="128CD031" w14:textId="6A1A0151" w:rsidR="009C3AE5" w:rsidRPr="00D11B04" w:rsidRDefault="009579BC" w:rsidP="00660FA9">
      <w:pPr>
        <w:pStyle w:val="Ttulo1"/>
        <w:spacing w:line="276" w:lineRule="auto"/>
        <w:ind w:left="950" w:firstLine="0"/>
      </w:pPr>
      <w:bookmarkStart w:id="47" w:name="_Toc168997759"/>
      <w:r w:rsidRPr="00D11B04">
        <w:rPr>
          <w:noProof/>
        </w:rPr>
        <w:drawing>
          <wp:anchor distT="0" distB="0" distL="0" distR="0" simplePos="0" relativeHeight="251658248" behindDoc="0" locked="0" layoutInCell="1" allowOverlap="1" wp14:anchorId="588A43A5" wp14:editId="4B51E84F">
            <wp:simplePos x="0" y="0"/>
            <wp:positionH relativeFrom="page">
              <wp:posOffset>1086663</wp:posOffset>
            </wp:positionH>
            <wp:positionV relativeFrom="paragraph">
              <wp:posOffset>29214</wp:posOffset>
            </wp:positionV>
            <wp:extent cx="337514" cy="105886"/>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23" cstate="print"/>
                    <a:stretch>
                      <a:fillRect/>
                    </a:stretch>
                  </pic:blipFill>
                  <pic:spPr>
                    <a:xfrm>
                      <a:off x="0" y="0"/>
                      <a:ext cx="337514" cy="105886"/>
                    </a:xfrm>
                    <a:prstGeom prst="rect">
                      <a:avLst/>
                    </a:prstGeom>
                  </pic:spPr>
                </pic:pic>
              </a:graphicData>
            </a:graphic>
          </wp:anchor>
        </w:drawing>
      </w:r>
      <w:r w:rsidRPr="00D11B04">
        <w:t>De la Secretaría General y Dirección</w:t>
      </w:r>
      <w:bookmarkEnd w:id="47"/>
    </w:p>
    <w:p w14:paraId="2520166D" w14:textId="5C74DF81" w:rsidR="009C3AE5" w:rsidRPr="00D11B04" w:rsidRDefault="009579BC" w:rsidP="00660FA9">
      <w:pPr>
        <w:pStyle w:val="Textoindependiente"/>
        <w:spacing w:before="201" w:line="276" w:lineRule="auto"/>
        <w:ind w:left="242" w:right="399"/>
        <w:jc w:val="both"/>
      </w:pPr>
      <w:r w:rsidRPr="00D11B04">
        <w:t xml:space="preserve">La Cámara de Comercio de Santa Cruz de Tenerife cuenta con una </w:t>
      </w:r>
      <w:proofErr w:type="gramStart"/>
      <w:r w:rsidR="0060525F" w:rsidRPr="00D11B04">
        <w:t>S</w:t>
      </w:r>
      <w:r w:rsidR="0008580F" w:rsidRPr="00D11B04">
        <w:t>ecretaria</w:t>
      </w:r>
      <w:r w:rsidRPr="00D11B04">
        <w:t xml:space="preserve"> </w:t>
      </w:r>
      <w:r w:rsidR="00316E1D" w:rsidRPr="00D11B04">
        <w:t>General</w:t>
      </w:r>
      <w:proofErr w:type="gramEnd"/>
      <w:r w:rsidR="00316E1D" w:rsidRPr="00D11B04">
        <w:t xml:space="preserve"> </w:t>
      </w:r>
      <w:r w:rsidR="000F7626" w:rsidRPr="00D11B04">
        <w:t xml:space="preserve">en funciones </w:t>
      </w:r>
      <w:r w:rsidRPr="00D11B04">
        <w:t>y Directora General, que asiste a las reuniones del Pleno y del Comité Ejecutivo con voz, pero sin voto.</w:t>
      </w:r>
    </w:p>
    <w:p w14:paraId="0E6030E2" w14:textId="1D3CEDA1" w:rsidR="0008580F" w:rsidRPr="00D11B04" w:rsidRDefault="009579BC" w:rsidP="00660FA9">
      <w:pPr>
        <w:pStyle w:val="Textoindependiente"/>
        <w:spacing w:before="201" w:line="276" w:lineRule="auto"/>
        <w:ind w:left="242" w:right="399"/>
        <w:jc w:val="both"/>
      </w:pPr>
      <w:r w:rsidRPr="00D11B04">
        <w:t xml:space="preserve">La actual </w:t>
      </w:r>
      <w:proofErr w:type="gramStart"/>
      <w:r w:rsidRPr="00D11B04">
        <w:t>Secretar</w:t>
      </w:r>
      <w:r w:rsidR="00594B8B">
        <w:t>i</w:t>
      </w:r>
      <w:r w:rsidRPr="00D11B04">
        <w:t>a General</w:t>
      </w:r>
      <w:proofErr w:type="gramEnd"/>
      <w:r w:rsidRPr="00D11B04">
        <w:t xml:space="preserve"> </w:t>
      </w:r>
      <w:r w:rsidR="000F7626" w:rsidRPr="00D11B04">
        <w:t xml:space="preserve">en funciones </w:t>
      </w:r>
      <w:r w:rsidRPr="00D11B04">
        <w:t>y Directora General de la Cámara Oficial de Comercio, Industria, Servicios y Navegación de Santa Cruz de Tenerife, M</w:t>
      </w:r>
      <w:r w:rsidR="00594B8B">
        <w:t xml:space="preserve">ª </w:t>
      </w:r>
      <w:r w:rsidRPr="00D11B04">
        <w:t>Dolores Pérez Martínez, fue nombrada en el Pleno celebrado el día 10 de marzo de 2016 en el que se acordó, por unanimidad, y tras los trámites legales procedentes, su nombramiento con fecha de efecto 1 de abril de 2016.</w:t>
      </w:r>
    </w:p>
    <w:p w14:paraId="76873F70" w14:textId="3237F480" w:rsidR="000F7626" w:rsidRPr="00D11B04" w:rsidRDefault="000F7626" w:rsidP="00660FA9">
      <w:pPr>
        <w:pStyle w:val="Textoindependiente"/>
        <w:spacing w:before="201" w:line="276" w:lineRule="auto"/>
        <w:ind w:left="242" w:right="399"/>
        <w:jc w:val="both"/>
      </w:pPr>
      <w:r w:rsidRPr="00D11B04">
        <w:t>D</w:t>
      </w:r>
      <w:r w:rsidR="00935BA7">
        <w:t>ª.</w:t>
      </w:r>
      <w:r w:rsidRPr="00D11B04">
        <w:t xml:space="preserve"> Mª. Dolores Pérez Martínez es Licenciada en Ciencias Económicas y Empresariales</w:t>
      </w:r>
      <w:r w:rsidR="00935BA7">
        <w:t xml:space="preserve">, </w:t>
      </w:r>
      <w:r w:rsidRPr="00D11B04">
        <w:t>Rama General, especialidad en economía regional por la Universidad de La Laguna. Máster en Urbanismo y Ordenación del Territorio (gestión), por la Fundación Universitaria San Pablo CEU, Madrid. Ha realizado los cursos de doctorado del Programa “Economía</w:t>
      </w:r>
      <w:r w:rsidR="0078002B">
        <w:t>,</w:t>
      </w:r>
      <w:r w:rsidRPr="00D11B04">
        <w:t xml:space="preserve"> Tecnología y Sociedad”, a través del Departamento de Economía aplicada de la Universidad de La Laguna.</w:t>
      </w:r>
    </w:p>
    <w:p w14:paraId="3D99ADC3" w14:textId="38AC9632" w:rsidR="000F7626" w:rsidRPr="00D11B04" w:rsidRDefault="000F7626" w:rsidP="00660FA9">
      <w:pPr>
        <w:pStyle w:val="Textoindependiente"/>
        <w:spacing w:before="201" w:line="276" w:lineRule="auto"/>
        <w:ind w:left="242" w:right="399"/>
        <w:jc w:val="both"/>
      </w:pPr>
      <w:r w:rsidRPr="00D11B04">
        <w:t>Ha participado en diversas publicaciones, especialmente en análisis y estudios económicos, además de ser docente en el Máster Universitario en Dirección de Empresas MBA-Oficial</w:t>
      </w:r>
      <w:r w:rsidR="00B84703">
        <w:t xml:space="preserve"> de la</w:t>
      </w:r>
      <w:r w:rsidRPr="00D11B04">
        <w:t xml:space="preserve"> Universidad Europea de Canarias y en los Programas de Máster de Comercio Exterior y de Gestión Ambiental, ambos de la Universidad de La Laguna. </w:t>
      </w:r>
      <w:r w:rsidR="00B84703">
        <w:t>Asimismo, d</w:t>
      </w:r>
      <w:r w:rsidRPr="00D11B04">
        <w:t xml:space="preserve">esde 2016 es </w:t>
      </w:r>
      <w:r w:rsidR="001919F8" w:rsidRPr="00D11B04">
        <w:t>consejera</w:t>
      </w:r>
      <w:r w:rsidRPr="00D11B04">
        <w:t xml:space="preserve"> de la entidad financiera </w:t>
      </w:r>
      <w:proofErr w:type="spellStart"/>
      <w:r w:rsidRPr="00D11B04">
        <w:t>Cajasiete</w:t>
      </w:r>
      <w:proofErr w:type="spellEnd"/>
      <w:r w:rsidRPr="00D11B04">
        <w:t>.</w:t>
      </w:r>
    </w:p>
    <w:p w14:paraId="4A868795" w14:textId="77777777" w:rsidR="000E74FC" w:rsidRDefault="000E74FC" w:rsidP="001835FA">
      <w:pPr>
        <w:pStyle w:val="Textoindependiente"/>
        <w:spacing w:before="201" w:line="276" w:lineRule="auto"/>
        <w:ind w:left="242" w:right="399"/>
        <w:jc w:val="both"/>
      </w:pPr>
    </w:p>
    <w:p w14:paraId="34E47CC3" w14:textId="76E501E4" w:rsidR="001835FA" w:rsidRPr="00D11B04" w:rsidRDefault="001835FA" w:rsidP="001835FA">
      <w:pPr>
        <w:pStyle w:val="Textoindependiente"/>
        <w:spacing w:before="201" w:line="276" w:lineRule="auto"/>
        <w:ind w:left="242" w:right="399"/>
        <w:jc w:val="both"/>
      </w:pPr>
      <w:r w:rsidRPr="00D11B04">
        <w:lastRenderedPageBreak/>
        <w:t xml:space="preserve">Es coordinadora del Departamento de Desarrollo Empresarial, y también del Servicio de Estudios Económicos desde el que se genera, estructura y </w:t>
      </w:r>
      <w:r>
        <w:t xml:space="preserve">difunde </w:t>
      </w:r>
      <w:r w:rsidRPr="00D11B04">
        <w:t xml:space="preserve">información tanto macroeconómica como microeconómica referente a la economía canaria, así como </w:t>
      </w:r>
      <w:r>
        <w:t xml:space="preserve">de </w:t>
      </w:r>
      <w:r w:rsidRPr="00D11B04">
        <w:t xml:space="preserve">las empresas y </w:t>
      </w:r>
      <w:r>
        <w:t>su</w:t>
      </w:r>
      <w:r w:rsidRPr="00D11B04">
        <w:t>s distintos sectores de actividad.</w:t>
      </w:r>
    </w:p>
    <w:p w14:paraId="7182C4BD" w14:textId="0901D854" w:rsidR="00E33BDB" w:rsidRDefault="000F7626" w:rsidP="0093629A">
      <w:pPr>
        <w:pStyle w:val="Textoindependiente"/>
        <w:spacing w:before="201" w:line="276" w:lineRule="auto"/>
        <w:ind w:left="242" w:right="399"/>
        <w:jc w:val="both"/>
      </w:pPr>
      <w:r w:rsidRPr="00D11B04">
        <w:t xml:space="preserve">Además de las funciones de </w:t>
      </w:r>
      <w:proofErr w:type="gramStart"/>
      <w:r w:rsidR="001919F8" w:rsidRPr="00D11B04">
        <w:t>S</w:t>
      </w:r>
      <w:r w:rsidR="0008580F" w:rsidRPr="00D11B04">
        <w:t>ecretari</w:t>
      </w:r>
      <w:r w:rsidR="001919F8" w:rsidRPr="00D11B04">
        <w:t xml:space="preserve">a </w:t>
      </w:r>
      <w:r w:rsidR="00B84703">
        <w:t>General</w:t>
      </w:r>
      <w:proofErr w:type="gramEnd"/>
      <w:r w:rsidR="00B84703">
        <w:t xml:space="preserve"> </w:t>
      </w:r>
      <w:r w:rsidR="001919F8" w:rsidRPr="00D11B04">
        <w:t xml:space="preserve">en funciones </w:t>
      </w:r>
      <w:r w:rsidRPr="00D11B04">
        <w:t xml:space="preserve">y Dirección </w:t>
      </w:r>
      <w:r w:rsidR="00B84703">
        <w:t xml:space="preserve">General </w:t>
      </w:r>
      <w:r w:rsidRPr="00D11B04">
        <w:t xml:space="preserve">establecidas tanto por </w:t>
      </w:r>
      <w:r w:rsidR="00D0769C" w:rsidRPr="00D11B04">
        <w:t>la normativa estatal</w:t>
      </w:r>
      <w:r w:rsidRPr="00D11B04">
        <w:t xml:space="preserve"> y autonómicas camarales citadas, tiene atribuidas las propias que por su cargo establecen los artículos </w:t>
      </w:r>
      <w:r w:rsidR="00F536A0" w:rsidRPr="00F536A0">
        <w:t>35, 36,</w:t>
      </w:r>
      <w:r w:rsidR="00F536A0">
        <w:t xml:space="preserve"> </w:t>
      </w:r>
      <w:r w:rsidR="00F536A0" w:rsidRPr="00F536A0">
        <w:t>37 y 38</w:t>
      </w:r>
      <w:r w:rsidR="00F536A0">
        <w:t xml:space="preserve"> </w:t>
      </w:r>
      <w:r w:rsidRPr="00D11B04">
        <w:t>del Reglamento de Régimen Interior de la Cámara de Comercio de Santa Cruz de Tenerife.</w:t>
      </w:r>
    </w:p>
    <w:p w14:paraId="69C122F7" w14:textId="2FAD260D" w:rsidR="00B84703" w:rsidRDefault="000F7626" w:rsidP="00660FA9">
      <w:pPr>
        <w:pStyle w:val="Textoindependiente"/>
        <w:spacing w:before="201" w:line="276" w:lineRule="auto"/>
        <w:ind w:left="242" w:right="399"/>
        <w:jc w:val="both"/>
      </w:pPr>
      <w:r w:rsidRPr="00D11B04">
        <w:t>Entre sus actuales funciones destaca el velar por la legalidad de los acuerdos adoptados por los órganos de gobierno, así como la defensa de los intereses generales de los empresarios de la provincia de S</w:t>
      </w:r>
      <w:r w:rsidR="00B84703">
        <w:t xml:space="preserve">anta </w:t>
      </w:r>
      <w:r w:rsidRPr="00D11B04">
        <w:t>C</w:t>
      </w:r>
      <w:r w:rsidR="00B84703">
        <w:t>ruz</w:t>
      </w:r>
      <w:r w:rsidRPr="00D11B04">
        <w:t xml:space="preserve"> de Tenerife, desarrollando su labor en </w:t>
      </w:r>
      <w:r w:rsidR="006D09B3">
        <w:t>cinco</w:t>
      </w:r>
      <w:r w:rsidRPr="00D11B04">
        <w:t xml:space="preserve"> áreas de trabajo en las que se enmarcan las distintas actuaciones y proyectos camerales</w:t>
      </w:r>
      <w:r w:rsidR="006D09B3">
        <w:t>:</w:t>
      </w:r>
      <w:r w:rsidRPr="00D11B04">
        <w:t xml:space="preserve"> la formación y el empleo</w:t>
      </w:r>
      <w:r w:rsidR="00B84703">
        <w:t>;</w:t>
      </w:r>
      <w:r w:rsidRPr="00D11B04">
        <w:t xml:space="preserve"> la internacionalización</w:t>
      </w:r>
      <w:r w:rsidR="00B84703">
        <w:t>;</w:t>
      </w:r>
      <w:r w:rsidRPr="00D11B04">
        <w:t xml:space="preserve"> la</w:t>
      </w:r>
      <w:r w:rsidR="00525922">
        <w:t xml:space="preserve"> competitividad, </w:t>
      </w:r>
      <w:r w:rsidR="00583F03">
        <w:t>innovación y digitalización</w:t>
      </w:r>
      <w:r w:rsidR="00B84703">
        <w:t>;</w:t>
      </w:r>
      <w:r w:rsidRPr="00D11B04">
        <w:t xml:space="preserve"> el emprendimiento y la consolidación de empresas</w:t>
      </w:r>
      <w:r w:rsidR="006D09B3">
        <w:t xml:space="preserve">; y la gestión de ayudas públicas. </w:t>
      </w:r>
    </w:p>
    <w:p w14:paraId="21223C22" w14:textId="77777777" w:rsidR="00200950" w:rsidRPr="00D11B04" w:rsidRDefault="00200950" w:rsidP="00660FA9">
      <w:pPr>
        <w:pStyle w:val="Textoindependiente"/>
        <w:spacing w:before="10" w:line="276" w:lineRule="auto"/>
        <w:rPr>
          <w:sz w:val="20"/>
        </w:rPr>
      </w:pPr>
    </w:p>
    <w:p w14:paraId="450C9873" w14:textId="548934D0" w:rsidR="009C3AE5" w:rsidRPr="005760B3" w:rsidRDefault="009579BC" w:rsidP="00660FA9">
      <w:pPr>
        <w:pStyle w:val="Ttulo1"/>
        <w:numPr>
          <w:ilvl w:val="1"/>
          <w:numId w:val="6"/>
        </w:numPr>
        <w:tabs>
          <w:tab w:val="left" w:pos="670"/>
        </w:tabs>
        <w:spacing w:line="276" w:lineRule="auto"/>
      </w:pPr>
      <w:bookmarkStart w:id="48" w:name="_Toc168997760"/>
      <w:r w:rsidRPr="005760B3">
        <w:t>Comisiones de</w:t>
      </w:r>
      <w:r w:rsidRPr="005760B3">
        <w:rPr>
          <w:spacing w:val="-3"/>
        </w:rPr>
        <w:t xml:space="preserve"> </w:t>
      </w:r>
      <w:r w:rsidRPr="005760B3">
        <w:t>trabajo</w:t>
      </w:r>
      <w:bookmarkEnd w:id="48"/>
    </w:p>
    <w:p w14:paraId="2B7FDDE2" w14:textId="1828A2B7" w:rsidR="00677B9E" w:rsidRDefault="00677B9E" w:rsidP="00660FA9">
      <w:pPr>
        <w:pStyle w:val="Textoindependiente"/>
        <w:spacing w:before="190" w:line="276" w:lineRule="auto"/>
        <w:ind w:left="242" w:right="398"/>
        <w:jc w:val="both"/>
      </w:pPr>
      <w:r>
        <w:t xml:space="preserve">La Cámara de Comercio de Santa Cruz de Tenerife cuenta con diversas comisiones sectoriales </w:t>
      </w:r>
      <w:r w:rsidR="00BE383E">
        <w:t xml:space="preserve">consultivas </w:t>
      </w:r>
      <w:r w:rsidR="00F656CA">
        <w:t>mediante las que se</w:t>
      </w:r>
      <w:r w:rsidR="00BE383E">
        <w:t xml:space="preserve"> desarrolla una labor de análisis, reflexión y debate sobre diferentes asuntos de relevancia </w:t>
      </w:r>
      <w:r w:rsidR="00F656CA">
        <w:t>del sector en cuestión</w:t>
      </w:r>
      <w:r w:rsidR="005D4690">
        <w:t>, así como la elevación, en su caso, de propuestas normativas o reguladoras ante las Administraciones Públicas, así como otras materias y áreas de trabajo.</w:t>
      </w:r>
    </w:p>
    <w:p w14:paraId="22A83200" w14:textId="71BDADD1" w:rsidR="003950C4" w:rsidRDefault="004C42A8" w:rsidP="00660FA9">
      <w:pPr>
        <w:pStyle w:val="Textoindependiente"/>
        <w:spacing w:before="190" w:line="276" w:lineRule="auto"/>
        <w:ind w:left="242" w:right="398"/>
        <w:jc w:val="both"/>
      </w:pPr>
      <w:r>
        <w:t xml:space="preserve">Tras la conclusión del proceso electoral, en sesión plenaria celebrada el 30 de junio de 2022 se </w:t>
      </w:r>
      <w:r w:rsidR="000E79DC">
        <w:t xml:space="preserve">ratificó mantener dos comisiones de trabajo ya existentes (comercio interior y comercio exterior), y se acordó la creación de dos nuevas comisiones (industria y puertos). Así, a cierre del año </w:t>
      </w:r>
      <w:r w:rsidR="00ED56BF">
        <w:t>2023</w:t>
      </w:r>
      <w:r w:rsidR="000E79DC">
        <w:t xml:space="preserve"> la Cámara de Comercio de Santa Cruz de Tenerife </w:t>
      </w:r>
      <w:r w:rsidR="000E79DC" w:rsidRPr="00CF18AF">
        <w:t xml:space="preserve">contaba con cuatro comisiones </w:t>
      </w:r>
      <w:r w:rsidR="00450885" w:rsidRPr="00CF18AF">
        <w:t>sectoriales de trabajo, enumeradas</w:t>
      </w:r>
      <w:r w:rsidR="00450885">
        <w:t xml:space="preserve"> a continuación: </w:t>
      </w:r>
    </w:p>
    <w:p w14:paraId="70FA6F0C" w14:textId="29563216" w:rsidR="00450885" w:rsidRDefault="00450885" w:rsidP="00450885">
      <w:pPr>
        <w:pStyle w:val="Textoindependiente"/>
        <w:numPr>
          <w:ilvl w:val="0"/>
          <w:numId w:val="32"/>
        </w:numPr>
        <w:spacing w:before="190" w:line="276" w:lineRule="auto"/>
        <w:ind w:right="398"/>
        <w:jc w:val="both"/>
      </w:pPr>
      <w:r>
        <w:t>Comisión de Comercio Interior, presidida por Dª. Victoria González Cuenca.</w:t>
      </w:r>
    </w:p>
    <w:p w14:paraId="3B3E6582" w14:textId="77777777" w:rsidR="00450885" w:rsidRDefault="00450885" w:rsidP="00450885">
      <w:pPr>
        <w:pStyle w:val="Textoindependiente"/>
        <w:numPr>
          <w:ilvl w:val="0"/>
          <w:numId w:val="32"/>
        </w:numPr>
        <w:spacing w:before="190" w:line="276" w:lineRule="auto"/>
        <w:ind w:right="398"/>
        <w:jc w:val="both"/>
      </w:pPr>
      <w:r>
        <w:t xml:space="preserve">Comisión de Comercio Exterior, presidida por D. Arturo Escuder Martín. </w:t>
      </w:r>
    </w:p>
    <w:p w14:paraId="0B831642" w14:textId="77777777" w:rsidR="005760B3" w:rsidRDefault="00450885" w:rsidP="00450885">
      <w:pPr>
        <w:pStyle w:val="Textoindependiente"/>
        <w:numPr>
          <w:ilvl w:val="0"/>
          <w:numId w:val="32"/>
        </w:numPr>
        <w:spacing w:before="190" w:line="276" w:lineRule="auto"/>
        <w:ind w:right="398"/>
        <w:jc w:val="both"/>
      </w:pPr>
      <w:r>
        <w:t xml:space="preserve">Comisión de </w:t>
      </w:r>
      <w:r w:rsidR="005760B3">
        <w:t xml:space="preserve">Industria, presidida por Dª. Raquel Malo </w:t>
      </w:r>
      <w:proofErr w:type="spellStart"/>
      <w:r w:rsidR="005760B3">
        <w:t>Serisa</w:t>
      </w:r>
      <w:proofErr w:type="spellEnd"/>
      <w:r w:rsidR="005760B3">
        <w:t xml:space="preserve">. </w:t>
      </w:r>
    </w:p>
    <w:p w14:paraId="485147DC" w14:textId="5EA1CB65" w:rsidR="00450885" w:rsidRDefault="005760B3" w:rsidP="00450885">
      <w:pPr>
        <w:pStyle w:val="Textoindependiente"/>
        <w:numPr>
          <w:ilvl w:val="0"/>
          <w:numId w:val="32"/>
        </w:numPr>
        <w:spacing w:before="190" w:line="276" w:lineRule="auto"/>
        <w:ind w:right="398"/>
        <w:jc w:val="both"/>
      </w:pPr>
      <w:r>
        <w:t>Comisión de Puertos, presidida por D. David Hernández Cabrera.</w:t>
      </w:r>
      <w:r w:rsidR="00450885">
        <w:t xml:space="preserve">  </w:t>
      </w:r>
    </w:p>
    <w:p w14:paraId="3BD5D341" w14:textId="62DA7397" w:rsidR="00C72D19" w:rsidRDefault="00D40797" w:rsidP="000F6A0B">
      <w:r>
        <w:br w:type="page"/>
      </w:r>
    </w:p>
    <w:p w14:paraId="1DEF9396" w14:textId="77930798" w:rsidR="000F7626" w:rsidRPr="00D11B04" w:rsidRDefault="000F7626" w:rsidP="00660FA9">
      <w:pPr>
        <w:pStyle w:val="Ttulo1"/>
        <w:numPr>
          <w:ilvl w:val="0"/>
          <w:numId w:val="6"/>
        </w:numPr>
        <w:tabs>
          <w:tab w:val="left" w:pos="526"/>
        </w:tabs>
        <w:spacing w:before="93" w:line="276" w:lineRule="auto"/>
      </w:pPr>
      <w:bookmarkStart w:id="49" w:name="_Toc168997761"/>
      <w:r w:rsidRPr="00D11B04">
        <w:lastRenderedPageBreak/>
        <w:t xml:space="preserve">DESARROLLO DE REUNIONES Y QUÓRUM EN EL EJERCICIO </w:t>
      </w:r>
      <w:r w:rsidR="00ED56BF">
        <w:t>2023</w:t>
      </w:r>
      <w:r w:rsidRPr="00D11B04">
        <w:t>.</w:t>
      </w:r>
      <w:bookmarkEnd w:id="49"/>
    </w:p>
    <w:p w14:paraId="0AFD9246" w14:textId="77777777" w:rsidR="000F7626" w:rsidRPr="00D11B04" w:rsidRDefault="000F7626" w:rsidP="00660FA9">
      <w:pPr>
        <w:pStyle w:val="Textoindependiente"/>
        <w:spacing w:before="9" w:line="276" w:lineRule="auto"/>
        <w:rPr>
          <w:b/>
          <w:sz w:val="20"/>
        </w:rPr>
      </w:pPr>
    </w:p>
    <w:p w14:paraId="3CE1446C" w14:textId="77777777" w:rsidR="000F7626" w:rsidRPr="00D11B04" w:rsidRDefault="000F7626" w:rsidP="00660FA9">
      <w:pPr>
        <w:pStyle w:val="Ttulo1"/>
        <w:numPr>
          <w:ilvl w:val="1"/>
          <w:numId w:val="6"/>
        </w:numPr>
        <w:tabs>
          <w:tab w:val="left" w:pos="670"/>
        </w:tabs>
        <w:spacing w:line="276" w:lineRule="auto"/>
      </w:pPr>
      <w:bookmarkStart w:id="50" w:name="_Toc168997762"/>
      <w:r w:rsidRPr="00D11B04">
        <w:t>Plenos</w:t>
      </w:r>
      <w:bookmarkEnd w:id="50"/>
    </w:p>
    <w:p w14:paraId="6E464719" w14:textId="3EF26801" w:rsidR="003C6BF8" w:rsidRDefault="00F656CA" w:rsidP="00660FA9">
      <w:pPr>
        <w:pStyle w:val="Textoindependiente"/>
        <w:spacing w:before="201" w:line="276" w:lineRule="auto"/>
        <w:ind w:left="242" w:right="399"/>
        <w:jc w:val="both"/>
      </w:pPr>
      <w:bookmarkStart w:id="51" w:name="_Hlk124167444"/>
      <w:proofErr w:type="gramStart"/>
      <w:r>
        <w:t>De acuerdo a</w:t>
      </w:r>
      <w:proofErr w:type="gramEnd"/>
      <w:r>
        <w:t xml:space="preserve"> lo establecido en el Reglamento de Régimen Interior, el Pleno celebrará, como mínimo, cuatro sesiones ordinarias al año</w:t>
      </w:r>
      <w:r w:rsidR="008312DA">
        <w:t xml:space="preserve"> y cuantas sesiones extraordinarias proponga el Comité Ejecutivo y/o la Presidencia. </w:t>
      </w:r>
    </w:p>
    <w:p w14:paraId="2A9DF689" w14:textId="0EF9528A" w:rsidR="00F336EE" w:rsidRDefault="000F7626" w:rsidP="00660FA9">
      <w:pPr>
        <w:pStyle w:val="Textoindependiente"/>
        <w:spacing w:before="201" w:line="276" w:lineRule="auto"/>
        <w:ind w:left="242" w:right="399"/>
        <w:jc w:val="both"/>
      </w:pPr>
      <w:r w:rsidRPr="00D11B04">
        <w:t>Las sesiones deberán ser convocadas con una antelación mínima de 48 horas</w:t>
      </w:r>
      <w:r w:rsidR="00F336EE">
        <w:t xml:space="preserve"> con expresión de la fecha y el lugar de reunión, el orden del día a tratar y la información necesaria sobre los asuntos recogidos en el mismo</w:t>
      </w:r>
      <w:r w:rsidR="006E1599">
        <w:t xml:space="preserve"> mediante el correo electrónico que, de forma obligatoria, deberá facilitar cada uno de los miembros del Pleno. </w:t>
      </w:r>
    </w:p>
    <w:p w14:paraId="3E7CBDFC" w14:textId="739B82E6" w:rsidR="007A6054" w:rsidRDefault="007A6054" w:rsidP="00660FA9">
      <w:pPr>
        <w:pStyle w:val="Textoindependiente"/>
        <w:spacing w:before="201" w:line="276" w:lineRule="auto"/>
        <w:ind w:left="242" w:right="399"/>
        <w:jc w:val="both"/>
      </w:pPr>
      <w:r>
        <w:t>En caso de urgencia la Presidencia podrá convocar el Pleno sin necesidad de observar los plazos citados, siempre que dicha situación de urgencia sea ratificada por acuerdo del Pleno de manera previa al debate sobre los distintos puntos del orden del día de dicha convocatoria.</w:t>
      </w:r>
    </w:p>
    <w:p w14:paraId="7B4EE24F" w14:textId="6738B03E" w:rsidR="006B1D46" w:rsidRDefault="000E2C52" w:rsidP="00660FA9">
      <w:pPr>
        <w:pStyle w:val="Textoindependiente"/>
        <w:spacing w:before="190" w:line="276" w:lineRule="auto"/>
        <w:ind w:left="242" w:right="396"/>
        <w:jc w:val="both"/>
      </w:pPr>
      <w:r>
        <w:t xml:space="preserve">El Pleno quedará válidamente constituido cuando concurran al mismo, </w:t>
      </w:r>
      <w:r w:rsidR="00F43D6A">
        <w:t>en primera convocatoria, la mitad más uno de sus componentes</w:t>
      </w:r>
      <w:r w:rsidR="00E456CD">
        <w:t xml:space="preserve">, siendo preceptiva la presencia de la Presidencia y la Secretaría General, o de quienes los sustituyan </w:t>
      </w:r>
      <w:r w:rsidR="00B312D3">
        <w:t>según lo previsto en e</w:t>
      </w:r>
      <w:r w:rsidR="00DA6319">
        <w:t>l</w:t>
      </w:r>
      <w:r w:rsidR="00B312D3">
        <w:t xml:space="preserve"> </w:t>
      </w:r>
      <w:r w:rsidR="00DA6319">
        <w:t>R</w:t>
      </w:r>
      <w:r w:rsidR="00B312D3">
        <w:t xml:space="preserve">eglamento. </w:t>
      </w:r>
    </w:p>
    <w:p w14:paraId="64B1DD4E" w14:textId="6713BD37" w:rsidR="000E2C52" w:rsidRDefault="002F1E3F" w:rsidP="00660FA9">
      <w:pPr>
        <w:pStyle w:val="Textoindependiente"/>
        <w:spacing w:before="190" w:line="276" w:lineRule="auto"/>
        <w:ind w:left="242" w:right="396"/>
        <w:jc w:val="both"/>
      </w:pPr>
      <w:r>
        <w:t>En caso de que no contar con el quórum necesario en primera convocatoria</w:t>
      </w:r>
      <w:r w:rsidR="001C0E5E">
        <w:t xml:space="preserve">, el Pleno </w:t>
      </w:r>
      <w:r w:rsidR="006D7835">
        <w:t xml:space="preserve">podrá celebrarse válidamente en segunda convocatoria siempre que asistan al menos la cuarta parte de los componentes del Pleno y celebrándose, al menos, treinta minutos después de la hora prevista para la primera convocatoria. </w:t>
      </w:r>
    </w:p>
    <w:p w14:paraId="04E5B901" w14:textId="2E158638" w:rsidR="00C7460B" w:rsidRPr="00D11B04" w:rsidRDefault="006B1D46" w:rsidP="008072C1">
      <w:pPr>
        <w:pStyle w:val="Textoindependiente"/>
        <w:spacing w:before="190" w:line="276" w:lineRule="auto"/>
        <w:ind w:left="242" w:right="396"/>
        <w:jc w:val="both"/>
      </w:pPr>
      <w:r>
        <w:t>Si se produjera una situación de cese en su cargo de algún miembro del Pleno</w:t>
      </w:r>
      <w:r w:rsidR="008072C1">
        <w:t xml:space="preserve">, éste no será computado a efectos del quorum de asistencia hasta haberse cubierto su vacante. </w:t>
      </w:r>
    </w:p>
    <w:p w14:paraId="04ED3C82" w14:textId="4CBA8DE0" w:rsidR="00B71A45" w:rsidRPr="00A55BE4" w:rsidRDefault="000F7626" w:rsidP="00A55BE4">
      <w:pPr>
        <w:pStyle w:val="Textoindependiente"/>
        <w:spacing w:before="201" w:line="276" w:lineRule="auto"/>
        <w:ind w:left="242" w:right="400"/>
        <w:jc w:val="both"/>
      </w:pPr>
      <w:r w:rsidRPr="00D11B04">
        <w:t>La asistencia a las sesiones del Pleno de la Cámara es obligatoria para sus miembros, no permitiéndose la</w:t>
      </w:r>
      <w:r w:rsidRPr="00D11B04">
        <w:rPr>
          <w:spacing w:val="-18"/>
        </w:rPr>
        <w:t xml:space="preserve"> </w:t>
      </w:r>
      <w:r w:rsidRPr="00D11B04">
        <w:t>delegación</w:t>
      </w:r>
      <w:r w:rsidR="00F1507A">
        <w:t xml:space="preserve"> de asistencia y/o voto</w:t>
      </w:r>
      <w:r w:rsidRPr="00D11B04">
        <w:t>.</w:t>
      </w:r>
      <w:bookmarkEnd w:id="51"/>
    </w:p>
    <w:p w14:paraId="0B8236DA" w14:textId="77777777" w:rsidR="00A55BE4" w:rsidRPr="000F4A31" w:rsidRDefault="00A55BE4" w:rsidP="00660FA9">
      <w:pPr>
        <w:spacing w:before="180" w:line="276" w:lineRule="auto"/>
        <w:ind w:left="242"/>
        <w:rPr>
          <w:b/>
          <w:sz w:val="8"/>
          <w:szCs w:val="8"/>
        </w:rPr>
      </w:pPr>
    </w:p>
    <w:p w14:paraId="6ACA9334" w14:textId="2BE1ABA2" w:rsidR="009C3AE5" w:rsidRPr="00D11B04" w:rsidRDefault="79500410" w:rsidP="00660FA9">
      <w:pPr>
        <w:spacing w:before="180" w:line="276" w:lineRule="auto"/>
        <w:ind w:left="242"/>
        <w:rPr>
          <w:b/>
        </w:rPr>
      </w:pPr>
      <w:r w:rsidRPr="00D11B04">
        <w:rPr>
          <w:b/>
        </w:rPr>
        <w:t xml:space="preserve">Durante el </w:t>
      </w:r>
      <w:r w:rsidRPr="00CF5919">
        <w:rPr>
          <w:b/>
        </w:rPr>
        <w:t xml:space="preserve">año </w:t>
      </w:r>
      <w:r w:rsidR="00ED56BF" w:rsidRPr="00CF5919">
        <w:rPr>
          <w:b/>
        </w:rPr>
        <w:t>2023</w:t>
      </w:r>
      <w:r w:rsidRPr="00CF5919">
        <w:rPr>
          <w:b/>
        </w:rPr>
        <w:t xml:space="preserve"> se </w:t>
      </w:r>
      <w:r w:rsidR="00F13604" w:rsidRPr="00CF5919">
        <w:rPr>
          <w:b/>
        </w:rPr>
        <w:t>celebraron</w:t>
      </w:r>
      <w:r w:rsidRPr="00CF5919">
        <w:rPr>
          <w:b/>
        </w:rPr>
        <w:t xml:space="preserve"> los siguientes Plenos</w:t>
      </w:r>
      <w:r w:rsidR="00F13604" w:rsidRPr="00CF5919">
        <w:rPr>
          <w:b/>
        </w:rPr>
        <w:t>:</w:t>
      </w:r>
      <w:r w:rsidR="00F83FFB" w:rsidRPr="00D11B04">
        <w:rPr>
          <w:b/>
        </w:rPr>
        <w:t xml:space="preserve"> </w:t>
      </w:r>
    </w:p>
    <w:p w14:paraId="787E13BE" w14:textId="77777777" w:rsidR="009C3AE5" w:rsidRPr="00D11B04" w:rsidRDefault="009C3AE5" w:rsidP="00660FA9">
      <w:pPr>
        <w:pStyle w:val="Textoindependiente"/>
        <w:spacing w:before="3" w:line="276" w:lineRule="auto"/>
        <w:rPr>
          <w:b/>
          <w:sz w:val="17"/>
        </w:rPr>
      </w:pPr>
    </w:p>
    <w:tbl>
      <w:tblPr>
        <w:tblStyle w:val="NormalTable0"/>
        <w:tblW w:w="0" w:type="auto"/>
        <w:jc w:val="center"/>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562"/>
        <w:gridCol w:w="5390"/>
      </w:tblGrid>
      <w:tr w:rsidR="009C3AE5" w:rsidRPr="00D11B04" w14:paraId="5663C799" w14:textId="77777777" w:rsidTr="0092221E">
        <w:trPr>
          <w:trHeight w:val="452"/>
          <w:jc w:val="center"/>
        </w:trPr>
        <w:tc>
          <w:tcPr>
            <w:tcW w:w="562" w:type="dxa"/>
            <w:tcBorders>
              <w:bottom w:val="single" w:sz="12" w:space="0" w:color="8EAADB"/>
            </w:tcBorders>
          </w:tcPr>
          <w:p w14:paraId="17C868EC" w14:textId="77777777" w:rsidR="009C3AE5" w:rsidRPr="00D11B04" w:rsidRDefault="009579BC" w:rsidP="00660FA9">
            <w:pPr>
              <w:pStyle w:val="TableParagraph"/>
              <w:spacing w:before="112" w:line="276" w:lineRule="auto"/>
              <w:ind w:left="122" w:right="115"/>
              <w:jc w:val="center"/>
              <w:rPr>
                <w:b/>
                <w:sz w:val="20"/>
              </w:rPr>
            </w:pPr>
            <w:r w:rsidRPr="00D11B04">
              <w:rPr>
                <w:b/>
                <w:sz w:val="20"/>
              </w:rPr>
              <w:t>N.º</w:t>
            </w:r>
          </w:p>
        </w:tc>
        <w:tc>
          <w:tcPr>
            <w:tcW w:w="5390" w:type="dxa"/>
            <w:tcBorders>
              <w:bottom w:val="single" w:sz="12" w:space="0" w:color="8EAADB"/>
            </w:tcBorders>
          </w:tcPr>
          <w:p w14:paraId="7E6DD3D0" w14:textId="513EF589" w:rsidR="009C3AE5" w:rsidRPr="00D11B04" w:rsidRDefault="007602E6" w:rsidP="00660FA9">
            <w:pPr>
              <w:pStyle w:val="TableParagraph"/>
              <w:spacing w:before="112" w:line="276" w:lineRule="auto"/>
              <w:jc w:val="center"/>
              <w:rPr>
                <w:b/>
                <w:sz w:val="20"/>
              </w:rPr>
            </w:pPr>
            <w:r>
              <w:rPr>
                <w:b/>
                <w:sz w:val="20"/>
              </w:rPr>
              <w:t>R</w:t>
            </w:r>
            <w:r w:rsidR="00F83FFB" w:rsidRPr="00D11B04">
              <w:rPr>
                <w:b/>
                <w:sz w:val="20"/>
              </w:rPr>
              <w:t xml:space="preserve">euniones </w:t>
            </w:r>
            <w:r w:rsidR="009579BC" w:rsidRPr="00D11B04">
              <w:rPr>
                <w:b/>
                <w:sz w:val="20"/>
              </w:rPr>
              <w:t>de</w:t>
            </w:r>
            <w:r w:rsidR="007A02CC" w:rsidRPr="00D11B04">
              <w:rPr>
                <w:b/>
                <w:sz w:val="20"/>
              </w:rPr>
              <w:t xml:space="preserve">l </w:t>
            </w:r>
            <w:r w:rsidR="009579BC" w:rsidRPr="00D11B04">
              <w:rPr>
                <w:b/>
                <w:sz w:val="20"/>
              </w:rPr>
              <w:t>Pleno</w:t>
            </w:r>
            <w:r w:rsidR="007A02CC" w:rsidRPr="00D11B04">
              <w:rPr>
                <w:b/>
                <w:sz w:val="20"/>
              </w:rPr>
              <w:t xml:space="preserve"> </w:t>
            </w:r>
            <w:r>
              <w:rPr>
                <w:b/>
                <w:sz w:val="20"/>
              </w:rPr>
              <w:t xml:space="preserve">durante el año </w:t>
            </w:r>
            <w:r w:rsidR="00ED56BF">
              <w:rPr>
                <w:b/>
                <w:sz w:val="20"/>
              </w:rPr>
              <w:t>2023</w:t>
            </w:r>
          </w:p>
        </w:tc>
      </w:tr>
      <w:tr w:rsidR="009C3AE5" w:rsidRPr="00D11B04" w14:paraId="5B779EFF" w14:textId="77777777" w:rsidTr="0092221E">
        <w:trPr>
          <w:trHeight w:val="455"/>
          <w:jc w:val="center"/>
        </w:trPr>
        <w:tc>
          <w:tcPr>
            <w:tcW w:w="562" w:type="dxa"/>
            <w:tcBorders>
              <w:top w:val="single" w:sz="12" w:space="0" w:color="8EAADB"/>
            </w:tcBorders>
          </w:tcPr>
          <w:p w14:paraId="4CED2E4B" w14:textId="77777777" w:rsidR="009C3AE5" w:rsidRPr="00D11B04" w:rsidRDefault="009579BC" w:rsidP="00660FA9">
            <w:pPr>
              <w:pStyle w:val="TableParagraph"/>
              <w:spacing w:before="112" w:line="276" w:lineRule="auto"/>
              <w:ind w:left="9"/>
              <w:jc w:val="center"/>
              <w:rPr>
                <w:b/>
                <w:sz w:val="20"/>
              </w:rPr>
            </w:pPr>
            <w:r w:rsidRPr="00D11B04">
              <w:rPr>
                <w:b/>
                <w:w w:val="99"/>
                <w:sz w:val="20"/>
              </w:rPr>
              <w:t>1</w:t>
            </w:r>
          </w:p>
        </w:tc>
        <w:tc>
          <w:tcPr>
            <w:tcW w:w="5390" w:type="dxa"/>
            <w:tcBorders>
              <w:top w:val="single" w:sz="12" w:space="0" w:color="8EAADB"/>
            </w:tcBorders>
          </w:tcPr>
          <w:p w14:paraId="4215DACC" w14:textId="4C927752" w:rsidR="009C3AE5" w:rsidRPr="00D11B04" w:rsidRDefault="00250A9C" w:rsidP="00660FA9">
            <w:pPr>
              <w:pStyle w:val="TableParagraph"/>
              <w:spacing w:before="112" w:line="276" w:lineRule="auto"/>
              <w:ind w:left="107"/>
              <w:rPr>
                <w:color w:val="000000" w:themeColor="text1"/>
                <w:sz w:val="20"/>
                <w:szCs w:val="20"/>
              </w:rPr>
            </w:pPr>
            <w:r>
              <w:rPr>
                <w:color w:val="000000" w:themeColor="text1"/>
                <w:sz w:val="20"/>
                <w:szCs w:val="20"/>
              </w:rPr>
              <w:t>16 de febrero</w:t>
            </w:r>
            <w:r w:rsidR="00FC46AB">
              <w:rPr>
                <w:color w:val="000000" w:themeColor="text1"/>
                <w:sz w:val="20"/>
                <w:szCs w:val="20"/>
              </w:rPr>
              <w:t xml:space="preserve"> de </w:t>
            </w:r>
            <w:r w:rsidR="00ED56BF">
              <w:rPr>
                <w:color w:val="000000" w:themeColor="text1"/>
                <w:sz w:val="20"/>
                <w:szCs w:val="20"/>
              </w:rPr>
              <w:t>2023</w:t>
            </w:r>
          </w:p>
        </w:tc>
      </w:tr>
      <w:tr w:rsidR="009C3AE5" w:rsidRPr="00D11B04" w14:paraId="545E8C2F" w14:textId="77777777" w:rsidTr="0092221E">
        <w:trPr>
          <w:trHeight w:val="453"/>
          <w:jc w:val="center"/>
        </w:trPr>
        <w:tc>
          <w:tcPr>
            <w:tcW w:w="562" w:type="dxa"/>
          </w:tcPr>
          <w:p w14:paraId="171B8324" w14:textId="77777777" w:rsidR="009C3AE5" w:rsidRPr="00D11B04" w:rsidRDefault="009579BC" w:rsidP="00660FA9">
            <w:pPr>
              <w:pStyle w:val="TableParagraph"/>
              <w:spacing w:before="112" w:line="276" w:lineRule="auto"/>
              <w:ind w:left="9"/>
              <w:jc w:val="center"/>
              <w:rPr>
                <w:b/>
                <w:sz w:val="20"/>
              </w:rPr>
            </w:pPr>
            <w:r w:rsidRPr="00D11B04">
              <w:rPr>
                <w:b/>
                <w:w w:val="99"/>
                <w:sz w:val="20"/>
              </w:rPr>
              <w:t>2</w:t>
            </w:r>
          </w:p>
        </w:tc>
        <w:tc>
          <w:tcPr>
            <w:tcW w:w="5390" w:type="dxa"/>
          </w:tcPr>
          <w:p w14:paraId="1582C224" w14:textId="02B6E139" w:rsidR="009C3AE5" w:rsidRPr="00460979" w:rsidRDefault="00460979" w:rsidP="00CB13DC">
            <w:pPr>
              <w:pStyle w:val="TableParagraph"/>
              <w:spacing w:before="112" w:line="276" w:lineRule="auto"/>
              <w:ind w:left="107"/>
              <w:rPr>
                <w:color w:val="000000" w:themeColor="text1"/>
                <w:sz w:val="20"/>
                <w:szCs w:val="20"/>
              </w:rPr>
            </w:pPr>
            <w:r w:rsidRPr="00460979">
              <w:rPr>
                <w:color w:val="000000" w:themeColor="text1"/>
                <w:sz w:val="20"/>
                <w:szCs w:val="20"/>
              </w:rPr>
              <w:t>2</w:t>
            </w:r>
            <w:r w:rsidR="00790255">
              <w:rPr>
                <w:color w:val="000000" w:themeColor="text1"/>
                <w:sz w:val="20"/>
                <w:szCs w:val="20"/>
              </w:rPr>
              <w:t>1</w:t>
            </w:r>
            <w:r w:rsidR="00FC46AB" w:rsidRPr="00460979">
              <w:rPr>
                <w:color w:val="000000" w:themeColor="text1"/>
                <w:sz w:val="20"/>
                <w:szCs w:val="20"/>
              </w:rPr>
              <w:t xml:space="preserve"> de junio</w:t>
            </w:r>
            <w:r w:rsidR="00CB13DC" w:rsidRPr="00460979">
              <w:rPr>
                <w:color w:val="000000" w:themeColor="text1"/>
                <w:sz w:val="20"/>
                <w:szCs w:val="20"/>
              </w:rPr>
              <w:t xml:space="preserve"> de </w:t>
            </w:r>
            <w:r w:rsidR="00ED56BF" w:rsidRPr="00460979">
              <w:rPr>
                <w:color w:val="000000" w:themeColor="text1"/>
                <w:sz w:val="20"/>
                <w:szCs w:val="20"/>
              </w:rPr>
              <w:t>2023</w:t>
            </w:r>
          </w:p>
        </w:tc>
      </w:tr>
      <w:tr w:rsidR="009C3AE5" w:rsidRPr="00D11B04" w14:paraId="39386724" w14:textId="77777777" w:rsidTr="0092221E">
        <w:trPr>
          <w:trHeight w:val="455"/>
          <w:jc w:val="center"/>
        </w:trPr>
        <w:tc>
          <w:tcPr>
            <w:tcW w:w="562" w:type="dxa"/>
          </w:tcPr>
          <w:p w14:paraId="4A34CE40" w14:textId="77777777" w:rsidR="009C3AE5" w:rsidRPr="00D11B04" w:rsidRDefault="009579BC" w:rsidP="00660FA9">
            <w:pPr>
              <w:pStyle w:val="TableParagraph"/>
              <w:spacing w:before="112" w:line="276" w:lineRule="auto"/>
              <w:ind w:left="9"/>
              <w:jc w:val="center"/>
              <w:rPr>
                <w:b/>
                <w:sz w:val="20"/>
              </w:rPr>
            </w:pPr>
            <w:r w:rsidRPr="00D11B04">
              <w:rPr>
                <w:b/>
                <w:w w:val="99"/>
                <w:sz w:val="20"/>
              </w:rPr>
              <w:t>3</w:t>
            </w:r>
          </w:p>
        </w:tc>
        <w:tc>
          <w:tcPr>
            <w:tcW w:w="5390" w:type="dxa"/>
          </w:tcPr>
          <w:p w14:paraId="66D94BA8" w14:textId="69C13523" w:rsidR="009C3AE5" w:rsidRPr="00D11B04" w:rsidRDefault="00460979" w:rsidP="00660FA9">
            <w:pPr>
              <w:pStyle w:val="TableParagraph"/>
              <w:spacing w:before="112" w:line="276" w:lineRule="auto"/>
              <w:ind w:left="107"/>
              <w:rPr>
                <w:color w:val="000000" w:themeColor="text1"/>
                <w:sz w:val="20"/>
                <w:szCs w:val="20"/>
              </w:rPr>
            </w:pPr>
            <w:r>
              <w:rPr>
                <w:color w:val="000000" w:themeColor="text1"/>
                <w:sz w:val="20"/>
                <w:szCs w:val="20"/>
              </w:rPr>
              <w:t>19</w:t>
            </w:r>
            <w:r w:rsidR="00FB5211">
              <w:rPr>
                <w:color w:val="000000" w:themeColor="text1"/>
                <w:sz w:val="20"/>
                <w:szCs w:val="20"/>
              </w:rPr>
              <w:t xml:space="preserve"> de </w:t>
            </w:r>
            <w:r>
              <w:rPr>
                <w:color w:val="000000" w:themeColor="text1"/>
                <w:sz w:val="20"/>
                <w:szCs w:val="20"/>
              </w:rPr>
              <w:t>octubre</w:t>
            </w:r>
            <w:r w:rsidR="00FB5211">
              <w:rPr>
                <w:color w:val="000000" w:themeColor="text1"/>
                <w:sz w:val="20"/>
                <w:szCs w:val="20"/>
              </w:rPr>
              <w:t xml:space="preserve"> de </w:t>
            </w:r>
            <w:r w:rsidR="00ED56BF">
              <w:rPr>
                <w:color w:val="000000" w:themeColor="text1"/>
                <w:sz w:val="20"/>
                <w:szCs w:val="20"/>
              </w:rPr>
              <w:t>2023</w:t>
            </w:r>
            <w:r w:rsidR="00030167">
              <w:rPr>
                <w:color w:val="000000" w:themeColor="text1"/>
                <w:sz w:val="20"/>
                <w:szCs w:val="20"/>
              </w:rPr>
              <w:t xml:space="preserve"> </w:t>
            </w:r>
          </w:p>
        </w:tc>
      </w:tr>
      <w:tr w:rsidR="009C3AE5" w:rsidRPr="00D11B04" w14:paraId="2E04EAFC" w14:textId="77777777" w:rsidTr="0092221E">
        <w:trPr>
          <w:trHeight w:val="453"/>
          <w:jc w:val="center"/>
        </w:trPr>
        <w:tc>
          <w:tcPr>
            <w:tcW w:w="562" w:type="dxa"/>
          </w:tcPr>
          <w:p w14:paraId="43D99443" w14:textId="77777777" w:rsidR="009C3AE5" w:rsidRPr="00D11B04" w:rsidRDefault="009579BC" w:rsidP="00660FA9">
            <w:pPr>
              <w:pStyle w:val="TableParagraph"/>
              <w:spacing w:before="110" w:line="276" w:lineRule="auto"/>
              <w:ind w:left="9"/>
              <w:jc w:val="center"/>
              <w:rPr>
                <w:b/>
                <w:sz w:val="20"/>
              </w:rPr>
            </w:pPr>
            <w:r w:rsidRPr="00D11B04">
              <w:rPr>
                <w:b/>
                <w:w w:val="99"/>
                <w:sz w:val="20"/>
              </w:rPr>
              <w:t>4</w:t>
            </w:r>
          </w:p>
        </w:tc>
        <w:tc>
          <w:tcPr>
            <w:tcW w:w="5390" w:type="dxa"/>
          </w:tcPr>
          <w:p w14:paraId="0D19B36C" w14:textId="56AE6EA7" w:rsidR="009C3AE5" w:rsidRPr="00D11B04" w:rsidRDefault="00460979" w:rsidP="00660FA9">
            <w:pPr>
              <w:pStyle w:val="TableParagraph"/>
              <w:spacing w:before="110" w:line="276" w:lineRule="auto"/>
              <w:ind w:left="107"/>
              <w:rPr>
                <w:color w:val="000000" w:themeColor="text1"/>
                <w:sz w:val="20"/>
                <w:szCs w:val="20"/>
              </w:rPr>
            </w:pPr>
            <w:r>
              <w:rPr>
                <w:color w:val="000000" w:themeColor="text1"/>
                <w:sz w:val="20"/>
                <w:szCs w:val="20"/>
              </w:rPr>
              <w:t>21</w:t>
            </w:r>
            <w:r w:rsidR="00A80DE2">
              <w:rPr>
                <w:color w:val="000000" w:themeColor="text1"/>
                <w:sz w:val="20"/>
                <w:szCs w:val="20"/>
              </w:rPr>
              <w:t xml:space="preserve"> de diciembre de </w:t>
            </w:r>
            <w:r w:rsidR="00ED56BF">
              <w:rPr>
                <w:color w:val="000000" w:themeColor="text1"/>
                <w:sz w:val="20"/>
                <w:szCs w:val="20"/>
              </w:rPr>
              <w:t>2023</w:t>
            </w:r>
          </w:p>
        </w:tc>
      </w:tr>
    </w:tbl>
    <w:p w14:paraId="73612AB9" w14:textId="77777777" w:rsidR="0099701A" w:rsidRDefault="0099701A" w:rsidP="00660FA9">
      <w:pPr>
        <w:spacing w:line="276" w:lineRule="auto"/>
        <w:rPr>
          <w:sz w:val="20"/>
        </w:rPr>
      </w:pPr>
    </w:p>
    <w:p w14:paraId="03189F31" w14:textId="77777777" w:rsidR="00460979" w:rsidRPr="000F4A31" w:rsidRDefault="00460979" w:rsidP="00660FA9">
      <w:pPr>
        <w:spacing w:line="276" w:lineRule="auto"/>
        <w:rPr>
          <w:sz w:val="4"/>
          <w:szCs w:val="6"/>
        </w:rPr>
      </w:pPr>
    </w:p>
    <w:p w14:paraId="25E1E0AE" w14:textId="77777777" w:rsidR="00460979" w:rsidRDefault="00460979" w:rsidP="00660FA9">
      <w:pPr>
        <w:spacing w:line="276" w:lineRule="auto"/>
        <w:rPr>
          <w:sz w:val="20"/>
        </w:rPr>
      </w:pPr>
    </w:p>
    <w:p w14:paraId="37AB5561" w14:textId="77777777" w:rsidR="000F6A0B" w:rsidRDefault="000F6A0B" w:rsidP="00660FA9">
      <w:pPr>
        <w:spacing w:line="276" w:lineRule="auto"/>
        <w:rPr>
          <w:sz w:val="20"/>
        </w:rPr>
      </w:pPr>
    </w:p>
    <w:p w14:paraId="02383026" w14:textId="2B13530D" w:rsidR="00C119E7" w:rsidRDefault="0099701A" w:rsidP="00C119E7">
      <w:pPr>
        <w:pStyle w:val="Ttulo1"/>
        <w:numPr>
          <w:ilvl w:val="1"/>
          <w:numId w:val="6"/>
        </w:numPr>
        <w:tabs>
          <w:tab w:val="left" w:pos="670"/>
        </w:tabs>
        <w:spacing w:before="93" w:line="276" w:lineRule="auto"/>
      </w:pPr>
      <w:r w:rsidRPr="00D11B04">
        <w:rPr>
          <w:sz w:val="20"/>
        </w:rPr>
        <w:lastRenderedPageBreak/>
        <w:tab/>
      </w:r>
      <w:bookmarkStart w:id="52" w:name="_Toc168997763"/>
      <w:r w:rsidRPr="00D11B04">
        <w:t>Comités</w:t>
      </w:r>
      <w:r w:rsidRPr="00D11B04">
        <w:rPr>
          <w:spacing w:val="-2"/>
        </w:rPr>
        <w:t xml:space="preserve"> </w:t>
      </w:r>
      <w:r w:rsidRPr="00D11B04">
        <w:t>Ejecutivos</w:t>
      </w:r>
      <w:bookmarkEnd w:id="52"/>
    </w:p>
    <w:p w14:paraId="761C480F" w14:textId="74BF8B86" w:rsidR="00C119E7" w:rsidRDefault="00C119E7" w:rsidP="00C119E7">
      <w:pPr>
        <w:pStyle w:val="Textoindependiente"/>
        <w:spacing w:before="198" w:line="276" w:lineRule="auto"/>
        <w:ind w:left="242" w:right="401"/>
        <w:jc w:val="both"/>
      </w:pPr>
      <w:proofErr w:type="gramStart"/>
      <w:r>
        <w:t>De acuerdo a</w:t>
      </w:r>
      <w:proofErr w:type="gramEnd"/>
      <w:r>
        <w:t xml:space="preserve"> lo establecido en el Reglamento de Régimen Interior, el Comité Ejecutivo celebrará, como mínimo, </w:t>
      </w:r>
      <w:r w:rsidR="0054528A">
        <w:t xml:space="preserve">seis </w:t>
      </w:r>
      <w:r>
        <w:t xml:space="preserve">sesiones ordinarias al año y cuantas sesiones extraordinarias </w:t>
      </w:r>
      <w:r w:rsidR="00C75913">
        <w:t xml:space="preserve">decida </w:t>
      </w:r>
      <w:r>
        <w:t xml:space="preserve">la Presidencia. </w:t>
      </w:r>
    </w:p>
    <w:p w14:paraId="528F3138" w14:textId="77C33B76" w:rsidR="000F4A31" w:rsidRDefault="00C119E7" w:rsidP="00D40797">
      <w:pPr>
        <w:pStyle w:val="Textoindependiente"/>
        <w:spacing w:before="198" w:line="276" w:lineRule="auto"/>
        <w:ind w:left="242" w:right="401"/>
        <w:jc w:val="both"/>
      </w:pPr>
      <w:r>
        <w:t xml:space="preserve">Las sesiones deberán ser convocadas con una antelación mínima de </w:t>
      </w:r>
      <w:r w:rsidR="00160F0F">
        <w:t>24</w:t>
      </w:r>
      <w:r>
        <w:t xml:space="preserve"> horas con expresión de la fecha y el lugar de reunión, el orden del día a tratar y la información necesaria sobre los asuntos recogidos en el mismo mediante el correo electrónico que, de forma obligatoria, deberá facilitar cada uno de los miembros del </w:t>
      </w:r>
      <w:r w:rsidR="00160F0F">
        <w:t>Comité Ejecutivo</w:t>
      </w:r>
      <w:r>
        <w:t xml:space="preserve">. </w:t>
      </w:r>
    </w:p>
    <w:p w14:paraId="7F5CCB4E" w14:textId="1D7F0A3C" w:rsidR="008A6C3B" w:rsidRDefault="007C020C" w:rsidP="008A6C3B">
      <w:pPr>
        <w:pStyle w:val="Textoindependiente"/>
        <w:spacing w:before="190" w:line="276" w:lineRule="auto"/>
        <w:ind w:left="242" w:right="396"/>
        <w:jc w:val="both"/>
      </w:pPr>
      <w:r>
        <w:t>Para poder celebrar válidamente sus sesiones deberá estar constituido al menos por un tercio de sus componentes</w:t>
      </w:r>
      <w:r w:rsidR="00AC74CB">
        <w:t xml:space="preserve">, siendo necesaria la presencia de la Presidencia y la Secretaría General, </w:t>
      </w:r>
      <w:r w:rsidR="00DA6319">
        <w:t>o de quienes los sustituyan según lo previsto en el Reglamento.</w:t>
      </w:r>
      <w:r w:rsidR="008A6C3B">
        <w:t xml:space="preserve"> </w:t>
      </w:r>
      <w:r w:rsidR="00ED01FD">
        <w:t xml:space="preserve">Asimismo, su constitución se dará por válida cuando, aún sin haber mediado convocatoria, se hallen presentes todos sus miembros y así lo acuerden por unanimidad. </w:t>
      </w:r>
    </w:p>
    <w:p w14:paraId="53DF76E4" w14:textId="77777777" w:rsidR="00F73D93" w:rsidRDefault="00F73D93" w:rsidP="00F73D93">
      <w:pPr>
        <w:pStyle w:val="Textoindependiente"/>
        <w:spacing w:before="198" w:line="276" w:lineRule="auto"/>
        <w:ind w:left="242" w:right="401"/>
        <w:jc w:val="both"/>
      </w:pPr>
      <w:r>
        <w:t>En caso de urgencia y con carácter excepcional, dentro de un plazo máximo de 5 horas antes de la celebración de una reunión, podrá incluirse motivadamente algún punto en el orden del día no incluido en la convocatoria previa que, en todo caso, requerirá de aprobación por parte del Comité Ejecutivo de dichas razones de urgencia de manera previa a tratar el mencionado punto.</w:t>
      </w:r>
    </w:p>
    <w:p w14:paraId="29562577" w14:textId="105209A7" w:rsidR="00C119E7" w:rsidRDefault="00C119E7" w:rsidP="00C119E7">
      <w:pPr>
        <w:pStyle w:val="Textoindependiente"/>
        <w:spacing w:before="198" w:line="276" w:lineRule="auto"/>
        <w:ind w:left="242" w:right="401"/>
        <w:jc w:val="both"/>
      </w:pPr>
      <w:r>
        <w:t xml:space="preserve">Si se produjera una situación de cese en su cargo de algún miembro del </w:t>
      </w:r>
      <w:r w:rsidR="00F73D93">
        <w:t>Comité Ejecutivo</w:t>
      </w:r>
      <w:r>
        <w:t xml:space="preserve"> éste no será computado a efectos del quorum de asistencia hasta haberse cubierto su vacante. </w:t>
      </w:r>
    </w:p>
    <w:p w14:paraId="68E80F22" w14:textId="79ACD681" w:rsidR="00C119E7" w:rsidRDefault="00C119E7" w:rsidP="00C119E7">
      <w:pPr>
        <w:pStyle w:val="Textoindependiente"/>
        <w:spacing w:before="198" w:line="276" w:lineRule="auto"/>
        <w:ind w:left="242" w:right="401"/>
        <w:jc w:val="both"/>
      </w:pPr>
      <w:r>
        <w:t xml:space="preserve">La asistencia a las sesiones </w:t>
      </w:r>
      <w:r w:rsidR="00AA6608">
        <w:t>del Comité Ejecutivo de la Cámara no podrá ser objeto de delegación, en tanto en cuanto es única e indelegable</w:t>
      </w:r>
      <w:r>
        <w:t>.</w:t>
      </w:r>
    </w:p>
    <w:p w14:paraId="51C73817" w14:textId="5F6E6FF7" w:rsidR="005644F9" w:rsidRDefault="005644F9">
      <w:pPr>
        <w:rPr>
          <w:b/>
        </w:rPr>
      </w:pPr>
    </w:p>
    <w:p w14:paraId="13C2CA3A" w14:textId="421C4671" w:rsidR="0008580F" w:rsidRPr="00D11B04" w:rsidRDefault="0099701A" w:rsidP="0099285E">
      <w:pPr>
        <w:spacing w:before="180" w:line="276" w:lineRule="auto"/>
        <w:ind w:left="242"/>
        <w:rPr>
          <w:b/>
        </w:rPr>
      </w:pPr>
      <w:r w:rsidRPr="00D11B04">
        <w:rPr>
          <w:b/>
        </w:rPr>
        <w:t xml:space="preserve">Durante el año </w:t>
      </w:r>
      <w:r w:rsidR="00ED56BF">
        <w:rPr>
          <w:b/>
        </w:rPr>
        <w:t>2023</w:t>
      </w:r>
      <w:r w:rsidRPr="00D11B04">
        <w:rPr>
          <w:b/>
        </w:rPr>
        <w:t xml:space="preserve"> se convocaron los siguientes Comités Ejecutivos:</w:t>
      </w:r>
      <w:r w:rsidR="00090AD2" w:rsidRPr="00D11B04">
        <w:rPr>
          <w:b/>
        </w:rPr>
        <w:t xml:space="preserve"> </w:t>
      </w:r>
      <w:r w:rsidR="00EE51A8" w:rsidRPr="00D11B04">
        <w:rPr>
          <w:b/>
        </w:rPr>
        <w:br/>
      </w:r>
    </w:p>
    <w:tbl>
      <w:tblPr>
        <w:tblStyle w:val="NormalTable0"/>
        <w:tblpPr w:leftFromText="141" w:rightFromText="141" w:vertAnchor="text" w:tblpXSpec="center" w:tblpY="1"/>
        <w:tblOverlap w:val="never"/>
        <w:tblW w:w="0" w:type="auto"/>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Look w:val="01E0" w:firstRow="1" w:lastRow="1" w:firstColumn="1" w:lastColumn="1" w:noHBand="0" w:noVBand="0"/>
      </w:tblPr>
      <w:tblGrid>
        <w:gridCol w:w="559"/>
        <w:gridCol w:w="5421"/>
      </w:tblGrid>
      <w:tr w:rsidR="0099701A" w:rsidRPr="00D11B04" w14:paraId="60549783" w14:textId="77777777" w:rsidTr="0092221E">
        <w:trPr>
          <w:trHeight w:val="431"/>
        </w:trPr>
        <w:tc>
          <w:tcPr>
            <w:tcW w:w="559" w:type="dxa"/>
            <w:tcBorders>
              <w:bottom w:val="single" w:sz="12" w:space="0" w:color="8EAADB"/>
            </w:tcBorders>
          </w:tcPr>
          <w:p w14:paraId="3B0AAAF4" w14:textId="77777777" w:rsidR="0099701A" w:rsidRPr="00D11B04" w:rsidRDefault="0099701A" w:rsidP="00660FA9">
            <w:pPr>
              <w:pStyle w:val="TableParagraph"/>
              <w:spacing w:before="100" w:line="276" w:lineRule="auto"/>
              <w:ind w:left="141"/>
              <w:rPr>
                <w:sz w:val="20"/>
              </w:rPr>
            </w:pPr>
            <w:r w:rsidRPr="00D11B04">
              <w:rPr>
                <w:sz w:val="20"/>
              </w:rPr>
              <w:t>N.º</w:t>
            </w:r>
          </w:p>
        </w:tc>
        <w:tc>
          <w:tcPr>
            <w:tcW w:w="5421" w:type="dxa"/>
            <w:tcBorders>
              <w:bottom w:val="single" w:sz="12" w:space="0" w:color="8EAADB"/>
            </w:tcBorders>
          </w:tcPr>
          <w:p w14:paraId="234D1CBF" w14:textId="7C76C7CF" w:rsidR="0099701A" w:rsidRPr="00D11B04" w:rsidRDefault="00C015C3" w:rsidP="00660FA9">
            <w:pPr>
              <w:pStyle w:val="TableParagraph"/>
              <w:spacing w:before="100" w:line="276" w:lineRule="auto"/>
              <w:ind w:right="-33"/>
              <w:jc w:val="center"/>
              <w:rPr>
                <w:b/>
                <w:sz w:val="20"/>
              </w:rPr>
            </w:pPr>
            <w:r>
              <w:rPr>
                <w:b/>
                <w:sz w:val="20"/>
              </w:rPr>
              <w:t>R</w:t>
            </w:r>
            <w:r w:rsidR="00D879D2" w:rsidRPr="00D11B04">
              <w:rPr>
                <w:b/>
                <w:sz w:val="20"/>
              </w:rPr>
              <w:t>euniones d</w:t>
            </w:r>
            <w:r w:rsidR="0099701A" w:rsidRPr="00D11B04">
              <w:rPr>
                <w:b/>
                <w:sz w:val="20"/>
              </w:rPr>
              <w:t>e</w:t>
            </w:r>
            <w:r w:rsidR="00D879D2" w:rsidRPr="00D11B04">
              <w:rPr>
                <w:b/>
                <w:sz w:val="20"/>
              </w:rPr>
              <w:t>l</w:t>
            </w:r>
            <w:r w:rsidR="0099701A" w:rsidRPr="00D11B04">
              <w:rPr>
                <w:b/>
                <w:sz w:val="20"/>
              </w:rPr>
              <w:t xml:space="preserve"> Comité Ejecutivo</w:t>
            </w:r>
            <w:r w:rsidR="00D879D2" w:rsidRPr="00D11B04">
              <w:rPr>
                <w:b/>
                <w:sz w:val="20"/>
              </w:rPr>
              <w:t xml:space="preserve"> </w:t>
            </w:r>
            <w:r>
              <w:rPr>
                <w:b/>
                <w:sz w:val="20"/>
              </w:rPr>
              <w:t xml:space="preserve">durante el año </w:t>
            </w:r>
            <w:r w:rsidR="00ED56BF">
              <w:rPr>
                <w:b/>
                <w:sz w:val="20"/>
              </w:rPr>
              <w:t>2023</w:t>
            </w:r>
          </w:p>
        </w:tc>
      </w:tr>
      <w:tr w:rsidR="0099701A" w:rsidRPr="00D11B04" w14:paraId="642A70A0" w14:textId="77777777" w:rsidTr="00F75B9A">
        <w:trPr>
          <w:trHeight w:val="57"/>
        </w:trPr>
        <w:tc>
          <w:tcPr>
            <w:tcW w:w="559" w:type="dxa"/>
            <w:tcBorders>
              <w:top w:val="single" w:sz="12" w:space="0" w:color="8EAADB"/>
              <w:bottom w:val="single" w:sz="8" w:space="0" w:color="8EAADB"/>
            </w:tcBorders>
          </w:tcPr>
          <w:p w14:paraId="28456B69" w14:textId="77777777" w:rsidR="0099701A" w:rsidRPr="00CF5919" w:rsidRDefault="0099701A" w:rsidP="00660FA9">
            <w:pPr>
              <w:pStyle w:val="TableParagraph"/>
              <w:spacing w:before="112" w:line="276" w:lineRule="auto"/>
              <w:ind w:left="9"/>
              <w:jc w:val="center"/>
              <w:rPr>
                <w:b/>
                <w:w w:val="99"/>
                <w:sz w:val="20"/>
              </w:rPr>
            </w:pPr>
            <w:r w:rsidRPr="00CF5919">
              <w:rPr>
                <w:b/>
                <w:w w:val="99"/>
                <w:sz w:val="20"/>
              </w:rPr>
              <w:t>1</w:t>
            </w:r>
          </w:p>
        </w:tc>
        <w:tc>
          <w:tcPr>
            <w:tcW w:w="5421" w:type="dxa"/>
            <w:tcBorders>
              <w:top w:val="single" w:sz="12" w:space="0" w:color="8EAADB"/>
              <w:bottom w:val="single" w:sz="8" w:space="0" w:color="8EAADB"/>
            </w:tcBorders>
          </w:tcPr>
          <w:p w14:paraId="0A36676D" w14:textId="354BBD2D" w:rsidR="0099701A" w:rsidRPr="00D11B04" w:rsidRDefault="00510528" w:rsidP="00660FA9">
            <w:pPr>
              <w:pStyle w:val="TableParagraph"/>
              <w:spacing w:before="98" w:line="276" w:lineRule="auto"/>
              <w:ind w:left="112"/>
              <w:rPr>
                <w:color w:val="000000" w:themeColor="text1"/>
                <w:sz w:val="20"/>
                <w:szCs w:val="20"/>
              </w:rPr>
            </w:pPr>
            <w:r>
              <w:rPr>
                <w:color w:val="000000" w:themeColor="text1"/>
                <w:sz w:val="20"/>
                <w:szCs w:val="20"/>
              </w:rPr>
              <w:t>19</w:t>
            </w:r>
            <w:r w:rsidR="00C41B04">
              <w:rPr>
                <w:color w:val="000000" w:themeColor="text1"/>
                <w:sz w:val="20"/>
                <w:szCs w:val="20"/>
              </w:rPr>
              <w:t xml:space="preserve"> de enero de 202</w:t>
            </w:r>
            <w:r>
              <w:rPr>
                <w:color w:val="000000" w:themeColor="text1"/>
                <w:sz w:val="20"/>
                <w:szCs w:val="20"/>
              </w:rPr>
              <w:t>3</w:t>
            </w:r>
            <w:r w:rsidR="00C41B04">
              <w:rPr>
                <w:color w:val="000000" w:themeColor="text1"/>
                <w:sz w:val="20"/>
                <w:szCs w:val="20"/>
              </w:rPr>
              <w:t xml:space="preserve">  </w:t>
            </w:r>
          </w:p>
        </w:tc>
      </w:tr>
      <w:tr w:rsidR="005644F9" w:rsidRPr="00D11B04" w14:paraId="0708CA74" w14:textId="77777777" w:rsidTr="00F75B9A">
        <w:trPr>
          <w:trHeight w:val="57"/>
        </w:trPr>
        <w:tc>
          <w:tcPr>
            <w:tcW w:w="559" w:type="dxa"/>
            <w:tcBorders>
              <w:top w:val="single" w:sz="8" w:space="0" w:color="8EAADB"/>
            </w:tcBorders>
          </w:tcPr>
          <w:p w14:paraId="29B70695" w14:textId="774B8374" w:rsidR="005644F9" w:rsidRPr="00CF5919" w:rsidRDefault="005644F9" w:rsidP="00660FA9">
            <w:pPr>
              <w:pStyle w:val="TableParagraph"/>
              <w:spacing w:before="112" w:line="276" w:lineRule="auto"/>
              <w:ind w:left="9"/>
              <w:jc w:val="center"/>
              <w:rPr>
                <w:b/>
                <w:w w:val="99"/>
                <w:sz w:val="20"/>
              </w:rPr>
            </w:pPr>
            <w:r w:rsidRPr="00CF5919">
              <w:rPr>
                <w:b/>
                <w:w w:val="99"/>
                <w:sz w:val="20"/>
              </w:rPr>
              <w:t>2</w:t>
            </w:r>
          </w:p>
        </w:tc>
        <w:tc>
          <w:tcPr>
            <w:tcW w:w="5421" w:type="dxa"/>
            <w:tcBorders>
              <w:top w:val="single" w:sz="8" w:space="0" w:color="8EAADB"/>
            </w:tcBorders>
          </w:tcPr>
          <w:p w14:paraId="6D84499C" w14:textId="7925B238" w:rsidR="005644F9" w:rsidRDefault="00CF5919" w:rsidP="00660FA9">
            <w:pPr>
              <w:pStyle w:val="TableParagraph"/>
              <w:spacing w:before="98" w:line="276" w:lineRule="auto"/>
              <w:ind w:left="112"/>
              <w:rPr>
                <w:color w:val="000000" w:themeColor="text1"/>
                <w:sz w:val="20"/>
                <w:szCs w:val="20"/>
              </w:rPr>
            </w:pPr>
            <w:r>
              <w:rPr>
                <w:color w:val="000000" w:themeColor="text1"/>
                <w:sz w:val="20"/>
                <w:szCs w:val="20"/>
              </w:rPr>
              <w:t>16 de febrero de 2023 (sesión extraordinaria)</w:t>
            </w:r>
          </w:p>
        </w:tc>
      </w:tr>
      <w:tr w:rsidR="0099701A" w:rsidRPr="00D11B04" w14:paraId="6DA2EEA4" w14:textId="77777777" w:rsidTr="0092221E">
        <w:trPr>
          <w:trHeight w:val="57"/>
        </w:trPr>
        <w:tc>
          <w:tcPr>
            <w:tcW w:w="559" w:type="dxa"/>
          </w:tcPr>
          <w:p w14:paraId="4B2F9486" w14:textId="1BBC78A8" w:rsidR="0099701A" w:rsidRPr="00CF5919" w:rsidRDefault="005644F9" w:rsidP="00660FA9">
            <w:pPr>
              <w:pStyle w:val="TableParagraph"/>
              <w:spacing w:before="112" w:line="276" w:lineRule="auto"/>
              <w:ind w:left="9"/>
              <w:jc w:val="center"/>
              <w:rPr>
                <w:b/>
                <w:w w:val="99"/>
                <w:sz w:val="20"/>
              </w:rPr>
            </w:pPr>
            <w:r w:rsidRPr="00CF5919">
              <w:rPr>
                <w:b/>
                <w:w w:val="99"/>
                <w:sz w:val="20"/>
              </w:rPr>
              <w:t>3</w:t>
            </w:r>
          </w:p>
        </w:tc>
        <w:tc>
          <w:tcPr>
            <w:tcW w:w="5421" w:type="dxa"/>
          </w:tcPr>
          <w:p w14:paraId="7B61AFD1" w14:textId="1C41C876" w:rsidR="0099701A" w:rsidRPr="00D11B04" w:rsidRDefault="00510528" w:rsidP="00660FA9">
            <w:pPr>
              <w:pStyle w:val="TableParagraph"/>
              <w:spacing w:before="98" w:line="276" w:lineRule="auto"/>
              <w:ind w:left="112"/>
              <w:rPr>
                <w:color w:val="000000" w:themeColor="text1"/>
                <w:sz w:val="20"/>
                <w:szCs w:val="20"/>
              </w:rPr>
            </w:pPr>
            <w:r>
              <w:rPr>
                <w:color w:val="000000" w:themeColor="text1"/>
                <w:sz w:val="20"/>
                <w:szCs w:val="20"/>
              </w:rPr>
              <w:t>23</w:t>
            </w:r>
            <w:r w:rsidR="009C0FB5">
              <w:rPr>
                <w:color w:val="000000" w:themeColor="text1"/>
                <w:sz w:val="20"/>
                <w:szCs w:val="20"/>
              </w:rPr>
              <w:t xml:space="preserve"> de </w:t>
            </w:r>
            <w:r>
              <w:rPr>
                <w:color w:val="000000" w:themeColor="text1"/>
                <w:sz w:val="20"/>
                <w:szCs w:val="20"/>
              </w:rPr>
              <w:t>marz</w:t>
            </w:r>
            <w:r w:rsidR="009C0FB5">
              <w:rPr>
                <w:color w:val="000000" w:themeColor="text1"/>
                <w:sz w:val="20"/>
                <w:szCs w:val="20"/>
              </w:rPr>
              <w:t>o de 202</w:t>
            </w:r>
            <w:r>
              <w:rPr>
                <w:color w:val="000000" w:themeColor="text1"/>
                <w:sz w:val="20"/>
                <w:szCs w:val="20"/>
              </w:rPr>
              <w:t>3</w:t>
            </w:r>
          </w:p>
        </w:tc>
      </w:tr>
      <w:tr w:rsidR="0099701A" w:rsidRPr="00D11B04" w14:paraId="22FBFAA6" w14:textId="77777777" w:rsidTr="0092221E">
        <w:trPr>
          <w:trHeight w:val="57"/>
        </w:trPr>
        <w:tc>
          <w:tcPr>
            <w:tcW w:w="559" w:type="dxa"/>
          </w:tcPr>
          <w:p w14:paraId="1EAA0463" w14:textId="0C1674FF" w:rsidR="0099701A" w:rsidRPr="00CF5919" w:rsidRDefault="005644F9" w:rsidP="00660FA9">
            <w:pPr>
              <w:pStyle w:val="TableParagraph"/>
              <w:spacing w:before="112" w:line="276" w:lineRule="auto"/>
              <w:ind w:left="9"/>
              <w:jc w:val="center"/>
              <w:rPr>
                <w:b/>
                <w:w w:val="99"/>
                <w:sz w:val="20"/>
              </w:rPr>
            </w:pPr>
            <w:r w:rsidRPr="00CF5919">
              <w:rPr>
                <w:b/>
                <w:w w:val="99"/>
                <w:sz w:val="20"/>
              </w:rPr>
              <w:t>4</w:t>
            </w:r>
          </w:p>
        </w:tc>
        <w:tc>
          <w:tcPr>
            <w:tcW w:w="5421" w:type="dxa"/>
          </w:tcPr>
          <w:p w14:paraId="7B7718B6" w14:textId="72E34246" w:rsidR="0099701A" w:rsidRPr="00D11B04" w:rsidRDefault="00510528" w:rsidP="00660FA9">
            <w:pPr>
              <w:pStyle w:val="TableParagraph"/>
              <w:spacing w:before="98" w:line="276" w:lineRule="auto"/>
              <w:ind w:left="112"/>
              <w:rPr>
                <w:color w:val="000000" w:themeColor="text1"/>
                <w:sz w:val="20"/>
                <w:szCs w:val="20"/>
              </w:rPr>
            </w:pPr>
            <w:r>
              <w:rPr>
                <w:color w:val="000000" w:themeColor="text1"/>
                <w:sz w:val="20"/>
                <w:szCs w:val="20"/>
              </w:rPr>
              <w:t>18</w:t>
            </w:r>
            <w:r w:rsidR="009C0FB5">
              <w:rPr>
                <w:color w:val="000000" w:themeColor="text1"/>
                <w:sz w:val="20"/>
                <w:szCs w:val="20"/>
              </w:rPr>
              <w:t xml:space="preserve"> de ma</w:t>
            </w:r>
            <w:r>
              <w:rPr>
                <w:color w:val="000000" w:themeColor="text1"/>
                <w:sz w:val="20"/>
                <w:szCs w:val="20"/>
              </w:rPr>
              <w:t>y</w:t>
            </w:r>
            <w:r w:rsidR="009C0FB5">
              <w:rPr>
                <w:color w:val="000000" w:themeColor="text1"/>
                <w:sz w:val="20"/>
                <w:szCs w:val="20"/>
              </w:rPr>
              <w:t>o de 202</w:t>
            </w:r>
            <w:r>
              <w:rPr>
                <w:color w:val="000000" w:themeColor="text1"/>
                <w:sz w:val="20"/>
                <w:szCs w:val="20"/>
              </w:rPr>
              <w:t>3</w:t>
            </w:r>
          </w:p>
        </w:tc>
      </w:tr>
      <w:tr w:rsidR="00510528" w:rsidRPr="00D11B04" w14:paraId="65BD82E4" w14:textId="77777777" w:rsidTr="0092221E">
        <w:trPr>
          <w:trHeight w:val="57"/>
        </w:trPr>
        <w:tc>
          <w:tcPr>
            <w:tcW w:w="559" w:type="dxa"/>
          </w:tcPr>
          <w:p w14:paraId="4A96159D" w14:textId="2746AF15" w:rsidR="00510528" w:rsidRPr="00CF5919" w:rsidRDefault="005644F9" w:rsidP="00510528">
            <w:pPr>
              <w:pStyle w:val="TableParagraph"/>
              <w:spacing w:before="112" w:line="276" w:lineRule="auto"/>
              <w:ind w:left="9"/>
              <w:jc w:val="center"/>
              <w:rPr>
                <w:b/>
                <w:w w:val="99"/>
                <w:sz w:val="20"/>
              </w:rPr>
            </w:pPr>
            <w:r w:rsidRPr="00CF5919">
              <w:rPr>
                <w:b/>
                <w:w w:val="99"/>
                <w:sz w:val="20"/>
              </w:rPr>
              <w:t>5</w:t>
            </w:r>
          </w:p>
        </w:tc>
        <w:tc>
          <w:tcPr>
            <w:tcW w:w="5421" w:type="dxa"/>
          </w:tcPr>
          <w:p w14:paraId="7AC80039" w14:textId="2482A90E" w:rsidR="00510528" w:rsidRDefault="00EE4C56" w:rsidP="00660FA9">
            <w:pPr>
              <w:pStyle w:val="TableParagraph"/>
              <w:spacing w:before="98" w:line="276" w:lineRule="auto"/>
              <w:ind w:left="112"/>
              <w:rPr>
                <w:color w:val="000000" w:themeColor="text1"/>
                <w:sz w:val="20"/>
                <w:szCs w:val="20"/>
              </w:rPr>
            </w:pPr>
            <w:r>
              <w:rPr>
                <w:color w:val="000000" w:themeColor="text1"/>
                <w:sz w:val="20"/>
                <w:szCs w:val="20"/>
              </w:rPr>
              <w:t>20 de julio de 2023</w:t>
            </w:r>
          </w:p>
        </w:tc>
      </w:tr>
      <w:tr w:rsidR="00510528" w:rsidRPr="00D11B04" w14:paraId="1078B3BA" w14:textId="77777777" w:rsidTr="0092221E">
        <w:trPr>
          <w:trHeight w:val="57"/>
        </w:trPr>
        <w:tc>
          <w:tcPr>
            <w:tcW w:w="559" w:type="dxa"/>
          </w:tcPr>
          <w:p w14:paraId="708C7474" w14:textId="62B222D9" w:rsidR="00510528" w:rsidRPr="00CF5919" w:rsidRDefault="005644F9" w:rsidP="00660FA9">
            <w:pPr>
              <w:pStyle w:val="TableParagraph"/>
              <w:spacing w:before="112" w:line="276" w:lineRule="auto"/>
              <w:ind w:left="9"/>
              <w:jc w:val="center"/>
              <w:rPr>
                <w:b/>
                <w:w w:val="99"/>
                <w:sz w:val="20"/>
              </w:rPr>
            </w:pPr>
            <w:r w:rsidRPr="00CF5919">
              <w:rPr>
                <w:b/>
                <w:w w:val="99"/>
                <w:sz w:val="20"/>
              </w:rPr>
              <w:t>6</w:t>
            </w:r>
          </w:p>
        </w:tc>
        <w:tc>
          <w:tcPr>
            <w:tcW w:w="5421" w:type="dxa"/>
          </w:tcPr>
          <w:p w14:paraId="575C7170" w14:textId="2ED4DC21" w:rsidR="00510528" w:rsidRDefault="00EE4C56" w:rsidP="00660FA9">
            <w:pPr>
              <w:pStyle w:val="TableParagraph"/>
              <w:spacing w:before="98" w:line="276" w:lineRule="auto"/>
              <w:ind w:left="112"/>
              <w:rPr>
                <w:color w:val="000000" w:themeColor="text1"/>
                <w:sz w:val="20"/>
                <w:szCs w:val="20"/>
              </w:rPr>
            </w:pPr>
            <w:r>
              <w:rPr>
                <w:color w:val="000000" w:themeColor="text1"/>
                <w:sz w:val="20"/>
                <w:szCs w:val="20"/>
              </w:rPr>
              <w:t>21 de septiembre de 2023</w:t>
            </w:r>
          </w:p>
        </w:tc>
      </w:tr>
      <w:tr w:rsidR="00510528" w:rsidRPr="00D11B04" w14:paraId="2AD777E5" w14:textId="77777777" w:rsidTr="0092221E">
        <w:trPr>
          <w:trHeight w:val="57"/>
        </w:trPr>
        <w:tc>
          <w:tcPr>
            <w:tcW w:w="559" w:type="dxa"/>
          </w:tcPr>
          <w:p w14:paraId="2AA0AC98" w14:textId="16A3439D" w:rsidR="00510528" w:rsidRPr="00CF5919" w:rsidRDefault="005644F9" w:rsidP="00660FA9">
            <w:pPr>
              <w:pStyle w:val="TableParagraph"/>
              <w:spacing w:before="112" w:line="276" w:lineRule="auto"/>
              <w:ind w:left="9"/>
              <w:jc w:val="center"/>
              <w:rPr>
                <w:b/>
                <w:w w:val="99"/>
                <w:sz w:val="20"/>
              </w:rPr>
            </w:pPr>
            <w:r w:rsidRPr="00CF5919">
              <w:rPr>
                <w:b/>
                <w:w w:val="99"/>
                <w:sz w:val="20"/>
              </w:rPr>
              <w:t>7</w:t>
            </w:r>
          </w:p>
        </w:tc>
        <w:tc>
          <w:tcPr>
            <w:tcW w:w="5421" w:type="dxa"/>
          </w:tcPr>
          <w:p w14:paraId="710A1513" w14:textId="5473E41D" w:rsidR="00510528" w:rsidRDefault="00EE4C56" w:rsidP="00660FA9">
            <w:pPr>
              <w:pStyle w:val="TableParagraph"/>
              <w:spacing w:before="98" w:line="276" w:lineRule="auto"/>
              <w:ind w:left="112"/>
              <w:rPr>
                <w:color w:val="000000" w:themeColor="text1"/>
                <w:sz w:val="20"/>
                <w:szCs w:val="20"/>
              </w:rPr>
            </w:pPr>
            <w:r>
              <w:rPr>
                <w:color w:val="000000" w:themeColor="text1"/>
                <w:sz w:val="20"/>
                <w:szCs w:val="20"/>
              </w:rPr>
              <w:t>23 de noviembre de 2023</w:t>
            </w:r>
          </w:p>
        </w:tc>
      </w:tr>
    </w:tbl>
    <w:p w14:paraId="5D836A8E" w14:textId="77777777" w:rsidR="00D91E4B" w:rsidRPr="00D11B04" w:rsidRDefault="00D91E4B" w:rsidP="00660FA9">
      <w:pPr>
        <w:pStyle w:val="Ttulo1"/>
        <w:spacing w:before="196" w:line="276" w:lineRule="auto"/>
        <w:ind w:left="242" w:firstLine="0"/>
        <w:jc w:val="both"/>
      </w:pPr>
    </w:p>
    <w:p w14:paraId="129F32D2" w14:textId="77777777" w:rsidR="00D91E4B" w:rsidRPr="00D11B04" w:rsidRDefault="00D91E4B" w:rsidP="00660FA9">
      <w:pPr>
        <w:spacing w:line="276" w:lineRule="auto"/>
      </w:pPr>
    </w:p>
    <w:p w14:paraId="38C850A3" w14:textId="77777777" w:rsidR="00022899" w:rsidRDefault="00D91E4B" w:rsidP="00660FA9">
      <w:pPr>
        <w:pStyle w:val="Ttulo1"/>
        <w:spacing w:before="196" w:line="276" w:lineRule="auto"/>
        <w:ind w:left="242" w:firstLine="0"/>
        <w:jc w:val="both"/>
        <w:rPr>
          <w:sz w:val="20"/>
        </w:rPr>
      </w:pPr>
      <w:r w:rsidRPr="00D11B04">
        <w:br w:type="textWrapping" w:clear="all"/>
      </w:r>
    </w:p>
    <w:p w14:paraId="76EA901F" w14:textId="4D5108B8" w:rsidR="00EE4C56" w:rsidRDefault="00C015C3" w:rsidP="00022899">
      <w:pPr>
        <w:pStyle w:val="Ttulo1"/>
        <w:spacing w:before="196" w:line="276" w:lineRule="auto"/>
        <w:jc w:val="both"/>
        <w:rPr>
          <w:sz w:val="20"/>
        </w:rPr>
      </w:pPr>
      <w:r>
        <w:rPr>
          <w:sz w:val="20"/>
        </w:rPr>
        <w:br/>
      </w:r>
    </w:p>
    <w:p w14:paraId="21624FC5" w14:textId="77777777" w:rsidR="0099701A" w:rsidRDefault="0099701A" w:rsidP="00F5066C">
      <w:pPr>
        <w:pStyle w:val="Ttulo1"/>
        <w:numPr>
          <w:ilvl w:val="0"/>
          <w:numId w:val="6"/>
        </w:numPr>
        <w:tabs>
          <w:tab w:val="left" w:pos="284"/>
        </w:tabs>
        <w:spacing w:line="276" w:lineRule="auto"/>
        <w:ind w:left="426" w:right="-43"/>
      </w:pPr>
      <w:bookmarkStart w:id="53" w:name="_Toc168997764"/>
      <w:r w:rsidRPr="00D11B04">
        <w:lastRenderedPageBreak/>
        <w:t>PRINCIPIOS DE BUEN GOBIERNO</w:t>
      </w:r>
      <w:r w:rsidRPr="00D11B04">
        <w:rPr>
          <w:spacing w:val="-6"/>
        </w:rPr>
        <w:t xml:space="preserve"> </w:t>
      </w:r>
      <w:r w:rsidRPr="00D11B04">
        <w:t>CORPORATIVO</w:t>
      </w:r>
      <w:bookmarkEnd w:id="53"/>
    </w:p>
    <w:p w14:paraId="285AE72F" w14:textId="77777777" w:rsidR="00022899" w:rsidRDefault="00022899" w:rsidP="00F5066C">
      <w:pPr>
        <w:pStyle w:val="Ttulo1"/>
        <w:tabs>
          <w:tab w:val="left" w:pos="284"/>
        </w:tabs>
        <w:spacing w:line="276" w:lineRule="auto"/>
        <w:ind w:left="426" w:right="-43" w:firstLine="0"/>
      </w:pPr>
    </w:p>
    <w:p w14:paraId="7C4F51C8" w14:textId="77777777" w:rsidR="0099701A" w:rsidRPr="00D11B04" w:rsidRDefault="0099701A" w:rsidP="00F5066C">
      <w:pPr>
        <w:pStyle w:val="Ttulo1"/>
        <w:numPr>
          <w:ilvl w:val="1"/>
          <w:numId w:val="6"/>
        </w:numPr>
        <w:tabs>
          <w:tab w:val="left" w:pos="670"/>
        </w:tabs>
        <w:spacing w:line="276" w:lineRule="auto"/>
        <w:ind w:right="-43"/>
      </w:pPr>
      <w:bookmarkStart w:id="54" w:name="_Toc168997765"/>
      <w:r w:rsidRPr="00D11B04">
        <w:t>Código de Buenas</w:t>
      </w:r>
      <w:r w:rsidRPr="00D11B04">
        <w:rPr>
          <w:spacing w:val="-3"/>
        </w:rPr>
        <w:t xml:space="preserve"> </w:t>
      </w:r>
      <w:r w:rsidRPr="00D11B04">
        <w:t>Prácticas</w:t>
      </w:r>
      <w:bookmarkEnd w:id="54"/>
    </w:p>
    <w:p w14:paraId="6EE51D53" w14:textId="1025B5B4" w:rsidR="00BB3DF7" w:rsidRPr="009021AC" w:rsidRDefault="0099701A" w:rsidP="00F5066C">
      <w:pPr>
        <w:pStyle w:val="Textoindependiente"/>
        <w:spacing w:before="199" w:line="276" w:lineRule="auto"/>
        <w:ind w:left="242" w:right="-43"/>
        <w:jc w:val="both"/>
      </w:pPr>
      <w:r w:rsidRPr="00D11B04">
        <w:t xml:space="preserve">En atención al artículo 16.3 de </w:t>
      </w:r>
      <w:r w:rsidR="005F3DA2" w:rsidRPr="005F3DA2">
        <w:t xml:space="preserve">Ley 4/2014, de 1 de abril, </w:t>
      </w:r>
      <w:r w:rsidRPr="00D11B04">
        <w:t xml:space="preserve">las Cámaras deberán elaborar un Código de Buenas Prácticas que garantice la imparcialidad y transparencia </w:t>
      </w:r>
      <w:r w:rsidRPr="009021AC">
        <w:t xml:space="preserve">en el desarrollo de sus funciones público-administrativas. </w:t>
      </w:r>
      <w:r w:rsidR="001803CD" w:rsidRPr="001803CD">
        <w:t>Éste fue aprobado por el Pleno de la Corporación en mayo de 2015</w:t>
      </w:r>
      <w:r w:rsidR="00E41C0B">
        <w:t xml:space="preserve">, </w:t>
      </w:r>
      <w:r w:rsidR="00AF7E83">
        <w:t xml:space="preserve">que </w:t>
      </w:r>
      <w:r w:rsidR="00E41C0B">
        <w:t xml:space="preserve">fue posteriormente sustituido </w:t>
      </w:r>
      <w:r w:rsidR="00AF7E83">
        <w:t xml:space="preserve">por </w:t>
      </w:r>
      <w:r w:rsidR="000569F5">
        <w:t xml:space="preserve">el que está </w:t>
      </w:r>
      <w:proofErr w:type="gramStart"/>
      <w:r w:rsidR="000569F5">
        <w:t>actualmente en vigor</w:t>
      </w:r>
      <w:proofErr w:type="gramEnd"/>
      <w:r w:rsidR="000569F5">
        <w:t xml:space="preserve">, </w:t>
      </w:r>
      <w:r w:rsidRPr="009021AC">
        <w:t xml:space="preserve">aprobado por el </w:t>
      </w:r>
      <w:r w:rsidR="00313424" w:rsidRPr="009021AC">
        <w:t xml:space="preserve">Comité Ejecutivo de 21 de septiembre de 2023 y ratificado por el </w:t>
      </w:r>
      <w:r w:rsidRPr="009021AC">
        <w:t xml:space="preserve">Pleno de la Corporación </w:t>
      </w:r>
      <w:r w:rsidR="00313424" w:rsidRPr="009021AC">
        <w:t>e</w:t>
      </w:r>
      <w:r w:rsidR="00E859C0" w:rsidRPr="009021AC">
        <w:t>n sesión de</w:t>
      </w:r>
      <w:r w:rsidR="00313424" w:rsidRPr="009021AC">
        <w:t>l 19 de octubre de 2023</w:t>
      </w:r>
      <w:r w:rsidRPr="009021AC">
        <w:t xml:space="preserve">. </w:t>
      </w:r>
    </w:p>
    <w:p w14:paraId="0A015FDE" w14:textId="263F6AD3" w:rsidR="0099701A" w:rsidRPr="009021AC" w:rsidRDefault="007E6D47" w:rsidP="00F5066C">
      <w:pPr>
        <w:pStyle w:val="Textoindependiente"/>
        <w:spacing w:before="199" w:line="276" w:lineRule="auto"/>
        <w:ind w:left="242" w:right="-43"/>
        <w:jc w:val="both"/>
      </w:pPr>
      <w:r w:rsidRPr="009021AC">
        <w:t>Dicho código puede encontrarse en la página web de la Cámara en el siguiente enlace:</w:t>
      </w:r>
      <w:r w:rsidR="00E44318" w:rsidRPr="009021AC">
        <w:t xml:space="preserve"> </w:t>
      </w:r>
      <w:hyperlink r:id="rId24" w:history="1">
        <w:r w:rsidR="00533CFC" w:rsidRPr="009021AC">
          <w:rPr>
            <w:rStyle w:val="Hipervnculo"/>
            <w:color w:val="auto"/>
          </w:rPr>
          <w:t>https://www.camaratenerife.com/codigo-de-buenas-practicas</w:t>
        </w:r>
      </w:hyperlink>
      <w:r w:rsidR="003571EA" w:rsidRPr="003571EA">
        <w:rPr>
          <w:rStyle w:val="Hipervnculo"/>
          <w:color w:val="auto"/>
          <w:u w:val="none"/>
        </w:rPr>
        <w:t xml:space="preserve">. </w:t>
      </w:r>
    </w:p>
    <w:p w14:paraId="4DED4461" w14:textId="77777777" w:rsidR="00523895" w:rsidRPr="00D11B04" w:rsidRDefault="00523895" w:rsidP="00F5066C">
      <w:pPr>
        <w:pStyle w:val="Textoindependiente"/>
        <w:spacing w:before="199" w:line="276" w:lineRule="auto"/>
        <w:ind w:right="-43"/>
        <w:jc w:val="both"/>
        <w:rPr>
          <w:color w:val="0000FF"/>
          <w:u w:val="single" w:color="0000FF"/>
        </w:rPr>
      </w:pPr>
    </w:p>
    <w:p w14:paraId="3BE319D7" w14:textId="604F4A38" w:rsidR="0099701A" w:rsidRPr="006A3AF2" w:rsidRDefault="0099701A" w:rsidP="00F5066C">
      <w:pPr>
        <w:pStyle w:val="Ttulo1"/>
        <w:numPr>
          <w:ilvl w:val="1"/>
          <w:numId w:val="6"/>
        </w:numPr>
        <w:tabs>
          <w:tab w:val="left" w:pos="670"/>
        </w:tabs>
        <w:spacing w:line="276" w:lineRule="auto"/>
        <w:ind w:right="-43"/>
      </w:pPr>
      <w:bookmarkStart w:id="55" w:name="_Toc168997766"/>
      <w:r w:rsidRPr="006A3AF2">
        <w:t>Protección de datos</w:t>
      </w:r>
      <w:r w:rsidRPr="006A3AF2">
        <w:rPr>
          <w:spacing w:val="-2"/>
        </w:rPr>
        <w:t xml:space="preserve"> </w:t>
      </w:r>
      <w:r w:rsidRPr="006A3AF2">
        <w:t>personal</w:t>
      </w:r>
      <w:r w:rsidR="005644F9" w:rsidRPr="006A3AF2">
        <w:t>es</w:t>
      </w:r>
      <w:bookmarkEnd w:id="55"/>
    </w:p>
    <w:p w14:paraId="7BABC170" w14:textId="77777777" w:rsidR="00DC3139" w:rsidRDefault="004C19C8" w:rsidP="00F5066C">
      <w:pPr>
        <w:pStyle w:val="Textoindependiente"/>
        <w:spacing w:before="199" w:line="276" w:lineRule="auto"/>
        <w:ind w:left="242" w:right="-43"/>
        <w:jc w:val="both"/>
      </w:pPr>
      <w:r w:rsidRPr="004C19C8">
        <w:t xml:space="preserve">La Cámara orienta y adapta los procesos de trabajo, cuando estos conllevan tratamiento de datos personales, con el propósito de que el cumplimiento de las obligaciones derivadas de la normativa en de Protección de Datos de Carácter Personal, atendiendo a la Ley Orgánica 3/2018, de Protección de Datos Personales y garantía de los derechos digitales, el Reglamento (UE) 2016/679 del Parlamento Europeo y del Consejo de 27 de abril de 2016, relativo a la protección de las personas físicas en lo que respecta al tratamiento de datos personales y a la libre circulación de estos datos así como a la Ley 34/2002 de 11 de julio de Servicios de la Sociedad de la Información y de Comercio Electrónico, sea el adecuado. La Cámara a través de su </w:t>
      </w:r>
      <w:proofErr w:type="gramStart"/>
      <w:r w:rsidRPr="004C19C8">
        <w:t>Delegado</w:t>
      </w:r>
      <w:proofErr w:type="gramEnd"/>
      <w:r w:rsidRPr="004C19C8">
        <w:t xml:space="preserve"> de Protección de Datos, revisa, supervisa y recibe asesoramiento, de manera continuada, además de realizar los controles necesarios</w:t>
      </w:r>
      <w:r w:rsidR="00695798">
        <w:t>.</w:t>
      </w:r>
    </w:p>
    <w:p w14:paraId="4E929874" w14:textId="77777777" w:rsidR="0004720D" w:rsidRDefault="0004720D" w:rsidP="00F5066C">
      <w:pPr>
        <w:pStyle w:val="Textoindependiente"/>
        <w:spacing w:before="199" w:line="276" w:lineRule="auto"/>
        <w:ind w:left="242" w:right="-43"/>
        <w:jc w:val="both"/>
      </w:pPr>
    </w:p>
    <w:p w14:paraId="2963FD6B" w14:textId="6E203386" w:rsidR="0099701A" w:rsidRPr="004948D2" w:rsidRDefault="0099701A" w:rsidP="00F5066C">
      <w:pPr>
        <w:pStyle w:val="Ttulo1"/>
        <w:numPr>
          <w:ilvl w:val="1"/>
          <w:numId w:val="6"/>
        </w:numPr>
        <w:tabs>
          <w:tab w:val="left" w:pos="670"/>
        </w:tabs>
        <w:spacing w:before="1" w:after="240" w:line="276" w:lineRule="auto"/>
        <w:ind w:left="670" w:right="-43"/>
      </w:pPr>
      <w:bookmarkStart w:id="56" w:name="_Hlk31198869"/>
      <w:bookmarkStart w:id="57" w:name="_Toc168997767"/>
      <w:r w:rsidRPr="004948D2">
        <w:t>Procedimientos de</w:t>
      </w:r>
      <w:r w:rsidRPr="004948D2">
        <w:rPr>
          <w:spacing w:val="-4"/>
        </w:rPr>
        <w:t xml:space="preserve"> </w:t>
      </w:r>
      <w:r w:rsidRPr="004948D2">
        <w:t>contratación</w:t>
      </w:r>
      <w:bookmarkEnd w:id="57"/>
      <w:r w:rsidR="00CC76A5" w:rsidRPr="004948D2">
        <w:t xml:space="preserve"> </w:t>
      </w:r>
    </w:p>
    <w:p w14:paraId="6A08087F" w14:textId="77777777" w:rsidR="00C12703" w:rsidRDefault="00C12703" w:rsidP="00F5066C">
      <w:pPr>
        <w:pStyle w:val="Textoindependiente"/>
        <w:spacing w:line="276" w:lineRule="auto"/>
        <w:ind w:left="241" w:right="-43"/>
        <w:jc w:val="both"/>
        <w:rPr>
          <w:rFonts w:eastAsiaTheme="minorHAnsi"/>
          <w:lang w:bidi="ar-SA"/>
        </w:rPr>
      </w:pPr>
      <w:r>
        <w:t xml:space="preserve">La Cámara cuenta con un Protocolo de contratación en el cual se establecen las fases y los requisitos que deben cumplirse cuando se vaya a proceder a la contratación de un servicio, suministro u obra necesario para los intereses de la Corporación. Según el importe del contrato que se pretenda realizar, se dividen los contratos entre contratos menores y otros procedimientos. </w:t>
      </w:r>
    </w:p>
    <w:p w14:paraId="513AD284" w14:textId="77777777" w:rsidR="00C12703" w:rsidRDefault="00C12703" w:rsidP="00F5066C">
      <w:pPr>
        <w:pStyle w:val="Textoindependiente"/>
        <w:spacing w:line="276" w:lineRule="auto"/>
        <w:ind w:left="241" w:right="-43"/>
        <w:jc w:val="both"/>
      </w:pPr>
    </w:p>
    <w:p w14:paraId="58AAFEBF" w14:textId="77777777" w:rsidR="00C12703" w:rsidRDefault="00C12703" w:rsidP="00F5066C">
      <w:pPr>
        <w:pStyle w:val="Textoindependiente"/>
        <w:spacing w:line="276" w:lineRule="auto"/>
        <w:ind w:left="241" w:right="-43"/>
        <w:jc w:val="both"/>
      </w:pPr>
      <w:r>
        <w:t xml:space="preserve">En cuanto a los contratos menores, éstos se dividen según su importe en Bloque 1 y Bloque 2, de hasta 5.000€ en el primer caso, y hasta 15.000€ en el segundo, teniendo en común las fases del procedimiento de solicitud, contratación y ejecución, según las indicaciones del protocolo de contratación.  En el portal de transparencia de la Cámara, se pueden consultar los contratos menores formalizados en el año 2023, a través del siguiente </w:t>
      </w:r>
      <w:r w:rsidRPr="00A55BE4">
        <w:t xml:space="preserve">enlace: </w:t>
      </w:r>
      <w:hyperlink r:id="rId25" w:history="1">
        <w:r w:rsidRPr="00A55BE4">
          <w:rPr>
            <w:rStyle w:val="Hipervnculo"/>
            <w:color w:val="auto"/>
          </w:rPr>
          <w:t>https://www.camaratenerife.com/portal-de-transparencia</w:t>
        </w:r>
      </w:hyperlink>
      <w:r>
        <w:t>.</w:t>
      </w:r>
    </w:p>
    <w:p w14:paraId="32FBDBB3" w14:textId="77777777" w:rsidR="00C12703" w:rsidRDefault="00C12703" w:rsidP="00F5066C">
      <w:pPr>
        <w:pStyle w:val="Textoindependiente"/>
        <w:spacing w:line="276" w:lineRule="auto"/>
        <w:ind w:left="241" w:right="-43"/>
        <w:jc w:val="both"/>
      </w:pPr>
    </w:p>
    <w:p w14:paraId="63228FC0" w14:textId="77777777" w:rsidR="00C33AA7" w:rsidRDefault="00C33AA7" w:rsidP="00F5066C">
      <w:pPr>
        <w:pStyle w:val="Textoindependiente"/>
        <w:spacing w:line="276" w:lineRule="auto"/>
        <w:ind w:left="241" w:right="-43"/>
        <w:jc w:val="both"/>
      </w:pPr>
    </w:p>
    <w:p w14:paraId="34155F8F" w14:textId="77777777" w:rsidR="00C33AA7" w:rsidRDefault="00C33AA7" w:rsidP="00F5066C">
      <w:pPr>
        <w:pStyle w:val="Textoindependiente"/>
        <w:spacing w:line="276" w:lineRule="auto"/>
        <w:ind w:left="241" w:right="-43"/>
        <w:jc w:val="both"/>
      </w:pPr>
    </w:p>
    <w:p w14:paraId="19A63DF9" w14:textId="77777777" w:rsidR="00C33AA7" w:rsidRDefault="00C33AA7" w:rsidP="00F5066C">
      <w:pPr>
        <w:pStyle w:val="Textoindependiente"/>
        <w:spacing w:line="276" w:lineRule="auto"/>
        <w:ind w:left="241" w:right="-43"/>
        <w:jc w:val="both"/>
      </w:pPr>
    </w:p>
    <w:p w14:paraId="0328349A" w14:textId="32FFC7F1" w:rsidR="00C12703" w:rsidRDefault="00C12703" w:rsidP="00F5066C">
      <w:pPr>
        <w:pStyle w:val="Textoindependiente"/>
        <w:spacing w:line="276" w:lineRule="auto"/>
        <w:ind w:left="241" w:right="-43"/>
        <w:jc w:val="both"/>
      </w:pPr>
      <w:r>
        <w:lastRenderedPageBreak/>
        <w:t xml:space="preserve">Para el resto de los procedimientos, y a través de un sometimiento voluntario a la Ley 9/2017, de 8 de noviembre, de Contratos del Sector Público, </w:t>
      </w:r>
      <w:bookmarkStart w:id="58" w:name="_Hlk62556893"/>
      <w:r>
        <w:t xml:space="preserve">durante el ejercicio 2023 en la Plataforma de Contratación del Sector Público del Ministerio de Hacienda, se publicaron los procedimientos para la adjudicación, mediante procedimiento abierto, de los siguientes </w:t>
      </w:r>
      <w:r w:rsidRPr="00AE32F8">
        <w:rPr>
          <w:b/>
          <w:bCs/>
        </w:rPr>
        <w:t>contratos</w:t>
      </w:r>
      <w:r>
        <w:t>:</w:t>
      </w:r>
    </w:p>
    <w:p w14:paraId="3876B1DE" w14:textId="77777777" w:rsidR="00C12703" w:rsidRDefault="00C12703" w:rsidP="00F5066C">
      <w:pPr>
        <w:pStyle w:val="Textoindependiente"/>
        <w:widowControl/>
        <w:numPr>
          <w:ilvl w:val="0"/>
          <w:numId w:val="38"/>
        </w:numPr>
        <w:spacing w:before="199" w:line="276" w:lineRule="auto"/>
        <w:ind w:left="709" w:right="-43" w:hanging="425"/>
        <w:jc w:val="both"/>
      </w:pPr>
      <w:r>
        <w:rPr>
          <w:b/>
          <w:bCs/>
        </w:rPr>
        <w:t>37/2023:</w:t>
      </w:r>
      <w:r>
        <w:t xml:space="preserve"> Elaboración e impartición de la formación en competencias (troncal) y necesidades de empresas (especificas) en el marco del programa integral de cualificación y empleo como parte del programa FSE+ de empleo juvenil 2021-2027, cofinanciado por el Fondo Social Europeo.</w:t>
      </w:r>
    </w:p>
    <w:p w14:paraId="3C9254C9" w14:textId="77777777" w:rsidR="00C12703" w:rsidRDefault="00C12703" w:rsidP="00F5066C">
      <w:pPr>
        <w:pStyle w:val="Textoindependiente"/>
        <w:widowControl/>
        <w:numPr>
          <w:ilvl w:val="0"/>
          <w:numId w:val="38"/>
        </w:numPr>
        <w:spacing w:before="199" w:line="276" w:lineRule="auto"/>
        <w:ind w:left="709" w:right="-43" w:hanging="425"/>
        <w:jc w:val="both"/>
      </w:pPr>
      <w:r>
        <w:rPr>
          <w:b/>
          <w:bCs/>
        </w:rPr>
        <w:t>38/2023:</w:t>
      </w:r>
      <w:r>
        <w:t xml:space="preserve"> Contratación de formadores capacitados para ofrecer un proyecto formativo que incluya acciones formativas en diferentes ámbitos profesionales (tanto en su modalidad presencial como online), con los requisitos que se especificarán en el pliego de condiciones técnicas.</w:t>
      </w:r>
    </w:p>
    <w:p w14:paraId="54CB8A45" w14:textId="77777777" w:rsidR="00C12703" w:rsidRDefault="00C12703" w:rsidP="00F5066C">
      <w:pPr>
        <w:pStyle w:val="Textoindependiente"/>
        <w:widowControl/>
        <w:numPr>
          <w:ilvl w:val="0"/>
          <w:numId w:val="38"/>
        </w:numPr>
        <w:spacing w:before="199" w:line="276" w:lineRule="auto"/>
        <w:ind w:left="709" w:right="-43" w:hanging="425"/>
        <w:jc w:val="both"/>
      </w:pPr>
      <w:r>
        <w:rPr>
          <w:b/>
          <w:bCs/>
        </w:rPr>
        <w:t>39/2023:</w:t>
      </w:r>
      <w:r>
        <w:t xml:space="preserve"> Servicios de realización de actividades de asesoramiento/consultoría, de acuerdo con las determinaciones establecidas en el Pliego de Prescripciones Técnicas (PPT) del presente contrato.</w:t>
      </w:r>
    </w:p>
    <w:p w14:paraId="1F845E72" w14:textId="77777777" w:rsidR="00C12703" w:rsidRDefault="00C12703" w:rsidP="00F5066C">
      <w:pPr>
        <w:pStyle w:val="Textoindependiente"/>
        <w:widowControl/>
        <w:numPr>
          <w:ilvl w:val="0"/>
          <w:numId w:val="38"/>
        </w:numPr>
        <w:spacing w:before="199" w:line="276" w:lineRule="auto"/>
        <w:ind w:left="709" w:right="-43" w:hanging="425"/>
        <w:jc w:val="both"/>
      </w:pPr>
      <w:r>
        <w:rPr>
          <w:b/>
          <w:bCs/>
        </w:rPr>
        <w:t>40/2023:</w:t>
      </w:r>
      <w:r>
        <w:t xml:space="preserve"> Suministro de energía eléctrica para la Cámara de Comercio de S/C de Tenerife. (Se evalúa y se cancela. Se lanza un nuevo contrato: 46/2023). </w:t>
      </w:r>
    </w:p>
    <w:p w14:paraId="34280C0A" w14:textId="77777777" w:rsidR="00C12703" w:rsidRDefault="00C12703" w:rsidP="00F5066C">
      <w:pPr>
        <w:pStyle w:val="Textoindependiente"/>
        <w:widowControl/>
        <w:numPr>
          <w:ilvl w:val="0"/>
          <w:numId w:val="38"/>
        </w:numPr>
        <w:spacing w:before="199" w:line="276" w:lineRule="auto"/>
        <w:ind w:left="709" w:right="-43" w:hanging="425"/>
        <w:jc w:val="both"/>
      </w:pPr>
      <w:r>
        <w:rPr>
          <w:b/>
          <w:bCs/>
        </w:rPr>
        <w:t>41/2023:</w:t>
      </w:r>
      <w:r>
        <w:t xml:space="preserve"> Servicio para la ejecución de una migración y rediseño de la página web corporativa, así como del mantenimiento de ésta durante el período de un año.</w:t>
      </w:r>
    </w:p>
    <w:p w14:paraId="7F62A030" w14:textId="77777777" w:rsidR="00C12703" w:rsidRDefault="00C12703" w:rsidP="00F5066C">
      <w:pPr>
        <w:pStyle w:val="Textoindependiente"/>
        <w:widowControl/>
        <w:numPr>
          <w:ilvl w:val="0"/>
          <w:numId w:val="38"/>
        </w:numPr>
        <w:spacing w:before="199" w:line="276" w:lineRule="auto"/>
        <w:ind w:left="709" w:right="-43" w:hanging="425"/>
        <w:jc w:val="both"/>
      </w:pPr>
      <w:r>
        <w:rPr>
          <w:b/>
          <w:bCs/>
        </w:rPr>
        <w:t>42/2023:</w:t>
      </w:r>
      <w:r>
        <w:t xml:space="preserve"> Servicios profesionales orientados a la Consultoría técnica en diferentes especialidades tecnológicas.</w:t>
      </w:r>
    </w:p>
    <w:p w14:paraId="05A8595C" w14:textId="77777777" w:rsidR="00C12703" w:rsidRDefault="00C12703" w:rsidP="00F5066C">
      <w:pPr>
        <w:pStyle w:val="Textoindependiente"/>
        <w:widowControl/>
        <w:numPr>
          <w:ilvl w:val="0"/>
          <w:numId w:val="38"/>
        </w:numPr>
        <w:spacing w:before="199" w:line="276" w:lineRule="auto"/>
        <w:ind w:left="709" w:right="-43" w:hanging="425"/>
        <w:jc w:val="both"/>
      </w:pPr>
      <w:r>
        <w:rPr>
          <w:b/>
          <w:bCs/>
        </w:rPr>
        <w:t>43/2023:</w:t>
      </w:r>
      <w:r>
        <w:t xml:space="preserve"> La contratación de una empresa capacitada para ofrecer un proyecto formativo que incluya acciones formativas teórico-prácticas para alumnado que cursa FP Dual en diferentes centros educativos de Tenerife</w:t>
      </w:r>
    </w:p>
    <w:p w14:paraId="2678E515" w14:textId="77777777" w:rsidR="00C12703" w:rsidRDefault="00C12703" w:rsidP="00F5066C">
      <w:pPr>
        <w:pStyle w:val="Textoindependiente"/>
        <w:widowControl/>
        <w:numPr>
          <w:ilvl w:val="0"/>
          <w:numId w:val="38"/>
        </w:numPr>
        <w:spacing w:before="199" w:line="276" w:lineRule="auto"/>
        <w:ind w:left="709" w:right="-43" w:hanging="425"/>
        <w:jc w:val="both"/>
      </w:pPr>
      <w:r>
        <w:rPr>
          <w:b/>
          <w:bCs/>
        </w:rPr>
        <w:t>44/2023:</w:t>
      </w:r>
      <w:r>
        <w:t xml:space="preserve"> Contrato de servicio de telefonía y wifi de la Cámara de Comercio de S/C de Tenerife.</w:t>
      </w:r>
    </w:p>
    <w:bookmarkEnd w:id="58"/>
    <w:p w14:paraId="06F9151F" w14:textId="77777777" w:rsidR="00C12703" w:rsidRDefault="00C12703" w:rsidP="00F5066C">
      <w:pPr>
        <w:pStyle w:val="Textoindependiente"/>
        <w:widowControl/>
        <w:numPr>
          <w:ilvl w:val="0"/>
          <w:numId w:val="38"/>
        </w:numPr>
        <w:spacing w:before="199" w:line="276" w:lineRule="auto"/>
        <w:ind w:left="709" w:right="-43" w:hanging="425"/>
        <w:jc w:val="both"/>
      </w:pPr>
      <w:r>
        <w:rPr>
          <w:b/>
          <w:bCs/>
        </w:rPr>
        <w:t>45/2023:</w:t>
      </w:r>
      <w:r>
        <w:t xml:space="preserve"> Servicios de limpieza de la sede central de la Cámara de Comercio y las oficinas del Edificio </w:t>
      </w:r>
      <w:proofErr w:type="spellStart"/>
      <w:r>
        <w:t>Olympo</w:t>
      </w:r>
      <w:proofErr w:type="spellEnd"/>
      <w:r>
        <w:t>.</w:t>
      </w:r>
    </w:p>
    <w:p w14:paraId="1CAC0C79" w14:textId="77777777" w:rsidR="00C12703" w:rsidRDefault="00C12703" w:rsidP="00F5066C">
      <w:pPr>
        <w:pStyle w:val="Textoindependiente"/>
        <w:widowControl/>
        <w:numPr>
          <w:ilvl w:val="0"/>
          <w:numId w:val="38"/>
        </w:numPr>
        <w:spacing w:before="199" w:line="276" w:lineRule="auto"/>
        <w:ind w:left="709" w:right="-43" w:hanging="425"/>
        <w:jc w:val="both"/>
      </w:pPr>
      <w:r>
        <w:rPr>
          <w:b/>
          <w:bCs/>
        </w:rPr>
        <w:t>46/2023:</w:t>
      </w:r>
      <w:r>
        <w:t xml:space="preserve"> Contrato de suministro de energía eléctrica en baja tensión para la Cámara de Comercio de S/C de Tenerife. </w:t>
      </w:r>
    </w:p>
    <w:p w14:paraId="0F673901" w14:textId="77777777" w:rsidR="00C12703" w:rsidRDefault="00C12703" w:rsidP="00F5066C">
      <w:pPr>
        <w:pStyle w:val="Textoindependiente"/>
        <w:widowControl/>
        <w:numPr>
          <w:ilvl w:val="0"/>
          <w:numId w:val="38"/>
        </w:numPr>
        <w:spacing w:before="199" w:line="276" w:lineRule="auto"/>
        <w:ind w:left="709" w:right="-43" w:hanging="425"/>
        <w:jc w:val="both"/>
      </w:pPr>
      <w:r>
        <w:rPr>
          <w:b/>
          <w:bCs/>
        </w:rPr>
        <w:t>47/2023:</w:t>
      </w:r>
      <w:r>
        <w:t xml:space="preserve"> Servicios para la realización de las auditorías legales de cuentas. </w:t>
      </w:r>
    </w:p>
    <w:p w14:paraId="377D69D8" w14:textId="6AE70FCC" w:rsidR="00D41C57" w:rsidRPr="00D11B04" w:rsidRDefault="00C12703" w:rsidP="00F5066C">
      <w:pPr>
        <w:pStyle w:val="Textoindependiente"/>
        <w:widowControl/>
        <w:numPr>
          <w:ilvl w:val="0"/>
          <w:numId w:val="38"/>
        </w:numPr>
        <w:spacing w:before="199" w:line="276" w:lineRule="auto"/>
        <w:ind w:left="709" w:right="-43" w:hanging="425"/>
        <w:jc w:val="both"/>
      </w:pPr>
      <w:r>
        <w:rPr>
          <w:b/>
          <w:bCs/>
        </w:rPr>
        <w:t>48/2023:</w:t>
      </w:r>
      <w:r>
        <w:t xml:space="preserve"> Servicio de agencia de viajes para la Cámara de Comercio de S/C de Tenerife.</w:t>
      </w:r>
    </w:p>
    <w:bookmarkEnd w:id="56"/>
    <w:p w14:paraId="4D8C987B" w14:textId="77777777" w:rsidR="002A435E" w:rsidRDefault="002A435E" w:rsidP="00150928">
      <w:pPr>
        <w:pStyle w:val="Textoindependiente"/>
        <w:spacing w:line="276" w:lineRule="auto"/>
        <w:ind w:right="365"/>
        <w:jc w:val="both"/>
      </w:pPr>
    </w:p>
    <w:p w14:paraId="103804AB" w14:textId="77777777" w:rsidR="00FC4290" w:rsidRDefault="00FC4290" w:rsidP="007834DF">
      <w:pPr>
        <w:pStyle w:val="Textoindependiente"/>
        <w:spacing w:line="276" w:lineRule="auto"/>
        <w:ind w:left="142" w:right="365"/>
        <w:jc w:val="both"/>
      </w:pPr>
    </w:p>
    <w:p w14:paraId="3E9E243C" w14:textId="77777777" w:rsidR="00FC4290" w:rsidRDefault="00FC4290" w:rsidP="007834DF">
      <w:pPr>
        <w:pStyle w:val="Textoindependiente"/>
        <w:spacing w:line="276" w:lineRule="auto"/>
        <w:ind w:left="142" w:right="365"/>
        <w:jc w:val="both"/>
      </w:pPr>
    </w:p>
    <w:p w14:paraId="394CAA7A" w14:textId="77777777" w:rsidR="00F5066C" w:rsidRDefault="00F5066C" w:rsidP="0053435E">
      <w:pPr>
        <w:pStyle w:val="Textoindependiente"/>
        <w:spacing w:line="276" w:lineRule="auto"/>
        <w:ind w:right="365"/>
        <w:jc w:val="both"/>
      </w:pPr>
    </w:p>
    <w:p w14:paraId="07CDE1DF" w14:textId="49642818" w:rsidR="00693283" w:rsidRDefault="00693283" w:rsidP="00F5066C">
      <w:pPr>
        <w:pStyle w:val="Textoindependiente"/>
        <w:spacing w:line="276" w:lineRule="auto"/>
        <w:ind w:left="142" w:right="-43"/>
        <w:jc w:val="both"/>
      </w:pPr>
      <w:r w:rsidRPr="00FB3C15">
        <w:lastRenderedPageBreak/>
        <w:t xml:space="preserve">Asimismo, en el año </w:t>
      </w:r>
      <w:r w:rsidR="00ED56BF" w:rsidRPr="00FB3C15">
        <w:t>2023</w:t>
      </w:r>
      <w:r w:rsidRPr="00FB3C15">
        <w:t xml:space="preserve"> esta entidad suscribió los siguientes convenios de colaboración</w:t>
      </w:r>
      <w:r w:rsidR="00B04B14">
        <w:t>, acuerdos y protocolos</w:t>
      </w:r>
      <w:r w:rsidRPr="00FB3C15">
        <w:t>:</w:t>
      </w:r>
      <w:r>
        <w:t xml:space="preserve"> </w:t>
      </w:r>
    </w:p>
    <w:p w14:paraId="756577B2" w14:textId="77777777" w:rsidR="00EE1D58" w:rsidRDefault="00EE1D58" w:rsidP="007834DF">
      <w:pPr>
        <w:pStyle w:val="Textoindependiente"/>
        <w:spacing w:line="276" w:lineRule="auto"/>
        <w:ind w:left="142" w:right="365"/>
        <w:jc w:val="both"/>
      </w:pPr>
    </w:p>
    <w:p w14:paraId="12BC8BEA" w14:textId="77777777" w:rsidR="0004720D" w:rsidRDefault="0004720D" w:rsidP="007834DF">
      <w:pPr>
        <w:pStyle w:val="Textoindependiente"/>
        <w:spacing w:line="276" w:lineRule="auto"/>
        <w:ind w:left="142" w:right="365"/>
        <w:jc w:val="both"/>
      </w:pPr>
    </w:p>
    <w:p w14:paraId="39E18A31" w14:textId="7F8FF9C8" w:rsidR="00EE1D58" w:rsidRDefault="00051D83" w:rsidP="007834DF">
      <w:pPr>
        <w:pStyle w:val="Textoindependiente"/>
        <w:spacing w:line="276" w:lineRule="auto"/>
        <w:ind w:left="142" w:right="365"/>
        <w:jc w:val="both"/>
        <w:rPr>
          <w:b/>
          <w:bCs/>
        </w:rPr>
      </w:pPr>
      <w:r>
        <w:rPr>
          <w:b/>
          <w:bCs/>
        </w:rPr>
        <w:t xml:space="preserve">Gobierno de Canarias </w:t>
      </w:r>
    </w:p>
    <w:p w14:paraId="14374592" w14:textId="45E5CDD2" w:rsidR="00051D83" w:rsidRPr="00490E33" w:rsidRDefault="00051D83" w:rsidP="1EC24F27">
      <w:pPr>
        <w:pStyle w:val="Textoindependiente"/>
        <w:spacing w:line="276" w:lineRule="auto"/>
        <w:ind w:left="142" w:right="365"/>
        <w:jc w:val="both"/>
        <w:rPr>
          <w:b/>
          <w:bCs/>
        </w:rPr>
      </w:pPr>
    </w:p>
    <w:tbl>
      <w:tblPr>
        <w:tblStyle w:val="Tablaconcuadrcula"/>
        <w:tblW w:w="0" w:type="auto"/>
        <w:tblCellMar>
          <w:top w:w="113" w:type="dxa"/>
          <w:bottom w:w="113" w:type="dxa"/>
        </w:tblCellMar>
        <w:tblLook w:val="04A0" w:firstRow="1" w:lastRow="0" w:firstColumn="1" w:lastColumn="0" w:noHBand="0" w:noVBand="1"/>
      </w:tblPr>
      <w:tblGrid>
        <w:gridCol w:w="5981"/>
        <w:gridCol w:w="2897"/>
      </w:tblGrid>
      <w:tr w:rsidR="00490E33" w:rsidRPr="00490E33" w14:paraId="1ECCF05F" w14:textId="77777777" w:rsidTr="1EC24F27">
        <w:trPr>
          <w:trHeight w:val="1260"/>
        </w:trPr>
        <w:tc>
          <w:tcPr>
            <w:tcW w:w="15680" w:type="dxa"/>
            <w:hideMark/>
          </w:tcPr>
          <w:p w14:paraId="726D77BE" w14:textId="72BA0F36" w:rsidR="00490E33" w:rsidRPr="005527EF" w:rsidRDefault="00490E33" w:rsidP="00490E33">
            <w:pPr>
              <w:pStyle w:val="Textoindependiente"/>
              <w:spacing w:line="276" w:lineRule="auto"/>
              <w:ind w:left="142" w:right="365"/>
              <w:jc w:val="both"/>
              <w:rPr>
                <w:rFonts w:ascii="Aptos Narrow" w:eastAsia="Times New Roman" w:hAnsi="Aptos Narrow" w:cs="Times New Roman"/>
                <w:b/>
                <w:bCs/>
                <w:color w:val="000000"/>
                <w:sz w:val="18"/>
                <w:szCs w:val="18"/>
                <w:lang w:bidi="ar-SA"/>
              </w:rPr>
            </w:pPr>
            <w:r w:rsidRPr="1EC24F27">
              <w:rPr>
                <w:rFonts w:ascii="Aptos Narrow" w:eastAsia="Times New Roman" w:hAnsi="Aptos Narrow" w:cs="Times New Roman"/>
                <w:b/>
                <w:bCs/>
                <w:color w:val="000000" w:themeColor="text1"/>
                <w:sz w:val="18"/>
                <w:szCs w:val="18"/>
                <w:lang w:bidi="ar-SA"/>
              </w:rPr>
              <w:t>CONVENIO DE COLABORACIÓN ENTRE LA CONSEJERÍA DE ECONOMÍA, INDUSTRIA, COMERCIO Y AUTÓNOMOS, LA CÁMARA DE COMERCIO DE SC TENERIFE, PARA LA GESTIÓN DEL PROCEDIMIENTO DE CONCESIÓN DE SUBVENCIONES PARA LA DINAMIZACIÓN Y APOYO A LAS PEQUEÑAS Y MEDIANAS EMPRESAS EN LA ISLA DE LA PALMA</w:t>
            </w:r>
          </w:p>
          <w:p w14:paraId="7CA43B5F" w14:textId="77777777" w:rsidR="00490D9C" w:rsidRPr="005527EF" w:rsidRDefault="00490D9C" w:rsidP="00490E33">
            <w:pPr>
              <w:pStyle w:val="Textoindependiente"/>
              <w:spacing w:line="276" w:lineRule="auto"/>
              <w:ind w:left="142" w:right="365"/>
              <w:jc w:val="both"/>
              <w:rPr>
                <w:rFonts w:ascii="Aptos Narrow" w:eastAsia="Times New Roman" w:hAnsi="Aptos Narrow" w:cs="Times New Roman"/>
                <w:b/>
                <w:bCs/>
                <w:color w:val="000000"/>
                <w:sz w:val="18"/>
                <w:szCs w:val="18"/>
                <w:lang w:bidi="ar-SA"/>
              </w:rPr>
            </w:pPr>
          </w:p>
        </w:tc>
        <w:tc>
          <w:tcPr>
            <w:tcW w:w="5340" w:type="dxa"/>
            <w:vAlign w:val="center"/>
            <w:hideMark/>
          </w:tcPr>
          <w:p w14:paraId="4386A0A0" w14:textId="37EDE266" w:rsidR="00490E33" w:rsidRPr="00C054E5" w:rsidRDefault="00490E33" w:rsidP="005835A7">
            <w:pPr>
              <w:pStyle w:val="Textoindependiente"/>
              <w:spacing w:line="276" w:lineRule="auto"/>
              <w:ind w:left="142" w:right="365"/>
              <w:rPr>
                <w:rFonts w:ascii="Aptos Narrow" w:hAnsi="Aptos Narrow"/>
                <w:sz w:val="18"/>
                <w:szCs w:val="18"/>
              </w:rPr>
            </w:pPr>
            <w:r w:rsidRPr="1EC24F27">
              <w:rPr>
                <w:rFonts w:ascii="Aptos Narrow" w:hAnsi="Aptos Narrow"/>
                <w:sz w:val="18"/>
                <w:szCs w:val="18"/>
              </w:rPr>
              <w:t>GOBIERNO DE CANARIAS -</w:t>
            </w:r>
            <w:r w:rsidR="00F13E43" w:rsidRPr="1EC24F27">
              <w:rPr>
                <w:rFonts w:ascii="Aptos Narrow" w:hAnsi="Aptos Narrow"/>
                <w:sz w:val="18"/>
                <w:szCs w:val="18"/>
              </w:rPr>
              <w:t xml:space="preserve"> </w:t>
            </w:r>
            <w:r w:rsidRPr="1EC24F27">
              <w:rPr>
                <w:rFonts w:ascii="Aptos Narrow" w:hAnsi="Aptos Narrow"/>
                <w:sz w:val="18"/>
                <w:szCs w:val="18"/>
              </w:rPr>
              <w:t>CONS</w:t>
            </w:r>
            <w:r w:rsidR="4DEA45B3" w:rsidRPr="1EC24F27">
              <w:rPr>
                <w:rFonts w:ascii="Aptos Narrow" w:hAnsi="Aptos Narrow"/>
                <w:sz w:val="18"/>
                <w:szCs w:val="18"/>
              </w:rPr>
              <w:t>EJERÍA</w:t>
            </w:r>
            <w:r w:rsidRPr="1EC24F27">
              <w:rPr>
                <w:rFonts w:ascii="Aptos Narrow" w:hAnsi="Aptos Narrow"/>
                <w:sz w:val="18"/>
                <w:szCs w:val="18"/>
              </w:rPr>
              <w:t xml:space="preserve"> DE ECONOMÍA, INDUSTRIA, COMERCIO Y AUTÓNOMOS</w:t>
            </w:r>
          </w:p>
        </w:tc>
      </w:tr>
      <w:tr w:rsidR="00490E33" w:rsidRPr="00490E33" w14:paraId="190CEDB2" w14:textId="77777777" w:rsidTr="1EC24F27">
        <w:trPr>
          <w:trHeight w:val="1602"/>
        </w:trPr>
        <w:tc>
          <w:tcPr>
            <w:tcW w:w="15680" w:type="dxa"/>
            <w:vAlign w:val="center"/>
            <w:hideMark/>
          </w:tcPr>
          <w:p w14:paraId="13A1DE8B" w14:textId="77777777" w:rsidR="00490E33" w:rsidRPr="005527EF" w:rsidRDefault="00490E33" w:rsidP="00490D9C">
            <w:pPr>
              <w:pStyle w:val="Textoindependiente"/>
              <w:spacing w:line="276" w:lineRule="auto"/>
              <w:ind w:left="142" w:right="365"/>
              <w:rPr>
                <w:rFonts w:ascii="Aptos Narrow" w:eastAsia="Times New Roman" w:hAnsi="Aptos Narrow" w:cs="Times New Roman"/>
                <w:b/>
                <w:bCs/>
                <w:color w:val="000000"/>
                <w:sz w:val="18"/>
                <w:szCs w:val="18"/>
                <w:lang w:bidi="ar-SA"/>
              </w:rPr>
            </w:pPr>
            <w:r w:rsidRPr="005527EF">
              <w:rPr>
                <w:rFonts w:ascii="Aptos Narrow" w:eastAsia="Times New Roman" w:hAnsi="Aptos Narrow" w:cs="Times New Roman"/>
                <w:b/>
                <w:bCs/>
                <w:color w:val="000000"/>
                <w:sz w:val="18"/>
                <w:szCs w:val="18"/>
                <w:lang w:bidi="ar-SA"/>
              </w:rPr>
              <w:t>ADENDA DE PRÓRROGA DEL CONVENIO DE COOPERACIÓN ENTRE LA CONSEJERÍA DE ECONOMÍA, CONOCIMIENTO Y EMPLEO, EL CABILDO DE TENERIFE Y LA CÁMARA DE COMERCIO DE SC TENERIFE, PARA LA PRESTACIÓN DEL SERVICIO PUNTO DE ATENCIÓN AL EMPRENDEDOR-VENTANILLA ÚNICA EMPRESARIAL DE SANTA CRUZ DE TENERIFE PARA EL EJERCICIO 2024</w:t>
            </w:r>
          </w:p>
          <w:p w14:paraId="372E229C" w14:textId="77777777" w:rsidR="00490D9C" w:rsidRPr="005527EF" w:rsidRDefault="00490D9C" w:rsidP="00490D9C">
            <w:pPr>
              <w:pStyle w:val="Textoindependiente"/>
              <w:spacing w:line="276" w:lineRule="auto"/>
              <w:ind w:left="142" w:right="365"/>
              <w:rPr>
                <w:rFonts w:ascii="Aptos Narrow" w:eastAsia="Times New Roman" w:hAnsi="Aptos Narrow" w:cs="Times New Roman"/>
                <w:b/>
                <w:bCs/>
                <w:color w:val="000000"/>
                <w:sz w:val="18"/>
                <w:szCs w:val="18"/>
                <w:lang w:bidi="ar-SA"/>
              </w:rPr>
            </w:pPr>
          </w:p>
        </w:tc>
        <w:tc>
          <w:tcPr>
            <w:tcW w:w="5340" w:type="dxa"/>
            <w:vAlign w:val="center"/>
            <w:hideMark/>
          </w:tcPr>
          <w:p w14:paraId="7FF29A0D" w14:textId="01C2FCA5" w:rsidR="00490E33" w:rsidRPr="00C054E5" w:rsidRDefault="00490E33" w:rsidP="005835A7">
            <w:pPr>
              <w:pStyle w:val="Textoindependiente"/>
              <w:spacing w:line="276" w:lineRule="auto"/>
              <w:ind w:left="142" w:right="365"/>
              <w:rPr>
                <w:rFonts w:ascii="Aptos Narrow" w:hAnsi="Aptos Narrow"/>
                <w:sz w:val="18"/>
                <w:szCs w:val="18"/>
              </w:rPr>
            </w:pPr>
            <w:r w:rsidRPr="1EC24F27">
              <w:rPr>
                <w:rFonts w:ascii="Aptos Narrow" w:hAnsi="Aptos Narrow"/>
                <w:sz w:val="18"/>
                <w:szCs w:val="18"/>
              </w:rPr>
              <w:t>GOBIERNO DE CANARIAS</w:t>
            </w:r>
            <w:r w:rsidR="00F13E43" w:rsidRPr="1EC24F27">
              <w:rPr>
                <w:rFonts w:ascii="Aptos Narrow" w:hAnsi="Aptos Narrow"/>
                <w:sz w:val="18"/>
                <w:szCs w:val="18"/>
              </w:rPr>
              <w:t xml:space="preserve"> -</w:t>
            </w:r>
            <w:r w:rsidRPr="1EC24F27">
              <w:rPr>
                <w:rFonts w:ascii="Aptos Narrow" w:hAnsi="Aptos Narrow"/>
                <w:sz w:val="18"/>
                <w:szCs w:val="18"/>
              </w:rPr>
              <w:t xml:space="preserve"> </w:t>
            </w:r>
            <w:r w:rsidR="073477EE" w:rsidRPr="1EC24F27">
              <w:rPr>
                <w:rFonts w:ascii="Aptos Narrow" w:hAnsi="Aptos Narrow"/>
                <w:sz w:val="18"/>
                <w:szCs w:val="18"/>
              </w:rPr>
              <w:t>CONSEJERÍA DE ECONOMÍA, CONOCIMIENTO Y EMPLEO</w:t>
            </w:r>
            <w:r w:rsidRPr="1EC24F27">
              <w:rPr>
                <w:rFonts w:ascii="Aptos Narrow" w:hAnsi="Aptos Narrow"/>
                <w:sz w:val="18"/>
                <w:szCs w:val="18"/>
              </w:rPr>
              <w:t>, CABILDO DE TENERIFE</w:t>
            </w:r>
          </w:p>
        </w:tc>
      </w:tr>
      <w:tr w:rsidR="00490E33" w:rsidRPr="00490E33" w14:paraId="337E83F4" w14:textId="77777777" w:rsidTr="1EC24F27">
        <w:trPr>
          <w:trHeight w:val="1602"/>
        </w:trPr>
        <w:tc>
          <w:tcPr>
            <w:tcW w:w="15680" w:type="dxa"/>
            <w:hideMark/>
          </w:tcPr>
          <w:p w14:paraId="20077AA4" w14:textId="77777777" w:rsidR="00490E33" w:rsidRPr="005527EF" w:rsidRDefault="00490E33" w:rsidP="00490E33">
            <w:pPr>
              <w:pStyle w:val="Textoindependiente"/>
              <w:spacing w:line="276" w:lineRule="auto"/>
              <w:ind w:left="142" w:right="365"/>
              <w:jc w:val="both"/>
              <w:rPr>
                <w:rFonts w:ascii="Aptos Narrow" w:eastAsia="Times New Roman" w:hAnsi="Aptos Narrow" w:cs="Times New Roman"/>
                <w:b/>
                <w:bCs/>
                <w:color w:val="000000"/>
                <w:sz w:val="18"/>
                <w:szCs w:val="18"/>
                <w:lang w:bidi="ar-SA"/>
              </w:rPr>
            </w:pPr>
            <w:r w:rsidRPr="005527EF">
              <w:rPr>
                <w:rFonts w:ascii="Aptos Narrow" w:eastAsia="Times New Roman" w:hAnsi="Aptos Narrow" w:cs="Times New Roman"/>
                <w:b/>
                <w:bCs/>
                <w:color w:val="000000"/>
                <w:sz w:val="18"/>
                <w:szCs w:val="18"/>
                <w:lang w:bidi="ar-SA"/>
              </w:rPr>
              <w:t>ADENDA MODIFICATIVA DEL CONVENIO DE COOPERACIÓN ENTRE EL INSTITUTO CANARIO DE LA VIVIENDA - ICAVI Y LAS CÁMARAS DE FUERTEVENTURA, GRAN CANARIA, LANZAROTE Y LA GRACIOSA, Y SANTA CRUZ DE TENERIFE, FIRMADO PARA LA GESTIÓN DE LAS SUBVENCIONES DEL PROGRAMA DE AYUDA AL ALQUILER DE VIVIENDA PARA EL PERIODO 2022-2023 (modifica el Convenio de 19 de octubre de 2022)</w:t>
            </w:r>
          </w:p>
        </w:tc>
        <w:tc>
          <w:tcPr>
            <w:tcW w:w="5340" w:type="dxa"/>
            <w:vAlign w:val="center"/>
            <w:hideMark/>
          </w:tcPr>
          <w:p w14:paraId="59F8A92A" w14:textId="5ABCDE03" w:rsidR="00490E33" w:rsidRPr="00C054E5" w:rsidRDefault="00490E33" w:rsidP="005835A7">
            <w:pPr>
              <w:pStyle w:val="Textoindependiente"/>
              <w:spacing w:line="276" w:lineRule="auto"/>
              <w:ind w:left="142" w:right="365"/>
              <w:rPr>
                <w:rFonts w:ascii="Aptos Narrow" w:hAnsi="Aptos Narrow"/>
                <w:sz w:val="18"/>
                <w:szCs w:val="18"/>
              </w:rPr>
            </w:pPr>
            <w:r w:rsidRPr="00C054E5">
              <w:rPr>
                <w:rFonts w:ascii="Aptos Narrow" w:hAnsi="Aptos Narrow"/>
                <w:sz w:val="18"/>
                <w:szCs w:val="18"/>
              </w:rPr>
              <w:t>GOBIERNO DE CANARIAS -</w:t>
            </w:r>
            <w:r w:rsidR="00D271BE" w:rsidRPr="00C054E5">
              <w:rPr>
                <w:rFonts w:ascii="Aptos Narrow" w:hAnsi="Aptos Narrow"/>
                <w:sz w:val="18"/>
                <w:szCs w:val="18"/>
              </w:rPr>
              <w:t xml:space="preserve"> </w:t>
            </w:r>
            <w:r w:rsidRPr="00C054E5">
              <w:rPr>
                <w:rFonts w:ascii="Aptos Narrow" w:hAnsi="Aptos Narrow"/>
                <w:sz w:val="18"/>
                <w:szCs w:val="18"/>
              </w:rPr>
              <w:t>INSTITUTO CANARIO DE LA VIVIENDA (ICAVI)</w:t>
            </w:r>
          </w:p>
        </w:tc>
      </w:tr>
      <w:tr w:rsidR="00490E33" w:rsidRPr="00490E33" w14:paraId="23B2C577" w14:textId="77777777" w:rsidTr="1EC24F27">
        <w:trPr>
          <w:trHeight w:val="1602"/>
        </w:trPr>
        <w:tc>
          <w:tcPr>
            <w:tcW w:w="15680" w:type="dxa"/>
            <w:hideMark/>
          </w:tcPr>
          <w:p w14:paraId="1798FD5D" w14:textId="6F9E70C0" w:rsidR="00490E33" w:rsidRPr="005527EF" w:rsidRDefault="00490E33" w:rsidP="00490E33">
            <w:pPr>
              <w:pStyle w:val="Textoindependiente"/>
              <w:spacing w:line="276" w:lineRule="auto"/>
              <w:ind w:left="142" w:right="365"/>
              <w:jc w:val="both"/>
              <w:rPr>
                <w:rFonts w:ascii="Aptos Narrow" w:eastAsia="Times New Roman" w:hAnsi="Aptos Narrow" w:cs="Times New Roman"/>
                <w:b/>
                <w:bCs/>
                <w:color w:val="000000"/>
                <w:sz w:val="18"/>
                <w:szCs w:val="18"/>
                <w:lang w:bidi="ar-SA"/>
              </w:rPr>
            </w:pPr>
            <w:r w:rsidRPr="1EC24F27">
              <w:rPr>
                <w:rFonts w:ascii="Aptos Narrow" w:eastAsia="Times New Roman" w:hAnsi="Aptos Narrow" w:cs="Times New Roman"/>
                <w:b/>
                <w:bCs/>
                <w:color w:val="000000" w:themeColor="text1"/>
                <w:sz w:val="18"/>
                <w:szCs w:val="18"/>
                <w:lang w:bidi="ar-SA"/>
              </w:rPr>
              <w:t>CONVENIO DE COLABORACIÓN ENTRE LA CONSEJERÍA DE ECONOMÍA CONOCIMIENTO Y EMPLEO DEL GOBCAN, LA CÁMARA DE SC TENERIFE PARA LA GESTIÓN</w:t>
            </w:r>
            <w:r w:rsidR="693D4DC1" w:rsidRPr="1EC24F27">
              <w:rPr>
                <w:rFonts w:ascii="Aptos Narrow" w:eastAsia="Times New Roman" w:hAnsi="Aptos Narrow" w:cs="Times New Roman"/>
                <w:b/>
                <w:bCs/>
                <w:color w:val="000000" w:themeColor="text1"/>
                <w:sz w:val="18"/>
                <w:szCs w:val="18"/>
                <w:lang w:bidi="ar-SA"/>
              </w:rPr>
              <w:t xml:space="preserve"> </w:t>
            </w:r>
            <w:r w:rsidRPr="1EC24F27">
              <w:rPr>
                <w:rFonts w:ascii="Aptos Narrow" w:eastAsia="Times New Roman" w:hAnsi="Aptos Narrow" w:cs="Times New Roman"/>
                <w:b/>
                <w:bCs/>
                <w:color w:val="000000" w:themeColor="text1"/>
                <w:sz w:val="18"/>
                <w:szCs w:val="18"/>
                <w:lang w:bidi="ar-SA"/>
              </w:rPr>
              <w:t>DE PROCEDIMIENTOS DE JUSTIFICACIÓN Y REINTEGRO DE LAS AYUDAS DIRECTAS A PERSONAS AUTÓNOMAS Y EMPRESAS PREVISTAS EN EL ARÍTULO I DEL RD 5/2021 DE MEDIDAS EXTRAORDINARIAS DE APOYO A LA SOLVENCIA EMPRESARIAL EN RESPUESTA A LA PANDEMIA DE LA COVID 19, FINANCIADA POR EL GOBIERNO DE ESPAÑA</w:t>
            </w:r>
          </w:p>
        </w:tc>
        <w:tc>
          <w:tcPr>
            <w:tcW w:w="5340" w:type="dxa"/>
            <w:vAlign w:val="center"/>
            <w:hideMark/>
          </w:tcPr>
          <w:p w14:paraId="633C8477" w14:textId="1A50D386" w:rsidR="00490E33" w:rsidRPr="00C054E5" w:rsidRDefault="00490E33" w:rsidP="005835A7">
            <w:pPr>
              <w:pStyle w:val="Textoindependiente"/>
              <w:spacing w:line="276" w:lineRule="auto"/>
              <w:ind w:left="142" w:right="365"/>
              <w:rPr>
                <w:rFonts w:ascii="Aptos Narrow" w:hAnsi="Aptos Narrow"/>
                <w:sz w:val="18"/>
                <w:szCs w:val="18"/>
              </w:rPr>
            </w:pPr>
            <w:r w:rsidRPr="00C054E5">
              <w:rPr>
                <w:rFonts w:ascii="Aptos Narrow" w:hAnsi="Aptos Narrow"/>
                <w:sz w:val="18"/>
                <w:szCs w:val="18"/>
              </w:rPr>
              <w:t>GOBIERNO DE CANARIAS</w:t>
            </w:r>
            <w:r w:rsidR="00D271BE" w:rsidRPr="00C054E5">
              <w:rPr>
                <w:rFonts w:ascii="Aptos Narrow" w:hAnsi="Aptos Narrow"/>
                <w:sz w:val="18"/>
                <w:szCs w:val="18"/>
              </w:rPr>
              <w:t xml:space="preserve"> -</w:t>
            </w:r>
            <w:r w:rsidRPr="00C054E5">
              <w:rPr>
                <w:rFonts w:ascii="Aptos Narrow" w:hAnsi="Aptos Narrow"/>
                <w:sz w:val="18"/>
                <w:szCs w:val="18"/>
              </w:rPr>
              <w:t xml:space="preserve"> CONSEJERÍA DE ECONOMÍA CONOCIMIENTO Y EMPLEO </w:t>
            </w:r>
          </w:p>
        </w:tc>
      </w:tr>
      <w:tr w:rsidR="00490E33" w:rsidRPr="00490E33" w14:paraId="41BA4806" w14:textId="77777777" w:rsidTr="1EC24F27">
        <w:trPr>
          <w:trHeight w:val="1727"/>
        </w:trPr>
        <w:tc>
          <w:tcPr>
            <w:tcW w:w="15680" w:type="dxa"/>
            <w:hideMark/>
          </w:tcPr>
          <w:p w14:paraId="1C4E1FDA" w14:textId="77777777" w:rsidR="00490E33" w:rsidRPr="00490E33" w:rsidRDefault="00490E33" w:rsidP="00490E33">
            <w:pPr>
              <w:pStyle w:val="Textoindependiente"/>
              <w:spacing w:line="276" w:lineRule="auto"/>
              <w:ind w:left="142" w:right="365"/>
              <w:jc w:val="both"/>
              <w:rPr>
                <w:b/>
                <w:bCs/>
                <w:sz w:val="18"/>
                <w:szCs w:val="18"/>
              </w:rPr>
            </w:pPr>
            <w:r w:rsidRPr="005527EF">
              <w:rPr>
                <w:rFonts w:ascii="Aptos Narrow" w:eastAsia="Times New Roman" w:hAnsi="Aptos Narrow" w:cs="Times New Roman"/>
                <w:b/>
                <w:bCs/>
                <w:color w:val="000000"/>
                <w:sz w:val="18"/>
                <w:szCs w:val="18"/>
                <w:lang w:bidi="ar-SA"/>
              </w:rPr>
              <w:t>ADENDA MODIFICATIVA AL CONVENIO DE COOPERACIÓN ENTRE EL INSTITUTO CANARIO DE LA VIVIENDA Y LAS CÁMARAS DE COMERCIODE FUERTEVENTURA, GRAN CANARIA, LANZAROTE Y LA GRACIOSA, Y SANTA CRUZ DE TENERIFE PARA LA GESTIÓN DE LAS SUBVENCIONES DEL BONO DE ALQUILER JOVEN</w:t>
            </w:r>
            <w:r w:rsidRPr="00490E33">
              <w:rPr>
                <w:b/>
                <w:bCs/>
                <w:sz w:val="18"/>
                <w:szCs w:val="18"/>
              </w:rPr>
              <w:t xml:space="preserve"> </w:t>
            </w:r>
            <w:r w:rsidRPr="005527EF">
              <w:rPr>
                <w:rFonts w:ascii="Aptos Narrow" w:eastAsia="Times New Roman" w:hAnsi="Aptos Narrow" w:cs="Times New Roman"/>
                <w:b/>
                <w:bCs/>
                <w:color w:val="000000"/>
                <w:sz w:val="18"/>
                <w:szCs w:val="18"/>
                <w:lang w:bidi="ar-SA"/>
              </w:rPr>
              <w:t>(Convenio de cooperación de 1 de agosto de 2022)</w:t>
            </w:r>
          </w:p>
        </w:tc>
        <w:tc>
          <w:tcPr>
            <w:tcW w:w="5340" w:type="dxa"/>
            <w:vAlign w:val="center"/>
            <w:hideMark/>
          </w:tcPr>
          <w:p w14:paraId="7C28BBD1" w14:textId="77777777" w:rsidR="00490E33" w:rsidRPr="00C054E5" w:rsidRDefault="00490E33" w:rsidP="005835A7">
            <w:pPr>
              <w:pStyle w:val="Textoindependiente"/>
              <w:spacing w:line="276" w:lineRule="auto"/>
              <w:ind w:left="142" w:right="365"/>
              <w:rPr>
                <w:rFonts w:ascii="Aptos Narrow" w:hAnsi="Aptos Narrow"/>
                <w:sz w:val="18"/>
                <w:szCs w:val="18"/>
              </w:rPr>
            </w:pPr>
            <w:r w:rsidRPr="00C054E5">
              <w:rPr>
                <w:rFonts w:ascii="Aptos Narrow" w:hAnsi="Aptos Narrow"/>
                <w:sz w:val="18"/>
                <w:szCs w:val="18"/>
              </w:rPr>
              <w:t>GOBIERNO DE CANARIAS, INSTITUTO CANARIO DE LA VIVIENDA (ICAVI)</w:t>
            </w:r>
          </w:p>
        </w:tc>
      </w:tr>
    </w:tbl>
    <w:p w14:paraId="4D0DC8F5" w14:textId="77777777" w:rsidR="00920758" w:rsidRDefault="00920758" w:rsidP="007834DF">
      <w:pPr>
        <w:pStyle w:val="Textoindependiente"/>
        <w:spacing w:line="276" w:lineRule="auto"/>
        <w:ind w:left="142" w:right="365"/>
        <w:jc w:val="both"/>
        <w:rPr>
          <w:b/>
          <w:bCs/>
        </w:rPr>
      </w:pPr>
    </w:p>
    <w:p w14:paraId="43A20C3C" w14:textId="77777777" w:rsidR="00051D83" w:rsidRDefault="00051D83" w:rsidP="007834DF">
      <w:pPr>
        <w:pStyle w:val="Textoindependiente"/>
        <w:spacing w:line="276" w:lineRule="auto"/>
        <w:ind w:left="142" w:right="365"/>
        <w:jc w:val="both"/>
        <w:rPr>
          <w:b/>
          <w:bCs/>
        </w:rPr>
      </w:pPr>
    </w:p>
    <w:p w14:paraId="5F9D36D4" w14:textId="77777777" w:rsidR="00051D83" w:rsidRPr="001D14B1" w:rsidRDefault="00051D83" w:rsidP="007834DF">
      <w:pPr>
        <w:pStyle w:val="Textoindependiente"/>
        <w:spacing w:line="276" w:lineRule="auto"/>
        <w:ind w:left="142" w:right="365"/>
        <w:jc w:val="both"/>
        <w:rPr>
          <w:b/>
          <w:bCs/>
        </w:rPr>
      </w:pPr>
    </w:p>
    <w:p w14:paraId="4C8F729C" w14:textId="77777777" w:rsidR="00051D83" w:rsidRDefault="00051D83" w:rsidP="001D14B1">
      <w:pPr>
        <w:pStyle w:val="Textoindependiente"/>
        <w:spacing w:line="276" w:lineRule="auto"/>
        <w:ind w:right="365"/>
        <w:jc w:val="both"/>
        <w:rPr>
          <w:b/>
          <w:bCs/>
        </w:rPr>
      </w:pPr>
    </w:p>
    <w:p w14:paraId="33CEB477" w14:textId="77777777" w:rsidR="0004720D" w:rsidRDefault="0004720D" w:rsidP="001D14B1">
      <w:pPr>
        <w:pStyle w:val="Textoindependiente"/>
        <w:spacing w:line="276" w:lineRule="auto"/>
        <w:ind w:right="365"/>
        <w:jc w:val="both"/>
        <w:rPr>
          <w:b/>
          <w:bCs/>
        </w:rPr>
      </w:pPr>
    </w:p>
    <w:p w14:paraId="15C35DB5" w14:textId="77777777" w:rsidR="0004720D" w:rsidRDefault="0004720D" w:rsidP="001D14B1">
      <w:pPr>
        <w:pStyle w:val="Textoindependiente"/>
        <w:spacing w:line="276" w:lineRule="auto"/>
        <w:ind w:right="365"/>
        <w:jc w:val="both"/>
        <w:rPr>
          <w:b/>
          <w:bCs/>
        </w:rPr>
      </w:pPr>
    </w:p>
    <w:p w14:paraId="18EEDDF5" w14:textId="77777777" w:rsidR="0004720D" w:rsidRDefault="0004720D" w:rsidP="001D14B1">
      <w:pPr>
        <w:pStyle w:val="Textoindependiente"/>
        <w:spacing w:line="276" w:lineRule="auto"/>
        <w:ind w:right="365"/>
        <w:jc w:val="both"/>
        <w:rPr>
          <w:b/>
          <w:bCs/>
        </w:rPr>
      </w:pPr>
    </w:p>
    <w:p w14:paraId="1323573F" w14:textId="16F082B1" w:rsidR="1EC24F27" w:rsidRDefault="1EC24F27" w:rsidP="1EC24F27">
      <w:pPr>
        <w:pStyle w:val="Textoindependiente"/>
        <w:spacing w:line="276" w:lineRule="auto"/>
        <w:ind w:right="365"/>
        <w:jc w:val="both"/>
        <w:rPr>
          <w:b/>
          <w:bCs/>
        </w:rPr>
      </w:pPr>
    </w:p>
    <w:p w14:paraId="58B34F0A" w14:textId="53109636" w:rsidR="00EE1D58" w:rsidRDefault="001D14B1" w:rsidP="001D14B1">
      <w:pPr>
        <w:pStyle w:val="Textoindependiente"/>
        <w:spacing w:line="276" w:lineRule="auto"/>
        <w:ind w:right="365"/>
        <w:jc w:val="both"/>
        <w:rPr>
          <w:b/>
          <w:bCs/>
        </w:rPr>
      </w:pPr>
      <w:r w:rsidRPr="001D14B1">
        <w:rPr>
          <w:b/>
          <w:bCs/>
        </w:rPr>
        <w:lastRenderedPageBreak/>
        <w:t>Cabildo</w:t>
      </w:r>
      <w:r w:rsidR="00A726F9">
        <w:rPr>
          <w:b/>
          <w:bCs/>
        </w:rPr>
        <w:t>s</w:t>
      </w:r>
      <w:r w:rsidRPr="001D14B1">
        <w:rPr>
          <w:b/>
          <w:bCs/>
        </w:rPr>
        <w:t xml:space="preserve"> Insulares </w:t>
      </w:r>
    </w:p>
    <w:p w14:paraId="06FDB743" w14:textId="60C8B189" w:rsidR="00EE1D58" w:rsidRDefault="00EE1D58" w:rsidP="1EC24F27">
      <w:pPr>
        <w:pStyle w:val="Textoindependiente"/>
        <w:spacing w:line="276" w:lineRule="auto"/>
        <w:ind w:right="365"/>
        <w:jc w:val="both"/>
        <w:rPr>
          <w:b/>
          <w:bCs/>
        </w:rPr>
      </w:pPr>
    </w:p>
    <w:tbl>
      <w:tblPr>
        <w:tblW w:w="7787" w:type="dxa"/>
        <w:jc w:val="center"/>
        <w:tblCellMar>
          <w:top w:w="113" w:type="dxa"/>
          <w:left w:w="70" w:type="dxa"/>
          <w:bottom w:w="113" w:type="dxa"/>
          <w:right w:w="70" w:type="dxa"/>
        </w:tblCellMar>
        <w:tblLook w:val="04A0" w:firstRow="1" w:lastRow="0" w:firstColumn="1" w:lastColumn="0" w:noHBand="0" w:noVBand="1"/>
      </w:tblPr>
      <w:tblGrid>
        <w:gridCol w:w="5441"/>
        <w:gridCol w:w="2346"/>
      </w:tblGrid>
      <w:tr w:rsidR="00672423" w:rsidRPr="00436545" w14:paraId="4E5D5729" w14:textId="77777777" w:rsidTr="1EC24F27">
        <w:trPr>
          <w:trHeight w:val="1151"/>
          <w:jc w:val="center"/>
        </w:trPr>
        <w:tc>
          <w:tcPr>
            <w:tcW w:w="5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FE9E2" w14:textId="4A2BF708" w:rsidR="00672423" w:rsidRPr="00672423" w:rsidRDefault="74BEF45F" w:rsidP="00C71EAB">
            <w:pPr>
              <w:widowControl/>
              <w:autoSpaceDE/>
              <w:autoSpaceDN/>
              <w:rPr>
                <w:rFonts w:ascii="Aptos Narrow" w:eastAsia="Times New Roman" w:hAnsi="Aptos Narrow" w:cs="Times New Roman"/>
                <w:b/>
                <w:bCs/>
                <w:color w:val="000000"/>
                <w:sz w:val="18"/>
                <w:szCs w:val="18"/>
                <w:lang w:bidi="ar-SA"/>
              </w:rPr>
            </w:pPr>
            <w:r w:rsidRPr="1EC24F27">
              <w:rPr>
                <w:rFonts w:ascii="Aptos Narrow" w:hAnsi="Aptos Narrow"/>
                <w:b/>
                <w:bCs/>
                <w:sz w:val="18"/>
                <w:szCs w:val="18"/>
              </w:rPr>
              <w:t>CONVENIO DE COLABORACIÓN ENTRE EL CABILDO INSULAR DE LA GOMERA Y LA CÁMARA DE COMERCIO</w:t>
            </w:r>
            <w:r w:rsidR="188968F3" w:rsidRPr="1EC24F27">
              <w:rPr>
                <w:rFonts w:ascii="Aptos Narrow" w:hAnsi="Aptos Narrow"/>
                <w:b/>
                <w:bCs/>
                <w:sz w:val="18"/>
                <w:szCs w:val="18"/>
              </w:rPr>
              <w:t xml:space="preserve"> </w:t>
            </w:r>
            <w:r w:rsidRPr="1EC24F27">
              <w:rPr>
                <w:rFonts w:ascii="Aptos Narrow" w:hAnsi="Aptos Narrow"/>
                <w:b/>
                <w:bCs/>
                <w:sz w:val="18"/>
                <w:szCs w:val="18"/>
              </w:rPr>
              <w:t>DE SC TENERIFE, PARA LA GESTIÓN DE LAS SUBVENCIONES A LA ADQUISICIÓN DE VEHÍCULOS ELÉCTRICOS Y ESTACIONES DE RECARGA EN LA ISLA DE LA GOMERA 2023.</w:t>
            </w:r>
          </w:p>
        </w:tc>
        <w:tc>
          <w:tcPr>
            <w:tcW w:w="23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8C5FA4" w14:textId="04A7779D" w:rsidR="00672423" w:rsidRPr="00672423" w:rsidRDefault="00672423" w:rsidP="00C71EAB">
            <w:pPr>
              <w:widowControl/>
              <w:autoSpaceDE/>
              <w:autoSpaceDN/>
              <w:rPr>
                <w:rFonts w:ascii="Aptos Narrow" w:eastAsia="Times New Roman" w:hAnsi="Aptos Narrow" w:cs="Times New Roman"/>
                <w:color w:val="000000"/>
                <w:sz w:val="18"/>
                <w:szCs w:val="18"/>
                <w:lang w:bidi="ar-SA"/>
              </w:rPr>
            </w:pPr>
            <w:r w:rsidRPr="00672423">
              <w:rPr>
                <w:rFonts w:ascii="Aptos Narrow" w:hAnsi="Aptos Narrow"/>
                <w:sz w:val="18"/>
                <w:szCs w:val="18"/>
              </w:rPr>
              <w:t>CABILDO DE LA GOMERA</w:t>
            </w:r>
          </w:p>
        </w:tc>
      </w:tr>
      <w:tr w:rsidR="00672423" w:rsidRPr="00436545" w14:paraId="342ED137" w14:textId="77777777" w:rsidTr="1EC24F27">
        <w:trPr>
          <w:trHeight w:val="910"/>
          <w:jc w:val="center"/>
        </w:trPr>
        <w:tc>
          <w:tcPr>
            <w:tcW w:w="544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E59B9B" w14:textId="697108F4" w:rsidR="00672423" w:rsidRPr="00672423" w:rsidRDefault="00672423" w:rsidP="00C71EAB">
            <w:pPr>
              <w:widowControl/>
              <w:autoSpaceDE/>
              <w:autoSpaceDN/>
              <w:rPr>
                <w:rFonts w:ascii="Aptos Narrow" w:eastAsia="Times New Roman" w:hAnsi="Aptos Narrow" w:cs="Times New Roman"/>
                <w:b/>
                <w:bCs/>
                <w:color w:val="000000"/>
                <w:sz w:val="18"/>
                <w:szCs w:val="18"/>
                <w:lang w:bidi="ar-SA"/>
              </w:rPr>
            </w:pPr>
            <w:r w:rsidRPr="00672423">
              <w:rPr>
                <w:rFonts w:ascii="Aptos Narrow" w:hAnsi="Aptos Narrow"/>
                <w:b/>
                <w:bCs/>
                <w:sz w:val="18"/>
                <w:szCs w:val="18"/>
              </w:rPr>
              <w:t>CONVENIO POR EL QUE SE CANALIZA LA SUBVENCIÓN DIRECTA ENTRE EL EXCMO. CABILDO INSULAR DE LA GOMERA Y LA CÁMARA DE SC TENERIFE PARA DAR CONTINUIDAD A LA APERTURA DE LA DELEGACIÓN INSULAR DE LA CÁMARA EN LA ISLA DE LA GOMERA.</w:t>
            </w:r>
          </w:p>
        </w:tc>
        <w:tc>
          <w:tcPr>
            <w:tcW w:w="2346" w:type="dxa"/>
            <w:tcBorders>
              <w:top w:val="nil"/>
              <w:left w:val="nil"/>
              <w:bottom w:val="single" w:sz="4" w:space="0" w:color="auto"/>
              <w:right w:val="single" w:sz="4" w:space="0" w:color="auto"/>
            </w:tcBorders>
            <w:shd w:val="clear" w:color="auto" w:fill="FFFFFF" w:themeFill="background1"/>
            <w:vAlign w:val="center"/>
            <w:hideMark/>
          </w:tcPr>
          <w:p w14:paraId="1C8F6FBD" w14:textId="0778BEB8" w:rsidR="00672423" w:rsidRPr="00672423" w:rsidRDefault="00672423" w:rsidP="00C71EAB">
            <w:pPr>
              <w:widowControl/>
              <w:autoSpaceDE/>
              <w:autoSpaceDN/>
              <w:rPr>
                <w:rFonts w:ascii="Aptos Narrow" w:eastAsia="Times New Roman" w:hAnsi="Aptos Narrow" w:cs="Times New Roman"/>
                <w:color w:val="000000"/>
                <w:sz w:val="18"/>
                <w:szCs w:val="18"/>
                <w:lang w:bidi="ar-SA"/>
              </w:rPr>
            </w:pPr>
            <w:r w:rsidRPr="00672423">
              <w:rPr>
                <w:rFonts w:ascii="Aptos Narrow" w:hAnsi="Aptos Narrow"/>
                <w:sz w:val="18"/>
                <w:szCs w:val="18"/>
              </w:rPr>
              <w:t>CABILDO DE LA GOMERA</w:t>
            </w:r>
          </w:p>
        </w:tc>
      </w:tr>
      <w:tr w:rsidR="00672423" w:rsidRPr="00436545" w14:paraId="4F250ACE" w14:textId="77777777" w:rsidTr="1EC24F27">
        <w:trPr>
          <w:trHeight w:val="898"/>
          <w:jc w:val="center"/>
        </w:trPr>
        <w:tc>
          <w:tcPr>
            <w:tcW w:w="544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1CE74D" w14:textId="4B014318" w:rsidR="00672423" w:rsidRPr="00672423" w:rsidRDefault="00672423" w:rsidP="00C71EAB">
            <w:pPr>
              <w:widowControl/>
              <w:autoSpaceDE/>
              <w:autoSpaceDN/>
              <w:rPr>
                <w:rFonts w:ascii="Aptos Narrow" w:eastAsia="Times New Roman" w:hAnsi="Aptos Narrow" w:cs="Times New Roman"/>
                <w:b/>
                <w:bCs/>
                <w:color w:val="000000"/>
                <w:sz w:val="18"/>
                <w:szCs w:val="18"/>
                <w:lang w:bidi="ar-SA"/>
              </w:rPr>
            </w:pPr>
            <w:r w:rsidRPr="00672423">
              <w:rPr>
                <w:rFonts w:ascii="Aptos Narrow" w:hAnsi="Aptos Narrow"/>
                <w:b/>
                <w:bCs/>
                <w:sz w:val="18"/>
                <w:szCs w:val="18"/>
              </w:rPr>
              <w:t>ANEXO CONVENIO CABILDO INSULAR DE TENERIFE Y LA CÁMARA PARA LA MEJORA Y EL IMPULSO DE LA PRODUCTIVIDAD Y LA COMPETITIVIDAD DEL TEJIDO EMPRESARIAL DE LA ISLA DE TENERIFE (2021-2024): SECRETARÍA TÉCNICA WHY TENERIFE? 2023</w:t>
            </w:r>
          </w:p>
        </w:tc>
        <w:tc>
          <w:tcPr>
            <w:tcW w:w="2346" w:type="dxa"/>
            <w:tcBorders>
              <w:top w:val="nil"/>
              <w:left w:val="nil"/>
              <w:bottom w:val="single" w:sz="4" w:space="0" w:color="auto"/>
              <w:right w:val="single" w:sz="4" w:space="0" w:color="auto"/>
            </w:tcBorders>
            <w:shd w:val="clear" w:color="auto" w:fill="FFFFFF" w:themeFill="background1"/>
            <w:vAlign w:val="center"/>
            <w:hideMark/>
          </w:tcPr>
          <w:p w14:paraId="06E230EB" w14:textId="2D652A75" w:rsidR="00672423" w:rsidRPr="00672423" w:rsidRDefault="00672423" w:rsidP="00C71EAB">
            <w:pPr>
              <w:widowControl/>
              <w:autoSpaceDE/>
              <w:autoSpaceDN/>
              <w:rPr>
                <w:rFonts w:ascii="Aptos Narrow" w:eastAsia="Times New Roman" w:hAnsi="Aptos Narrow" w:cs="Times New Roman"/>
                <w:color w:val="000000"/>
                <w:sz w:val="18"/>
                <w:szCs w:val="18"/>
                <w:lang w:bidi="ar-SA"/>
              </w:rPr>
            </w:pPr>
            <w:r w:rsidRPr="00672423">
              <w:rPr>
                <w:rFonts w:ascii="Aptos Narrow" w:hAnsi="Aptos Narrow"/>
                <w:sz w:val="18"/>
                <w:szCs w:val="18"/>
              </w:rPr>
              <w:t>CABILDO DE TENERIFE</w:t>
            </w:r>
          </w:p>
        </w:tc>
      </w:tr>
      <w:tr w:rsidR="00672423" w:rsidRPr="00436545" w14:paraId="2E492756" w14:textId="77777777" w:rsidTr="1EC24F27">
        <w:trPr>
          <w:trHeight w:val="904"/>
          <w:jc w:val="center"/>
        </w:trPr>
        <w:tc>
          <w:tcPr>
            <w:tcW w:w="5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C6114" w14:textId="28B2485E" w:rsidR="00672423" w:rsidRPr="00672423" w:rsidRDefault="74BEF45F" w:rsidP="00C71EAB">
            <w:pPr>
              <w:widowControl/>
              <w:autoSpaceDE/>
              <w:autoSpaceDN/>
              <w:rPr>
                <w:rFonts w:ascii="Aptos Narrow" w:eastAsia="Times New Roman" w:hAnsi="Aptos Narrow" w:cs="Times New Roman"/>
                <w:b/>
                <w:bCs/>
                <w:color w:val="000000"/>
                <w:sz w:val="18"/>
                <w:szCs w:val="18"/>
                <w:lang w:bidi="ar-SA"/>
              </w:rPr>
            </w:pPr>
            <w:r w:rsidRPr="1EC24F27">
              <w:rPr>
                <w:rFonts w:ascii="Aptos Narrow" w:hAnsi="Aptos Narrow"/>
                <w:b/>
                <w:bCs/>
                <w:sz w:val="18"/>
                <w:szCs w:val="18"/>
              </w:rPr>
              <w:t>ANEXO CONVENIO CABILDO INSULAR DE TENERIFE Y LA CÁMARA PARA LA MEJORA Y EL IMPULSO DE LA PRODUCTIVIDAD Y LA COMPETITIVIDAD DEL TEJIDO EMPRESARIAL DE LA ISLA DE TENERIFE (2021-2024): PROGRAMAS DE INTERNACIONALIZACIÓN (PIP</w:t>
            </w:r>
            <w:r w:rsidR="1474D1CE" w:rsidRPr="1EC24F27">
              <w:rPr>
                <w:rFonts w:ascii="Aptos Narrow" w:hAnsi="Aptos Narrow"/>
                <w:b/>
                <w:bCs/>
                <w:sz w:val="18"/>
                <w:szCs w:val="18"/>
              </w:rPr>
              <w:t>,</w:t>
            </w:r>
            <w:r w:rsidRPr="1EC24F27">
              <w:rPr>
                <w:rFonts w:ascii="Aptos Narrow" w:hAnsi="Aptos Narrow"/>
                <w:b/>
                <w:bCs/>
                <w:sz w:val="18"/>
                <w:szCs w:val="18"/>
              </w:rPr>
              <w:t xml:space="preserve"> XD</w:t>
            </w:r>
            <w:r w:rsidR="1474D1CE" w:rsidRPr="1EC24F27">
              <w:rPr>
                <w:rFonts w:ascii="Aptos Narrow" w:hAnsi="Aptos Narrow"/>
                <w:b/>
                <w:bCs/>
                <w:sz w:val="18"/>
                <w:szCs w:val="18"/>
              </w:rPr>
              <w:t>,</w:t>
            </w:r>
            <w:r w:rsidRPr="1EC24F27">
              <w:rPr>
                <w:rFonts w:ascii="Aptos Narrow" w:hAnsi="Aptos Narrow"/>
                <w:b/>
                <w:bCs/>
                <w:sz w:val="18"/>
                <w:szCs w:val="18"/>
              </w:rPr>
              <w:t xml:space="preserve"> EEN)</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6AC5357F" w14:textId="043B8586" w:rsidR="00672423" w:rsidRPr="00672423" w:rsidRDefault="00672423" w:rsidP="00C71EAB">
            <w:pPr>
              <w:widowControl/>
              <w:autoSpaceDE/>
              <w:autoSpaceDN/>
              <w:rPr>
                <w:rFonts w:ascii="Aptos Narrow" w:eastAsia="Times New Roman" w:hAnsi="Aptos Narrow" w:cs="Times New Roman"/>
                <w:color w:val="000000"/>
                <w:sz w:val="18"/>
                <w:szCs w:val="18"/>
                <w:lang w:bidi="ar-SA"/>
              </w:rPr>
            </w:pPr>
            <w:r w:rsidRPr="00672423">
              <w:rPr>
                <w:rFonts w:ascii="Aptos Narrow" w:hAnsi="Aptos Narrow"/>
                <w:sz w:val="18"/>
                <w:szCs w:val="18"/>
              </w:rPr>
              <w:t>CABILDO DE TENERIFE</w:t>
            </w:r>
          </w:p>
        </w:tc>
      </w:tr>
      <w:tr w:rsidR="00672423" w:rsidRPr="00436545" w14:paraId="1F8D97A4" w14:textId="77777777" w:rsidTr="1EC24F27">
        <w:trPr>
          <w:trHeight w:val="750"/>
          <w:jc w:val="center"/>
        </w:trPr>
        <w:tc>
          <w:tcPr>
            <w:tcW w:w="5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EA045" w14:textId="553E46AE" w:rsidR="00672423" w:rsidRPr="00672423" w:rsidRDefault="00672423" w:rsidP="00C71EAB">
            <w:pPr>
              <w:widowControl/>
              <w:autoSpaceDE/>
              <w:autoSpaceDN/>
              <w:rPr>
                <w:rFonts w:ascii="Aptos Narrow" w:eastAsia="Times New Roman" w:hAnsi="Aptos Narrow" w:cs="Times New Roman"/>
                <w:b/>
                <w:bCs/>
                <w:color w:val="000000"/>
                <w:sz w:val="18"/>
                <w:szCs w:val="18"/>
                <w:lang w:bidi="ar-SA"/>
              </w:rPr>
            </w:pPr>
            <w:r w:rsidRPr="00672423">
              <w:rPr>
                <w:rFonts w:ascii="Aptos Narrow" w:hAnsi="Aptos Narrow"/>
                <w:b/>
                <w:bCs/>
                <w:sz w:val="18"/>
                <w:szCs w:val="18"/>
              </w:rPr>
              <w:t>ANEXO AL CONVENIO MARCO CON CABILDO DE TENERIFE PARA ACCIONES DE INTERNACIONALIZACIÓN, PROGRAMA TENERIFE LICITA, ANUALIDAD 2023.</w:t>
            </w:r>
          </w:p>
        </w:tc>
        <w:tc>
          <w:tcPr>
            <w:tcW w:w="2346" w:type="dxa"/>
            <w:tcBorders>
              <w:top w:val="single" w:sz="4" w:space="0" w:color="auto"/>
              <w:left w:val="nil"/>
              <w:bottom w:val="single" w:sz="4" w:space="0" w:color="auto"/>
              <w:right w:val="single" w:sz="4" w:space="0" w:color="auto"/>
            </w:tcBorders>
            <w:shd w:val="clear" w:color="auto" w:fill="auto"/>
            <w:vAlign w:val="center"/>
          </w:tcPr>
          <w:p w14:paraId="25673256" w14:textId="64A2A8F9" w:rsidR="00672423" w:rsidRPr="00672423" w:rsidRDefault="00672423" w:rsidP="00C71EAB">
            <w:pPr>
              <w:widowControl/>
              <w:autoSpaceDE/>
              <w:autoSpaceDN/>
              <w:rPr>
                <w:rFonts w:ascii="Aptos Narrow" w:eastAsia="Times New Roman" w:hAnsi="Aptos Narrow" w:cs="Times New Roman"/>
                <w:color w:val="000000"/>
                <w:sz w:val="18"/>
                <w:szCs w:val="18"/>
                <w:lang w:bidi="ar-SA"/>
              </w:rPr>
            </w:pPr>
            <w:r w:rsidRPr="00672423">
              <w:rPr>
                <w:rFonts w:ascii="Aptos Narrow" w:hAnsi="Aptos Narrow"/>
                <w:sz w:val="18"/>
                <w:szCs w:val="18"/>
              </w:rPr>
              <w:t>CABILDO DE TENERIFE</w:t>
            </w:r>
          </w:p>
        </w:tc>
      </w:tr>
      <w:tr w:rsidR="00C71EAB" w:rsidRPr="00436545" w14:paraId="25AAF9F3" w14:textId="77777777" w:rsidTr="1EC24F27">
        <w:trPr>
          <w:trHeight w:val="750"/>
          <w:jc w:val="center"/>
        </w:trPr>
        <w:tc>
          <w:tcPr>
            <w:tcW w:w="5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28F68" w14:textId="642D5410" w:rsidR="00C71EAB" w:rsidRPr="00672423" w:rsidRDefault="31E61994" w:rsidP="00C71EAB">
            <w:pPr>
              <w:widowControl/>
              <w:autoSpaceDE/>
              <w:autoSpaceDN/>
              <w:rPr>
                <w:rFonts w:ascii="Aptos Narrow" w:hAnsi="Aptos Narrow"/>
                <w:b/>
                <w:bCs/>
                <w:sz w:val="18"/>
                <w:szCs w:val="18"/>
              </w:rPr>
            </w:pPr>
            <w:r w:rsidRPr="1EC24F27">
              <w:rPr>
                <w:rFonts w:ascii="Aptos Narrow" w:hAnsi="Aptos Narrow"/>
                <w:b/>
                <w:bCs/>
                <w:sz w:val="18"/>
                <w:szCs w:val="18"/>
              </w:rPr>
              <w:t>ANEXO AL CONVENIO MARCO CON CABILDO DE TENERIFE PARA ACCIONES EN MATERIA DE INTERNACIONALIZACIÓN: PROGRAMA BÁSICO FORMATIVO EN EXPORTACIÓN DE TENERIFE, ANUALIDAD 2023.</w:t>
            </w:r>
          </w:p>
        </w:tc>
        <w:tc>
          <w:tcPr>
            <w:tcW w:w="2346" w:type="dxa"/>
            <w:tcBorders>
              <w:top w:val="single" w:sz="4" w:space="0" w:color="auto"/>
              <w:left w:val="nil"/>
              <w:bottom w:val="single" w:sz="4" w:space="0" w:color="auto"/>
              <w:right w:val="single" w:sz="4" w:space="0" w:color="auto"/>
            </w:tcBorders>
            <w:shd w:val="clear" w:color="auto" w:fill="auto"/>
            <w:vAlign w:val="center"/>
          </w:tcPr>
          <w:p w14:paraId="4C745342" w14:textId="24A16763" w:rsidR="00C71EAB" w:rsidRPr="00672423" w:rsidRDefault="00C71EAB" w:rsidP="00C71EAB">
            <w:pPr>
              <w:widowControl/>
              <w:autoSpaceDE/>
              <w:autoSpaceDN/>
              <w:rPr>
                <w:rFonts w:ascii="Aptos Narrow" w:hAnsi="Aptos Narrow"/>
                <w:sz w:val="18"/>
                <w:szCs w:val="18"/>
              </w:rPr>
            </w:pPr>
            <w:r w:rsidRPr="00672423">
              <w:rPr>
                <w:rFonts w:ascii="Aptos Narrow" w:hAnsi="Aptos Narrow"/>
                <w:sz w:val="18"/>
                <w:szCs w:val="18"/>
              </w:rPr>
              <w:t>CABILDO DE TENERIFE</w:t>
            </w:r>
          </w:p>
        </w:tc>
      </w:tr>
      <w:tr w:rsidR="00C71EAB" w:rsidRPr="00436545" w14:paraId="144EFA1D" w14:textId="77777777" w:rsidTr="1EC24F27">
        <w:trPr>
          <w:trHeight w:val="750"/>
          <w:jc w:val="center"/>
        </w:trPr>
        <w:tc>
          <w:tcPr>
            <w:tcW w:w="5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A54DD" w14:textId="4DAF1BDA" w:rsidR="00C71EAB" w:rsidRPr="00672423" w:rsidRDefault="00C71EAB" w:rsidP="00C71EAB">
            <w:pPr>
              <w:widowControl/>
              <w:autoSpaceDE/>
              <w:autoSpaceDN/>
              <w:rPr>
                <w:rFonts w:ascii="Aptos Narrow" w:hAnsi="Aptos Narrow"/>
                <w:b/>
                <w:bCs/>
                <w:sz w:val="18"/>
                <w:szCs w:val="18"/>
              </w:rPr>
            </w:pPr>
            <w:r w:rsidRPr="00C71EAB">
              <w:rPr>
                <w:rFonts w:ascii="Aptos Narrow" w:hAnsi="Aptos Narrow"/>
                <w:b/>
                <w:bCs/>
                <w:sz w:val="18"/>
                <w:szCs w:val="18"/>
              </w:rPr>
              <w:t>ANEXO CONVENIO CABILDO INSULAR DE TENERIFE Y LA CÁMARA PARA LA MEJORA Y EL IMPULSO DE LA PRODUCTIVIDAD Y LA COMPETITIVIDAD DEL TEJIDO EMPRESARIAL DE LA ISLA DE TENERIFE (2021-2024): PROYECTO DE COMPETITIVIDAD TURÍSTICA, 2023</w:t>
            </w:r>
          </w:p>
        </w:tc>
        <w:tc>
          <w:tcPr>
            <w:tcW w:w="2346" w:type="dxa"/>
            <w:tcBorders>
              <w:top w:val="single" w:sz="4" w:space="0" w:color="auto"/>
              <w:left w:val="nil"/>
              <w:bottom w:val="single" w:sz="4" w:space="0" w:color="auto"/>
              <w:right w:val="single" w:sz="4" w:space="0" w:color="auto"/>
            </w:tcBorders>
            <w:shd w:val="clear" w:color="auto" w:fill="auto"/>
            <w:vAlign w:val="center"/>
          </w:tcPr>
          <w:p w14:paraId="0AB67263" w14:textId="5F07FF9A" w:rsidR="00C71EAB" w:rsidRPr="00672423" w:rsidRDefault="00C71EAB" w:rsidP="00C71EAB">
            <w:pPr>
              <w:widowControl/>
              <w:autoSpaceDE/>
              <w:autoSpaceDN/>
              <w:rPr>
                <w:rFonts w:ascii="Aptos Narrow" w:hAnsi="Aptos Narrow"/>
                <w:sz w:val="18"/>
                <w:szCs w:val="18"/>
              </w:rPr>
            </w:pPr>
            <w:r w:rsidRPr="00672423">
              <w:rPr>
                <w:rFonts w:ascii="Aptos Narrow" w:hAnsi="Aptos Narrow"/>
                <w:sz w:val="18"/>
                <w:szCs w:val="18"/>
              </w:rPr>
              <w:t>CABILDO DE TENERIFE</w:t>
            </w:r>
          </w:p>
        </w:tc>
      </w:tr>
    </w:tbl>
    <w:p w14:paraId="4E2E810F" w14:textId="77777777" w:rsidR="00BB6C82" w:rsidRDefault="00BB6C82" w:rsidP="00A726F9">
      <w:pPr>
        <w:pStyle w:val="Textoindependiente"/>
        <w:spacing w:line="276" w:lineRule="auto"/>
        <w:ind w:right="365"/>
        <w:jc w:val="both"/>
        <w:rPr>
          <w:b/>
          <w:bCs/>
        </w:rPr>
      </w:pPr>
    </w:p>
    <w:p w14:paraId="631A8C70" w14:textId="77777777" w:rsidR="002F7252" w:rsidRDefault="002F7252" w:rsidP="00A726F9">
      <w:pPr>
        <w:pStyle w:val="Textoindependiente"/>
        <w:spacing w:line="276" w:lineRule="auto"/>
        <w:ind w:right="365"/>
        <w:jc w:val="both"/>
        <w:rPr>
          <w:b/>
          <w:bCs/>
        </w:rPr>
      </w:pPr>
    </w:p>
    <w:p w14:paraId="226AEEAC" w14:textId="7AF76927" w:rsidR="00994982" w:rsidRDefault="000B6F44" w:rsidP="00A726F9">
      <w:pPr>
        <w:pStyle w:val="Textoindependiente"/>
        <w:spacing w:line="276" w:lineRule="auto"/>
        <w:ind w:right="365"/>
        <w:jc w:val="both"/>
        <w:rPr>
          <w:b/>
          <w:bCs/>
        </w:rPr>
      </w:pPr>
      <w:r>
        <w:rPr>
          <w:b/>
          <w:bCs/>
        </w:rPr>
        <w:t xml:space="preserve">Ayuntamientos </w:t>
      </w:r>
    </w:p>
    <w:p w14:paraId="389E5899" w14:textId="77777777" w:rsidR="00994982" w:rsidRDefault="00994982" w:rsidP="00A726F9">
      <w:pPr>
        <w:pStyle w:val="Textoindependiente"/>
        <w:spacing w:line="276" w:lineRule="auto"/>
        <w:ind w:right="365"/>
        <w:jc w:val="both"/>
        <w:rPr>
          <w:b/>
          <w:bCs/>
        </w:rPr>
      </w:pPr>
    </w:p>
    <w:tbl>
      <w:tblPr>
        <w:tblW w:w="7792" w:type="dxa"/>
        <w:jc w:val="center"/>
        <w:tblCellMar>
          <w:left w:w="70" w:type="dxa"/>
          <w:right w:w="70" w:type="dxa"/>
        </w:tblCellMar>
        <w:tblLook w:val="04A0" w:firstRow="1" w:lastRow="0" w:firstColumn="1" w:lastColumn="0" w:noHBand="0" w:noVBand="1"/>
      </w:tblPr>
      <w:tblGrid>
        <w:gridCol w:w="5382"/>
        <w:gridCol w:w="2410"/>
      </w:tblGrid>
      <w:tr w:rsidR="00F41B08" w:rsidRPr="00F41B08" w14:paraId="3F80215E" w14:textId="77777777" w:rsidTr="1EC24F27">
        <w:trPr>
          <w:trHeight w:val="1123"/>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4B75A" w14:textId="77777777" w:rsidR="00F41B08" w:rsidRPr="00F41B08" w:rsidRDefault="00F41B08" w:rsidP="00B22787">
            <w:pPr>
              <w:widowControl/>
              <w:autoSpaceDE/>
              <w:autoSpaceDN/>
              <w:rPr>
                <w:rFonts w:ascii="Aptos Narrow" w:eastAsia="Times New Roman" w:hAnsi="Aptos Narrow" w:cs="Times New Roman"/>
                <w:b/>
                <w:bCs/>
                <w:color w:val="000000"/>
                <w:sz w:val="18"/>
                <w:szCs w:val="18"/>
                <w:lang w:bidi="ar-SA"/>
              </w:rPr>
            </w:pPr>
            <w:r w:rsidRPr="00F41B08">
              <w:rPr>
                <w:rFonts w:ascii="Aptos Narrow" w:eastAsia="Times New Roman" w:hAnsi="Aptos Narrow" w:cs="Times New Roman"/>
                <w:b/>
                <w:bCs/>
                <w:color w:val="000000"/>
                <w:sz w:val="18"/>
                <w:szCs w:val="18"/>
                <w:lang w:bidi="ar-SA"/>
              </w:rPr>
              <w:t>CONVENIO DE COLABORACIÓN ENTRE LA CÁMARA SC TENERIFE Y EL EXCMO. AYTO PUERTO DE LA CRUZ PARA APOYAR Y FACILITAR EL EMPRENDIMIENTO EN EL MUNICIPIO DEL PUERTO DE LA CRUZ</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93AF8A5" w14:textId="6E17F0A4" w:rsidR="00F41B08" w:rsidRPr="00F41B08" w:rsidRDefault="00F41B08" w:rsidP="00B22787">
            <w:pPr>
              <w:widowControl/>
              <w:autoSpaceDE/>
              <w:autoSpaceDN/>
              <w:rPr>
                <w:rFonts w:ascii="Aptos Narrow" w:eastAsia="Times New Roman" w:hAnsi="Aptos Narrow" w:cs="Times New Roman"/>
                <w:color w:val="000000"/>
                <w:sz w:val="18"/>
                <w:szCs w:val="18"/>
                <w:lang w:bidi="ar-SA"/>
              </w:rPr>
            </w:pPr>
            <w:r w:rsidRPr="00F41B08">
              <w:rPr>
                <w:rFonts w:ascii="Aptos Narrow" w:eastAsia="Times New Roman" w:hAnsi="Aptos Narrow" w:cs="Times New Roman"/>
                <w:color w:val="000000"/>
                <w:sz w:val="18"/>
                <w:szCs w:val="18"/>
                <w:lang w:bidi="ar-SA"/>
              </w:rPr>
              <w:t>AY</w:t>
            </w:r>
            <w:r w:rsidR="002F7252">
              <w:rPr>
                <w:rFonts w:ascii="Aptos Narrow" w:eastAsia="Times New Roman" w:hAnsi="Aptos Narrow" w:cs="Times New Roman"/>
                <w:color w:val="000000"/>
                <w:sz w:val="18"/>
                <w:szCs w:val="18"/>
                <w:lang w:bidi="ar-SA"/>
              </w:rPr>
              <w:t>UNTAMIEN</w:t>
            </w:r>
            <w:r w:rsidRPr="00F41B08">
              <w:rPr>
                <w:rFonts w:ascii="Aptos Narrow" w:eastAsia="Times New Roman" w:hAnsi="Aptos Narrow" w:cs="Times New Roman"/>
                <w:color w:val="000000"/>
                <w:sz w:val="18"/>
                <w:szCs w:val="18"/>
                <w:lang w:bidi="ar-SA"/>
              </w:rPr>
              <w:t>TO</w:t>
            </w:r>
            <w:r w:rsidR="00101B33">
              <w:rPr>
                <w:rFonts w:ascii="Aptos Narrow" w:eastAsia="Times New Roman" w:hAnsi="Aptos Narrow" w:cs="Times New Roman"/>
                <w:color w:val="000000"/>
                <w:sz w:val="18"/>
                <w:szCs w:val="18"/>
                <w:lang w:bidi="ar-SA"/>
              </w:rPr>
              <w:t xml:space="preserve"> DE</w:t>
            </w:r>
            <w:r w:rsidR="002F7252">
              <w:rPr>
                <w:rFonts w:ascii="Aptos Narrow" w:eastAsia="Times New Roman" w:hAnsi="Aptos Narrow" w:cs="Times New Roman"/>
                <w:color w:val="000000"/>
                <w:sz w:val="18"/>
                <w:szCs w:val="18"/>
                <w:lang w:bidi="ar-SA"/>
              </w:rPr>
              <w:t xml:space="preserve"> </w:t>
            </w:r>
            <w:r w:rsidRPr="00F41B08">
              <w:rPr>
                <w:rFonts w:ascii="Aptos Narrow" w:eastAsia="Times New Roman" w:hAnsi="Aptos Narrow" w:cs="Times New Roman"/>
                <w:color w:val="000000"/>
                <w:sz w:val="18"/>
                <w:szCs w:val="18"/>
                <w:lang w:bidi="ar-SA"/>
              </w:rPr>
              <w:t>PUERTO DE LA CRUZ</w:t>
            </w:r>
          </w:p>
        </w:tc>
      </w:tr>
      <w:tr w:rsidR="00F41B08" w:rsidRPr="00F41B08" w14:paraId="3D4D9F40" w14:textId="77777777" w:rsidTr="1EC24F27">
        <w:trPr>
          <w:trHeight w:val="60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CE51F" w14:textId="77777777" w:rsidR="00F41B08" w:rsidRPr="00F41B08" w:rsidRDefault="00F41B08" w:rsidP="00B22787">
            <w:pPr>
              <w:widowControl/>
              <w:autoSpaceDE/>
              <w:autoSpaceDN/>
              <w:rPr>
                <w:rFonts w:ascii="Aptos Narrow" w:eastAsia="Times New Roman" w:hAnsi="Aptos Narrow" w:cs="Times New Roman"/>
                <w:b/>
                <w:bCs/>
                <w:color w:val="000000"/>
                <w:sz w:val="18"/>
                <w:szCs w:val="18"/>
                <w:lang w:bidi="ar-SA"/>
              </w:rPr>
            </w:pPr>
            <w:r w:rsidRPr="00F41B08">
              <w:rPr>
                <w:rFonts w:ascii="Aptos Narrow" w:eastAsia="Times New Roman" w:hAnsi="Aptos Narrow" w:cs="Times New Roman"/>
                <w:b/>
                <w:bCs/>
                <w:color w:val="000000"/>
                <w:sz w:val="18"/>
                <w:szCs w:val="18"/>
                <w:lang w:bidi="ar-SA"/>
              </w:rPr>
              <w:t>CONVENIO DE COLABORACIÓN PARA EL DESARROLLO DE ACTIVIDADES EN LOS LLANOS DE ARIDANE</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3EA52A" w14:textId="77777777" w:rsidR="00F41B08" w:rsidRPr="00E44968" w:rsidRDefault="00F41B08" w:rsidP="00B22787">
            <w:pPr>
              <w:widowControl/>
              <w:autoSpaceDE/>
              <w:autoSpaceDN/>
              <w:rPr>
                <w:rFonts w:ascii="Aptos Narrow" w:eastAsia="Times New Roman" w:hAnsi="Aptos Narrow" w:cs="Times New Roman"/>
                <w:color w:val="000000"/>
                <w:sz w:val="18"/>
                <w:szCs w:val="18"/>
                <w:lang w:bidi="ar-SA"/>
              </w:rPr>
            </w:pPr>
            <w:r w:rsidRPr="00E44968">
              <w:rPr>
                <w:rFonts w:ascii="Aptos Narrow" w:eastAsia="Times New Roman" w:hAnsi="Aptos Narrow" w:cs="Times New Roman"/>
                <w:color w:val="000000"/>
                <w:sz w:val="18"/>
                <w:szCs w:val="18"/>
                <w:lang w:bidi="ar-SA"/>
              </w:rPr>
              <w:t>AYUNTAMIENTO DE LOS LLANOS DE ARIDANE</w:t>
            </w:r>
          </w:p>
        </w:tc>
      </w:tr>
      <w:tr w:rsidR="007D698B" w:rsidRPr="00F41B08" w14:paraId="3435ED85" w14:textId="77777777" w:rsidTr="1EC24F27">
        <w:trPr>
          <w:trHeight w:val="60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6475F" w14:textId="4D2F432D" w:rsidR="00E44968" w:rsidRDefault="4EEB426F" w:rsidP="00B22787">
            <w:pPr>
              <w:rPr>
                <w:rFonts w:ascii="Calibri" w:eastAsia="Times New Roman" w:hAnsi="Calibri" w:cs="Calibri"/>
                <w:color w:val="000000"/>
                <w:sz w:val="32"/>
                <w:szCs w:val="32"/>
                <w:lang w:bidi="ar-SA"/>
              </w:rPr>
            </w:pPr>
            <w:r w:rsidRPr="1EC24F27">
              <w:rPr>
                <w:rFonts w:ascii="Aptos Narrow" w:eastAsia="Times New Roman" w:hAnsi="Aptos Narrow" w:cs="Times New Roman"/>
                <w:b/>
                <w:bCs/>
                <w:color w:val="000000" w:themeColor="text1"/>
                <w:sz w:val="18"/>
                <w:szCs w:val="18"/>
                <w:lang w:bidi="ar-SA"/>
              </w:rPr>
              <w:t>CONVENIO DE COLABORACIÓN ENTRE LA CÁMARA DE SC TENERIFE, SODEPAL Y LOS AYUNTAMIENTOS DE MAZO, BREÑA ALTA, BREÑA BAJA, Y SANTA CRUZ DE LA PALMA PARA EL DESARROLLO DE LA "RUTA DE LAS CRUCES Y TAPAS DE LA PALMA"</w:t>
            </w:r>
          </w:p>
          <w:p w14:paraId="52600388" w14:textId="77777777" w:rsidR="007D698B" w:rsidRPr="00F41B08" w:rsidRDefault="007D698B" w:rsidP="00B22787">
            <w:pPr>
              <w:widowControl/>
              <w:autoSpaceDE/>
              <w:autoSpaceDN/>
              <w:rPr>
                <w:rFonts w:ascii="Aptos Narrow" w:eastAsia="Times New Roman" w:hAnsi="Aptos Narrow" w:cs="Times New Roman"/>
                <w:b/>
                <w:bCs/>
                <w:color w:val="000000"/>
                <w:sz w:val="18"/>
                <w:szCs w:val="18"/>
                <w:lang w:bidi="ar-SA"/>
              </w:rPr>
            </w:pP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4874643A" w14:textId="516893D8" w:rsidR="007D698B" w:rsidRPr="00F41B08" w:rsidRDefault="11307FB4" w:rsidP="00B22787">
            <w:pPr>
              <w:widowControl/>
              <w:autoSpaceDE/>
              <w:autoSpaceDN/>
              <w:rPr>
                <w:rFonts w:ascii="Aptos Narrow" w:eastAsia="Times New Roman" w:hAnsi="Aptos Narrow" w:cs="Times New Roman"/>
                <w:color w:val="000000"/>
                <w:sz w:val="18"/>
                <w:szCs w:val="18"/>
                <w:lang w:bidi="ar-SA"/>
              </w:rPr>
            </w:pPr>
            <w:r w:rsidRPr="1EC24F27">
              <w:rPr>
                <w:rFonts w:ascii="Aptos Narrow" w:eastAsia="Times New Roman" w:hAnsi="Aptos Narrow" w:cs="Times New Roman"/>
                <w:color w:val="000000" w:themeColor="text1"/>
                <w:sz w:val="18"/>
                <w:szCs w:val="18"/>
                <w:lang w:bidi="ar-SA"/>
              </w:rPr>
              <w:t>AYUNTAMIENTOS DE MAZO, BREÑA ALTA, BREÑA BAJA, Y SANTA CRUZ DE LA PALMA, Y SODEPAL</w:t>
            </w:r>
          </w:p>
        </w:tc>
      </w:tr>
    </w:tbl>
    <w:p w14:paraId="4ACBDA14" w14:textId="77777777" w:rsidR="00994982" w:rsidRDefault="00994982" w:rsidP="00A726F9">
      <w:pPr>
        <w:pStyle w:val="Textoindependiente"/>
        <w:spacing w:line="276" w:lineRule="auto"/>
        <w:ind w:right="365"/>
        <w:jc w:val="both"/>
        <w:rPr>
          <w:b/>
          <w:bCs/>
        </w:rPr>
      </w:pPr>
    </w:p>
    <w:p w14:paraId="2906281F" w14:textId="77777777" w:rsidR="00994982" w:rsidRDefault="00994982" w:rsidP="00A726F9">
      <w:pPr>
        <w:pStyle w:val="Textoindependiente"/>
        <w:spacing w:line="276" w:lineRule="auto"/>
        <w:ind w:right="365"/>
        <w:jc w:val="both"/>
        <w:rPr>
          <w:b/>
          <w:bCs/>
        </w:rPr>
      </w:pPr>
    </w:p>
    <w:p w14:paraId="346054CE" w14:textId="77777777" w:rsidR="00F41B08" w:rsidRDefault="00F41B08" w:rsidP="00A726F9">
      <w:pPr>
        <w:pStyle w:val="Textoindependiente"/>
        <w:spacing w:line="276" w:lineRule="auto"/>
        <w:ind w:right="365"/>
        <w:jc w:val="both"/>
        <w:rPr>
          <w:b/>
          <w:bCs/>
        </w:rPr>
      </w:pPr>
    </w:p>
    <w:p w14:paraId="03D00F5E" w14:textId="77777777" w:rsidR="00F5066C" w:rsidRDefault="00F5066C" w:rsidP="00A726F9">
      <w:pPr>
        <w:pStyle w:val="Textoindependiente"/>
        <w:spacing w:line="276" w:lineRule="auto"/>
        <w:ind w:right="365"/>
        <w:jc w:val="both"/>
        <w:rPr>
          <w:b/>
          <w:bCs/>
        </w:rPr>
      </w:pPr>
    </w:p>
    <w:p w14:paraId="236FF2C7" w14:textId="097A045D" w:rsidR="00EE1D58" w:rsidRDefault="00A726F9" w:rsidP="00A726F9">
      <w:pPr>
        <w:pStyle w:val="Textoindependiente"/>
        <w:spacing w:line="276" w:lineRule="auto"/>
        <w:ind w:right="365"/>
        <w:jc w:val="both"/>
        <w:rPr>
          <w:b/>
          <w:bCs/>
        </w:rPr>
      </w:pPr>
      <w:r w:rsidRPr="00A726F9">
        <w:rPr>
          <w:b/>
          <w:bCs/>
        </w:rPr>
        <w:lastRenderedPageBreak/>
        <w:t xml:space="preserve">Cámara de España </w:t>
      </w:r>
    </w:p>
    <w:p w14:paraId="1AA57F21" w14:textId="77777777" w:rsidR="00860EE9" w:rsidRPr="00A726F9" w:rsidRDefault="00860EE9" w:rsidP="00A726F9">
      <w:pPr>
        <w:pStyle w:val="Textoindependiente"/>
        <w:spacing w:line="276" w:lineRule="auto"/>
        <w:ind w:right="365"/>
        <w:jc w:val="both"/>
        <w:rPr>
          <w:b/>
          <w:bCs/>
        </w:rPr>
      </w:pPr>
    </w:p>
    <w:tbl>
      <w:tblPr>
        <w:tblStyle w:val="Tablaconcuadrcula"/>
        <w:tblW w:w="0" w:type="auto"/>
        <w:tblCellMar>
          <w:top w:w="113" w:type="dxa"/>
          <w:bottom w:w="113" w:type="dxa"/>
        </w:tblCellMar>
        <w:tblLook w:val="04A0" w:firstRow="1" w:lastRow="0" w:firstColumn="1" w:lastColumn="0" w:noHBand="0" w:noVBand="1"/>
      </w:tblPr>
      <w:tblGrid>
        <w:gridCol w:w="6303"/>
        <w:gridCol w:w="2575"/>
      </w:tblGrid>
      <w:tr w:rsidR="00860EE9" w:rsidRPr="00860EE9" w14:paraId="07F21FDF" w14:textId="77777777" w:rsidTr="1EC24F27">
        <w:trPr>
          <w:trHeight w:val="840"/>
        </w:trPr>
        <w:tc>
          <w:tcPr>
            <w:tcW w:w="15680" w:type="dxa"/>
            <w:hideMark/>
          </w:tcPr>
          <w:p w14:paraId="25D59D1D" w14:textId="24EC0570" w:rsidR="00860EE9" w:rsidRPr="00860EE9" w:rsidRDefault="24394A3A" w:rsidP="00860EE9">
            <w:pPr>
              <w:pStyle w:val="Textoindependiente"/>
              <w:spacing w:line="276" w:lineRule="auto"/>
              <w:ind w:left="142" w:right="365"/>
              <w:jc w:val="both"/>
              <w:rPr>
                <w:rFonts w:ascii="Aptos Narrow" w:hAnsi="Aptos Narrow"/>
                <w:b/>
                <w:bCs/>
                <w:sz w:val="18"/>
                <w:szCs w:val="18"/>
              </w:rPr>
            </w:pPr>
            <w:r w:rsidRPr="1EC24F27">
              <w:rPr>
                <w:rFonts w:ascii="Aptos Narrow" w:hAnsi="Aptos Narrow"/>
                <w:b/>
                <w:bCs/>
                <w:sz w:val="18"/>
                <w:szCs w:val="18"/>
              </w:rPr>
              <w:t xml:space="preserve">CONVENIO ENTRE LA CÁMARA DE ESPAÑA Y CÁMARA </w:t>
            </w:r>
            <w:r w:rsidR="4C118045" w:rsidRPr="1EC24F27">
              <w:rPr>
                <w:rFonts w:ascii="Aptos Narrow" w:hAnsi="Aptos Narrow"/>
                <w:b/>
                <w:bCs/>
                <w:sz w:val="18"/>
                <w:szCs w:val="18"/>
              </w:rPr>
              <w:t xml:space="preserve">DE </w:t>
            </w:r>
            <w:r w:rsidRPr="1EC24F27">
              <w:rPr>
                <w:rFonts w:ascii="Aptos Narrow" w:hAnsi="Aptos Narrow"/>
                <w:b/>
                <w:bCs/>
                <w:sz w:val="18"/>
                <w:szCs w:val="18"/>
              </w:rPr>
              <w:t>SANTA CRUZ DE TENERIFE POR EL QUE SE ARTICULA LA PREFINANCIACIÓN DEL PROGRAMA KIT DIGITAL (ANUALIDAD 2022)</w:t>
            </w:r>
          </w:p>
        </w:tc>
        <w:tc>
          <w:tcPr>
            <w:tcW w:w="5340" w:type="dxa"/>
            <w:vAlign w:val="center"/>
            <w:hideMark/>
          </w:tcPr>
          <w:p w14:paraId="0EF92AF8"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r w:rsidR="00860EE9" w:rsidRPr="00860EE9" w14:paraId="11192A57" w14:textId="77777777" w:rsidTr="1EC24F27">
        <w:trPr>
          <w:trHeight w:val="1022"/>
        </w:trPr>
        <w:tc>
          <w:tcPr>
            <w:tcW w:w="15680" w:type="dxa"/>
            <w:hideMark/>
          </w:tcPr>
          <w:p w14:paraId="6EBD7531" w14:textId="7C121913" w:rsidR="00860EE9" w:rsidRPr="00860EE9" w:rsidRDefault="24394A3A" w:rsidP="00860EE9">
            <w:pPr>
              <w:pStyle w:val="Textoindependiente"/>
              <w:spacing w:line="276" w:lineRule="auto"/>
              <w:ind w:left="142" w:right="365"/>
              <w:jc w:val="both"/>
              <w:rPr>
                <w:rFonts w:ascii="Aptos Narrow" w:hAnsi="Aptos Narrow"/>
                <w:b/>
                <w:bCs/>
                <w:sz w:val="18"/>
                <w:szCs w:val="18"/>
              </w:rPr>
            </w:pPr>
            <w:r w:rsidRPr="1EC24F27">
              <w:rPr>
                <w:rFonts w:ascii="Aptos Narrow" w:hAnsi="Aptos Narrow"/>
                <w:b/>
                <w:bCs/>
                <w:sz w:val="18"/>
                <w:szCs w:val="18"/>
              </w:rPr>
              <w:t>ADENDA FINANCIERA AL CONVENIO MARCO ENTRE LA CÁMARA DE ESPAÑA, LA CÁMARA DE SC TENERIFE PARA EL DESARROLLO DEL PROGRA "PLAN INTERNACIONAL DE PROMOCIÓN" COFINANCIADO POR EL FONDO EUROPEO DE DESARROLLO REGIONAL (FEDER) DE LA ANUALIDAD 2023</w:t>
            </w:r>
          </w:p>
        </w:tc>
        <w:tc>
          <w:tcPr>
            <w:tcW w:w="5340" w:type="dxa"/>
            <w:vAlign w:val="center"/>
            <w:hideMark/>
          </w:tcPr>
          <w:p w14:paraId="7545C811"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r w:rsidR="00860EE9" w:rsidRPr="00860EE9" w14:paraId="48DE7837" w14:textId="77777777" w:rsidTr="1EC24F27">
        <w:trPr>
          <w:trHeight w:val="1182"/>
        </w:trPr>
        <w:tc>
          <w:tcPr>
            <w:tcW w:w="15680" w:type="dxa"/>
            <w:hideMark/>
          </w:tcPr>
          <w:p w14:paraId="0D7A1051" w14:textId="3813C989" w:rsidR="00860EE9" w:rsidRPr="00860EE9" w:rsidRDefault="24394A3A" w:rsidP="00860EE9">
            <w:pPr>
              <w:pStyle w:val="Textoindependiente"/>
              <w:spacing w:line="276" w:lineRule="auto"/>
              <w:ind w:left="142" w:right="365"/>
              <w:jc w:val="both"/>
              <w:rPr>
                <w:rFonts w:ascii="Aptos Narrow" w:hAnsi="Aptos Narrow"/>
                <w:b/>
                <w:bCs/>
                <w:sz w:val="18"/>
                <w:szCs w:val="18"/>
              </w:rPr>
            </w:pPr>
            <w:r w:rsidRPr="1EC24F27">
              <w:rPr>
                <w:rFonts w:ascii="Aptos Narrow" w:hAnsi="Aptos Narrow"/>
                <w:b/>
                <w:bCs/>
                <w:sz w:val="18"/>
                <w:szCs w:val="18"/>
              </w:rPr>
              <w:t>ADENDA FINANCIERA AL CONVENIO MARCO ENTRE LA CÁMARA DE ESPAÑA, LA CÁMARA DE SC TENERIFE PARA EL DESARROLLO DEL PROGRA XPANDE DIGITAL COFINANCIADO POR EL FONDO EUROPEO DE DESARROLLO REGIONAL (FEDER) E LA ANUALIDAD 2023</w:t>
            </w:r>
          </w:p>
        </w:tc>
        <w:tc>
          <w:tcPr>
            <w:tcW w:w="5340" w:type="dxa"/>
            <w:vAlign w:val="center"/>
            <w:hideMark/>
          </w:tcPr>
          <w:p w14:paraId="1ED0BC8F"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r w:rsidR="00860EE9" w:rsidRPr="00860EE9" w14:paraId="2FC6A3EE" w14:textId="77777777" w:rsidTr="1EC24F27">
        <w:trPr>
          <w:trHeight w:val="1046"/>
        </w:trPr>
        <w:tc>
          <w:tcPr>
            <w:tcW w:w="15680" w:type="dxa"/>
            <w:hideMark/>
          </w:tcPr>
          <w:p w14:paraId="19B6ADA6" w14:textId="323889A8" w:rsidR="00860EE9" w:rsidRPr="00860EE9" w:rsidRDefault="24394A3A" w:rsidP="00860EE9">
            <w:pPr>
              <w:pStyle w:val="Textoindependiente"/>
              <w:spacing w:line="276" w:lineRule="auto"/>
              <w:ind w:left="142" w:right="365"/>
              <w:jc w:val="both"/>
              <w:rPr>
                <w:rFonts w:ascii="Aptos Narrow" w:hAnsi="Aptos Narrow"/>
                <w:b/>
                <w:bCs/>
                <w:sz w:val="18"/>
                <w:szCs w:val="18"/>
              </w:rPr>
            </w:pPr>
            <w:r w:rsidRPr="1EC24F27">
              <w:rPr>
                <w:rFonts w:ascii="Aptos Narrow" w:hAnsi="Aptos Narrow"/>
                <w:b/>
                <w:bCs/>
                <w:sz w:val="18"/>
                <w:szCs w:val="18"/>
              </w:rPr>
              <w:t>CONVENIO ENTRE LA CÁMARA DE COMERCIO DE ESPAÑA Y LA CAMARA DE COMERCIO DE SC TENERIFE PARA EL IMPULSO Y DESARROLLO DE LA COORDINACIÓN DE ACTUACIONES EN EL ÁMBITO DE LA PROMOCIÓN INTERNACIONAL (ADENDA FINANCIERA AL CONVENO MARCO)</w:t>
            </w:r>
          </w:p>
        </w:tc>
        <w:tc>
          <w:tcPr>
            <w:tcW w:w="5340" w:type="dxa"/>
            <w:vAlign w:val="center"/>
            <w:hideMark/>
          </w:tcPr>
          <w:p w14:paraId="103080B7"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r w:rsidR="00860EE9" w:rsidRPr="00860EE9" w14:paraId="73C15E47" w14:textId="77777777" w:rsidTr="1EC24F27">
        <w:trPr>
          <w:trHeight w:val="1320"/>
        </w:trPr>
        <w:tc>
          <w:tcPr>
            <w:tcW w:w="15680" w:type="dxa"/>
            <w:hideMark/>
          </w:tcPr>
          <w:p w14:paraId="728BA4D2" w14:textId="77777777" w:rsidR="00860EE9" w:rsidRPr="00860EE9" w:rsidRDefault="00860EE9" w:rsidP="00860EE9">
            <w:pPr>
              <w:pStyle w:val="Textoindependiente"/>
              <w:spacing w:line="276" w:lineRule="auto"/>
              <w:ind w:left="142" w:right="365"/>
              <w:jc w:val="both"/>
              <w:rPr>
                <w:rFonts w:ascii="Aptos Narrow" w:hAnsi="Aptos Narrow"/>
                <w:b/>
                <w:bCs/>
                <w:sz w:val="18"/>
                <w:szCs w:val="18"/>
              </w:rPr>
            </w:pPr>
            <w:r w:rsidRPr="00860EE9">
              <w:rPr>
                <w:rFonts w:ascii="Aptos Narrow" w:hAnsi="Aptos Narrow"/>
                <w:b/>
                <w:bCs/>
                <w:sz w:val="18"/>
                <w:szCs w:val="18"/>
              </w:rPr>
              <w:t>CONVENIO ENTRE LA CÁMARA DE COMERCIO DE ESPAÑA Y LA CAMARA DE COMERCIO DE SC TENERIFE PARA EL IMPULSO Y DESARROLLO DE LA COORDINACIÓN DE ACTUACIONES EN EL ÁMBITO DEL POSICIONAMIENTO ONLINE INTERNACIONAL “XPANDE DIGITAL", (ADENDA FINANCIERA AL CONVENIO MARCO)</w:t>
            </w:r>
          </w:p>
        </w:tc>
        <w:tc>
          <w:tcPr>
            <w:tcW w:w="5340" w:type="dxa"/>
            <w:vAlign w:val="center"/>
            <w:hideMark/>
          </w:tcPr>
          <w:p w14:paraId="723EF171"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r w:rsidR="00860EE9" w:rsidRPr="00860EE9" w14:paraId="7EA66985" w14:textId="77777777" w:rsidTr="1EC24F27">
        <w:trPr>
          <w:trHeight w:val="1044"/>
        </w:trPr>
        <w:tc>
          <w:tcPr>
            <w:tcW w:w="15680" w:type="dxa"/>
            <w:hideMark/>
          </w:tcPr>
          <w:p w14:paraId="5C4ACF17" w14:textId="77777777" w:rsidR="00860EE9" w:rsidRPr="00860EE9" w:rsidRDefault="00860EE9" w:rsidP="00860EE9">
            <w:pPr>
              <w:pStyle w:val="Textoindependiente"/>
              <w:spacing w:line="276" w:lineRule="auto"/>
              <w:ind w:left="142" w:right="365"/>
              <w:jc w:val="both"/>
              <w:rPr>
                <w:rFonts w:ascii="Aptos Narrow" w:hAnsi="Aptos Narrow"/>
                <w:b/>
                <w:bCs/>
                <w:sz w:val="18"/>
                <w:szCs w:val="18"/>
              </w:rPr>
            </w:pPr>
            <w:r w:rsidRPr="00860EE9">
              <w:rPr>
                <w:rFonts w:ascii="Aptos Narrow" w:hAnsi="Aptos Narrow"/>
                <w:b/>
                <w:bCs/>
                <w:sz w:val="18"/>
                <w:szCs w:val="18"/>
              </w:rPr>
              <w:t xml:space="preserve">CONVENIO DECA ENTRE LA CÁMARA DE COMERCIO DE ESPAÑA Y LA CÁMARA DE SC TENERIFE PARA EL DESARROLLO DEL PROGRAMA DE COMPETITIVIDAD TURÍSTICA, COFINANCIADO POR EL CONFO EUROPEO DE DESARROLLO REGIONAL (FEDER) EN EL EJERCICIO 2023 </w:t>
            </w:r>
          </w:p>
        </w:tc>
        <w:tc>
          <w:tcPr>
            <w:tcW w:w="5340" w:type="dxa"/>
            <w:vAlign w:val="center"/>
            <w:hideMark/>
          </w:tcPr>
          <w:p w14:paraId="3CF78497"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r w:rsidR="00860EE9" w:rsidRPr="00860EE9" w14:paraId="070FB6F6" w14:textId="77777777" w:rsidTr="1EC24F27">
        <w:trPr>
          <w:trHeight w:val="1176"/>
        </w:trPr>
        <w:tc>
          <w:tcPr>
            <w:tcW w:w="15680" w:type="dxa"/>
            <w:hideMark/>
          </w:tcPr>
          <w:p w14:paraId="512B1D42" w14:textId="77777777" w:rsidR="00860EE9" w:rsidRPr="00860EE9" w:rsidRDefault="00860EE9" w:rsidP="00860EE9">
            <w:pPr>
              <w:pStyle w:val="Textoindependiente"/>
              <w:spacing w:line="276" w:lineRule="auto"/>
              <w:ind w:left="142" w:right="365"/>
              <w:jc w:val="both"/>
              <w:rPr>
                <w:rFonts w:ascii="Aptos Narrow" w:hAnsi="Aptos Narrow"/>
                <w:b/>
                <w:bCs/>
                <w:sz w:val="18"/>
                <w:szCs w:val="18"/>
              </w:rPr>
            </w:pPr>
            <w:r w:rsidRPr="00860EE9">
              <w:rPr>
                <w:rFonts w:ascii="Aptos Narrow" w:hAnsi="Aptos Narrow"/>
                <w:b/>
                <w:bCs/>
                <w:sz w:val="18"/>
                <w:szCs w:val="18"/>
              </w:rPr>
              <w:t>CONVENIO ENTRE LA CÁMARA DE COMERCIO DE ESPAÑA Y LA CÁMARA DE SC DE TENERFIE PARA EL IMPULSO Y DESARRROLLO DE LA COORDINACIÓN DE ACTUACIONES EN EL ÁMBITO DE LA INNOVACIÓN EN EL SECTOR TURÍSTICO (4%)</w:t>
            </w:r>
          </w:p>
        </w:tc>
        <w:tc>
          <w:tcPr>
            <w:tcW w:w="5340" w:type="dxa"/>
            <w:vAlign w:val="center"/>
            <w:hideMark/>
          </w:tcPr>
          <w:p w14:paraId="7E0E563F"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r w:rsidR="00860EE9" w:rsidRPr="00860EE9" w14:paraId="78878456" w14:textId="77777777" w:rsidTr="1EC24F27">
        <w:trPr>
          <w:trHeight w:val="1602"/>
        </w:trPr>
        <w:tc>
          <w:tcPr>
            <w:tcW w:w="15680" w:type="dxa"/>
            <w:hideMark/>
          </w:tcPr>
          <w:p w14:paraId="00EAA974" w14:textId="7D6610EE" w:rsidR="00860EE9" w:rsidRPr="00860EE9" w:rsidRDefault="24394A3A" w:rsidP="00860EE9">
            <w:pPr>
              <w:pStyle w:val="Textoindependiente"/>
              <w:spacing w:line="276" w:lineRule="auto"/>
              <w:ind w:left="142" w:right="365"/>
              <w:jc w:val="both"/>
              <w:rPr>
                <w:rFonts w:ascii="Aptos Narrow" w:hAnsi="Aptos Narrow"/>
                <w:b/>
                <w:bCs/>
                <w:sz w:val="18"/>
                <w:szCs w:val="18"/>
              </w:rPr>
            </w:pPr>
            <w:r w:rsidRPr="1EC24F27">
              <w:rPr>
                <w:rFonts w:ascii="Aptos Narrow" w:hAnsi="Aptos Narrow"/>
                <w:b/>
                <w:bCs/>
                <w:sz w:val="18"/>
                <w:szCs w:val="18"/>
              </w:rPr>
              <w:t>DECA ENTRE LA CÁMARA DE COMERCIO DE ESPAÑA Y LA CÁMARA DE COMERCIO DE SC TENERIFE PARA EL DESARROLLO DEL PROGRAMA DE COMERCIO MINORISTA, COFINANCIADO POR EL FONDO EUROPEO DE DESARROLLO REGIONAL (FEDER) Y POR LA DIRECCIÓN GENERAL DE POLÍTICA COMERCIAL - ANUALIDAD 2023</w:t>
            </w:r>
          </w:p>
        </w:tc>
        <w:tc>
          <w:tcPr>
            <w:tcW w:w="5340" w:type="dxa"/>
            <w:vAlign w:val="center"/>
            <w:hideMark/>
          </w:tcPr>
          <w:p w14:paraId="45736F74"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r w:rsidR="00860EE9" w:rsidRPr="00860EE9" w14:paraId="492BCADB" w14:textId="77777777" w:rsidTr="1EC24F27">
        <w:trPr>
          <w:trHeight w:val="1143"/>
        </w:trPr>
        <w:tc>
          <w:tcPr>
            <w:tcW w:w="15680" w:type="dxa"/>
            <w:hideMark/>
          </w:tcPr>
          <w:p w14:paraId="01ECE2B0" w14:textId="59DC45D4" w:rsidR="00860EE9" w:rsidRPr="00860EE9" w:rsidRDefault="00860EE9" w:rsidP="00860EE9">
            <w:pPr>
              <w:pStyle w:val="Textoindependiente"/>
              <w:spacing w:line="276" w:lineRule="auto"/>
              <w:ind w:left="142" w:right="365"/>
              <w:jc w:val="both"/>
              <w:rPr>
                <w:rFonts w:ascii="Aptos Narrow" w:hAnsi="Aptos Narrow"/>
                <w:b/>
                <w:bCs/>
                <w:sz w:val="18"/>
                <w:szCs w:val="18"/>
              </w:rPr>
            </w:pPr>
            <w:r w:rsidRPr="00860EE9">
              <w:rPr>
                <w:rFonts w:ascii="Aptos Narrow" w:hAnsi="Aptos Narrow"/>
                <w:b/>
                <w:bCs/>
                <w:sz w:val="18"/>
                <w:szCs w:val="18"/>
              </w:rPr>
              <w:t>CONVENIO Y DOCUMENTO QUE ESTABLECE LAS CONDICIONES DE LA AYUDA (DECA) ENTRE LA CAMARA DE ESPAÑA Y LA CÁMARA DE SC TENERIFE PARA EL DESARROLLO DEL PROGRAMA 45+, COFINANCIADO POR EL FONDO SOCIAL EUROPEO, DURANTE LA ANUALIDAD 2023</w:t>
            </w:r>
            <w:r w:rsidR="004B2C06">
              <w:rPr>
                <w:rFonts w:ascii="Aptos Narrow" w:hAnsi="Aptos Narrow"/>
                <w:b/>
                <w:bCs/>
                <w:sz w:val="18"/>
                <w:szCs w:val="18"/>
              </w:rPr>
              <w:t xml:space="preserve">. </w:t>
            </w:r>
          </w:p>
        </w:tc>
        <w:tc>
          <w:tcPr>
            <w:tcW w:w="5340" w:type="dxa"/>
            <w:vAlign w:val="center"/>
            <w:hideMark/>
          </w:tcPr>
          <w:p w14:paraId="77C12EC2"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r w:rsidR="00860EE9" w:rsidRPr="00860EE9" w14:paraId="14969335" w14:textId="77777777" w:rsidTr="1EC24F27">
        <w:trPr>
          <w:trHeight w:val="1616"/>
        </w:trPr>
        <w:tc>
          <w:tcPr>
            <w:tcW w:w="15680" w:type="dxa"/>
            <w:hideMark/>
          </w:tcPr>
          <w:p w14:paraId="30120036" w14:textId="77777777" w:rsidR="00860EE9" w:rsidRPr="00860EE9" w:rsidRDefault="00860EE9" w:rsidP="00860EE9">
            <w:pPr>
              <w:pStyle w:val="Textoindependiente"/>
              <w:spacing w:line="276" w:lineRule="auto"/>
              <w:ind w:left="142" w:right="365"/>
              <w:jc w:val="both"/>
              <w:rPr>
                <w:rFonts w:ascii="Aptos Narrow" w:hAnsi="Aptos Narrow"/>
                <w:b/>
                <w:bCs/>
                <w:sz w:val="18"/>
                <w:szCs w:val="18"/>
              </w:rPr>
            </w:pPr>
            <w:r w:rsidRPr="00860EE9">
              <w:rPr>
                <w:rFonts w:ascii="Aptos Narrow" w:hAnsi="Aptos Narrow"/>
                <w:b/>
                <w:bCs/>
                <w:sz w:val="18"/>
                <w:szCs w:val="18"/>
              </w:rPr>
              <w:lastRenderedPageBreak/>
              <w:t>CONVENIO Y DOCUMENTO QUE ESTABLECE LAS CONDICIONES DE LA AYUDA (DECA) ENTRE LA CÁMARA OFICIAL DE COMERCIO, INDUSTRIA, SERVICIOS Y NAVEGACIÓN DE ESPAÑA Y LA CÁMARA OFICIAL DE COMERCIO DE SANTA CRUZ DE TENERIFE PARA EL DESARROLLO DEL PROGRAMA DE FORMACIÓN PROFESIONAL DUAL EN LA EMPRESA (FPDE) EN EL MARCO DEL POEFE-FSE 2014-2020</w:t>
            </w:r>
          </w:p>
        </w:tc>
        <w:tc>
          <w:tcPr>
            <w:tcW w:w="5340" w:type="dxa"/>
            <w:vAlign w:val="center"/>
            <w:hideMark/>
          </w:tcPr>
          <w:p w14:paraId="3D9EEA7D"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r w:rsidR="00860EE9" w:rsidRPr="00860EE9" w14:paraId="5AEF44F9" w14:textId="77777777" w:rsidTr="1EC24F27">
        <w:trPr>
          <w:trHeight w:val="1329"/>
        </w:trPr>
        <w:tc>
          <w:tcPr>
            <w:tcW w:w="15680" w:type="dxa"/>
            <w:hideMark/>
          </w:tcPr>
          <w:p w14:paraId="6F9A0AE7" w14:textId="56AB1898" w:rsidR="00860EE9" w:rsidRPr="00860EE9" w:rsidRDefault="24394A3A" w:rsidP="00860EE9">
            <w:pPr>
              <w:pStyle w:val="Textoindependiente"/>
              <w:spacing w:line="276" w:lineRule="auto"/>
              <w:ind w:left="142" w:right="365"/>
              <w:jc w:val="both"/>
              <w:rPr>
                <w:rFonts w:ascii="Aptos Narrow" w:hAnsi="Aptos Narrow"/>
                <w:b/>
                <w:bCs/>
                <w:sz w:val="18"/>
                <w:szCs w:val="18"/>
              </w:rPr>
            </w:pPr>
            <w:r w:rsidRPr="1EC24F27">
              <w:rPr>
                <w:rFonts w:ascii="Aptos Narrow" w:hAnsi="Aptos Narrow"/>
                <w:b/>
                <w:bCs/>
                <w:sz w:val="18"/>
                <w:szCs w:val="18"/>
              </w:rPr>
              <w:t>CONVENIO DECA ENTRE LA CÁMARA DE COMERCIO DE ESPAÑA Y LA CÁMARA DE COMERCIO DE SC TENERIFE PARA EL DESARROLLO DEL PLAN DE CAPACITACIÓN DEL PROGRAMA INTEGRAL DE CUALIFICACIÓN Y EMPLEO -PICE DURANTE LA</w:t>
            </w:r>
            <w:r w:rsidR="72D25A2C" w:rsidRPr="1EC24F27">
              <w:rPr>
                <w:rFonts w:ascii="Aptos Narrow" w:hAnsi="Aptos Narrow"/>
                <w:b/>
                <w:bCs/>
                <w:sz w:val="18"/>
                <w:szCs w:val="18"/>
              </w:rPr>
              <w:t xml:space="preserve"> </w:t>
            </w:r>
            <w:r w:rsidRPr="1EC24F27">
              <w:rPr>
                <w:rFonts w:ascii="Aptos Narrow" w:hAnsi="Aptos Narrow"/>
                <w:b/>
                <w:bCs/>
                <w:sz w:val="18"/>
                <w:szCs w:val="18"/>
              </w:rPr>
              <w:t>ANUALIDAD 2023, EN EL MERCO DEL PROGRAMA FSE+DE EMPEO JUVENIL</w:t>
            </w:r>
          </w:p>
        </w:tc>
        <w:tc>
          <w:tcPr>
            <w:tcW w:w="5340" w:type="dxa"/>
            <w:vAlign w:val="center"/>
            <w:hideMark/>
          </w:tcPr>
          <w:p w14:paraId="03A13808"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r w:rsidR="00860EE9" w:rsidRPr="00860EE9" w14:paraId="2A97955C" w14:textId="77777777" w:rsidTr="1EC24F27">
        <w:trPr>
          <w:trHeight w:val="884"/>
        </w:trPr>
        <w:tc>
          <w:tcPr>
            <w:tcW w:w="15680" w:type="dxa"/>
            <w:hideMark/>
          </w:tcPr>
          <w:p w14:paraId="2835FBE5" w14:textId="7F81DD21" w:rsidR="00860EE9" w:rsidRPr="00860EE9" w:rsidRDefault="24394A3A" w:rsidP="00860EE9">
            <w:pPr>
              <w:pStyle w:val="Textoindependiente"/>
              <w:spacing w:line="276" w:lineRule="auto"/>
              <w:ind w:left="142" w:right="365"/>
              <w:jc w:val="both"/>
              <w:rPr>
                <w:rFonts w:ascii="Aptos Narrow" w:hAnsi="Aptos Narrow"/>
                <w:b/>
                <w:bCs/>
                <w:sz w:val="18"/>
                <w:szCs w:val="18"/>
              </w:rPr>
            </w:pPr>
            <w:r w:rsidRPr="1EC24F27">
              <w:rPr>
                <w:rFonts w:ascii="Aptos Narrow" w:hAnsi="Aptos Narrow"/>
                <w:b/>
                <w:bCs/>
                <w:sz w:val="18"/>
                <w:szCs w:val="18"/>
              </w:rPr>
              <w:t>CONVENIO ENTRE LA CÁMARA DE ESPAÑA, LA CÁMARA DE SC DE TENERIFE PARA EL IMPULSO Y DESARROLLO DE LA COORDINACIÓN DE ACTUACIONES EN EL ÁMBITO DEL EMPLEO (4%)</w:t>
            </w:r>
          </w:p>
        </w:tc>
        <w:tc>
          <w:tcPr>
            <w:tcW w:w="5340" w:type="dxa"/>
            <w:vAlign w:val="center"/>
            <w:hideMark/>
          </w:tcPr>
          <w:p w14:paraId="3A0D4833"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r w:rsidR="00860EE9" w:rsidRPr="00860EE9" w14:paraId="3FEBCD69" w14:textId="77777777" w:rsidTr="1EC24F27">
        <w:trPr>
          <w:trHeight w:val="1056"/>
        </w:trPr>
        <w:tc>
          <w:tcPr>
            <w:tcW w:w="15680" w:type="dxa"/>
            <w:hideMark/>
          </w:tcPr>
          <w:p w14:paraId="1449B32E" w14:textId="77777777" w:rsidR="00860EE9" w:rsidRPr="00860EE9" w:rsidRDefault="00860EE9" w:rsidP="00860EE9">
            <w:pPr>
              <w:pStyle w:val="Textoindependiente"/>
              <w:spacing w:line="276" w:lineRule="auto"/>
              <w:ind w:left="142" w:right="365"/>
              <w:jc w:val="both"/>
              <w:rPr>
                <w:rFonts w:ascii="Aptos Narrow" w:hAnsi="Aptos Narrow"/>
                <w:b/>
                <w:bCs/>
                <w:sz w:val="18"/>
                <w:szCs w:val="18"/>
              </w:rPr>
            </w:pPr>
            <w:r w:rsidRPr="00860EE9">
              <w:rPr>
                <w:rFonts w:ascii="Aptos Narrow" w:hAnsi="Aptos Narrow"/>
                <w:b/>
                <w:bCs/>
                <w:sz w:val="18"/>
                <w:szCs w:val="18"/>
              </w:rPr>
              <w:t>ADENDA MODIFICATIVA AL CONVENIO Y DECA ENTRE LA CÁMARA DE COMERCIO DE ESPAÑA Y LA CÁMARA DE SC TENERIFE PARA EL DESARROLLO DEL PLAN DE CAPACITACIÓN DEL PROGRAMA PICE DURANTE LA ANUALIDAD 2023, EN EL MARCO DEL PROGRAMA FSE+ DE EMPLEO JUVENIL</w:t>
            </w:r>
          </w:p>
        </w:tc>
        <w:tc>
          <w:tcPr>
            <w:tcW w:w="5340" w:type="dxa"/>
            <w:vAlign w:val="center"/>
            <w:hideMark/>
          </w:tcPr>
          <w:p w14:paraId="6A6BAD7F" w14:textId="77777777" w:rsidR="00860EE9" w:rsidRPr="00860EE9" w:rsidRDefault="00860EE9" w:rsidP="00860EE9">
            <w:pPr>
              <w:pStyle w:val="Textoindependiente"/>
              <w:spacing w:line="276" w:lineRule="auto"/>
              <w:ind w:left="142" w:right="365"/>
              <w:rPr>
                <w:rFonts w:ascii="Aptos Narrow" w:hAnsi="Aptos Narrow"/>
                <w:sz w:val="18"/>
                <w:szCs w:val="18"/>
              </w:rPr>
            </w:pPr>
            <w:r w:rsidRPr="00860EE9">
              <w:rPr>
                <w:rFonts w:ascii="Aptos Narrow" w:hAnsi="Aptos Narrow"/>
                <w:sz w:val="18"/>
                <w:szCs w:val="18"/>
              </w:rPr>
              <w:t>CÁMARA DE ESPAÑA</w:t>
            </w:r>
          </w:p>
        </w:tc>
      </w:tr>
    </w:tbl>
    <w:p w14:paraId="0F51963E" w14:textId="77777777" w:rsidR="00A726F9" w:rsidRDefault="00A726F9" w:rsidP="007834DF">
      <w:pPr>
        <w:pStyle w:val="Textoindependiente"/>
        <w:spacing w:line="276" w:lineRule="auto"/>
        <w:ind w:left="142" w:right="365"/>
        <w:jc w:val="both"/>
      </w:pPr>
    </w:p>
    <w:p w14:paraId="6134CD0F" w14:textId="77777777" w:rsidR="00A726F9" w:rsidRDefault="00A726F9" w:rsidP="007834DF">
      <w:pPr>
        <w:pStyle w:val="Textoindependiente"/>
        <w:spacing w:line="276" w:lineRule="auto"/>
        <w:ind w:left="142" w:right="365"/>
        <w:jc w:val="both"/>
      </w:pPr>
    </w:p>
    <w:p w14:paraId="5222D0A2" w14:textId="6506822D" w:rsidR="00EE1D58" w:rsidRPr="00051D83" w:rsidRDefault="00051D83" w:rsidP="00051D83">
      <w:pPr>
        <w:pStyle w:val="Textoindependiente"/>
        <w:spacing w:line="276" w:lineRule="auto"/>
        <w:ind w:right="365"/>
        <w:jc w:val="both"/>
        <w:rPr>
          <w:b/>
          <w:bCs/>
        </w:rPr>
      </w:pPr>
      <w:r w:rsidRPr="00051D83">
        <w:rPr>
          <w:b/>
          <w:bCs/>
        </w:rPr>
        <w:t>Empresas</w:t>
      </w:r>
      <w:r w:rsidR="00F41B08">
        <w:rPr>
          <w:b/>
          <w:bCs/>
        </w:rPr>
        <w:t xml:space="preserve"> privadas</w:t>
      </w:r>
    </w:p>
    <w:p w14:paraId="0002A15B" w14:textId="77777777" w:rsidR="00051D83" w:rsidRDefault="00051D83" w:rsidP="00051D83">
      <w:pPr>
        <w:pStyle w:val="Textoindependiente"/>
        <w:spacing w:line="276" w:lineRule="auto"/>
        <w:ind w:right="365"/>
        <w:jc w:val="both"/>
      </w:pPr>
    </w:p>
    <w:tbl>
      <w:tblPr>
        <w:tblW w:w="8820" w:type="dxa"/>
        <w:jc w:val="center"/>
        <w:tblCellMar>
          <w:left w:w="70" w:type="dxa"/>
          <w:right w:w="70" w:type="dxa"/>
        </w:tblCellMar>
        <w:tblLook w:val="04A0" w:firstRow="1" w:lastRow="0" w:firstColumn="1" w:lastColumn="0" w:noHBand="0" w:noVBand="1"/>
      </w:tblPr>
      <w:tblGrid>
        <w:gridCol w:w="6543"/>
        <w:gridCol w:w="2277"/>
      </w:tblGrid>
      <w:tr w:rsidR="00F41B08" w:rsidRPr="00051D83" w14:paraId="573879D5" w14:textId="77777777" w:rsidTr="000D3150">
        <w:trPr>
          <w:trHeight w:val="1198"/>
          <w:jc w:val="center"/>
        </w:trPr>
        <w:tc>
          <w:tcPr>
            <w:tcW w:w="6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348CB" w14:textId="77777777" w:rsidR="00051D83" w:rsidRPr="00051D83" w:rsidRDefault="00051D83" w:rsidP="00051D83">
            <w:pPr>
              <w:widowControl/>
              <w:autoSpaceDE/>
              <w:autoSpaceDN/>
              <w:rPr>
                <w:rFonts w:ascii="Aptos Narrow" w:eastAsia="Times New Roman" w:hAnsi="Aptos Narrow" w:cs="Times New Roman"/>
                <w:b/>
                <w:bCs/>
                <w:color w:val="000000"/>
                <w:sz w:val="18"/>
                <w:szCs w:val="18"/>
                <w:lang w:bidi="ar-SA"/>
              </w:rPr>
            </w:pPr>
            <w:r w:rsidRPr="00051D83">
              <w:rPr>
                <w:rFonts w:ascii="Aptos Narrow" w:eastAsia="Times New Roman" w:hAnsi="Aptos Narrow" w:cs="Times New Roman"/>
                <w:b/>
                <w:bCs/>
                <w:color w:val="000000"/>
                <w:sz w:val="18"/>
                <w:szCs w:val="18"/>
                <w:lang w:bidi="ar-SA"/>
              </w:rPr>
              <w:t>CONVENIO DE COLABORACIÓN ENTRE LA CÁMARA DE SC TENERIFE Y COMPAÑÍA CERVECERA DE CANARIAS DE PATROCINIO DEL CURSO SUPERIOR EN GESTIÓN DE BARES Y RESTAURANTRES, IX EDICIÓN</w:t>
            </w:r>
          </w:p>
        </w:tc>
        <w:tc>
          <w:tcPr>
            <w:tcW w:w="2277" w:type="dxa"/>
            <w:tcBorders>
              <w:top w:val="single" w:sz="4" w:space="0" w:color="auto"/>
              <w:left w:val="nil"/>
              <w:bottom w:val="single" w:sz="4" w:space="0" w:color="auto"/>
              <w:right w:val="single" w:sz="4" w:space="0" w:color="auto"/>
            </w:tcBorders>
            <w:shd w:val="clear" w:color="000000" w:fill="FFFFFF"/>
            <w:vAlign w:val="center"/>
            <w:hideMark/>
          </w:tcPr>
          <w:p w14:paraId="099C4B32" w14:textId="77777777" w:rsidR="00051D83" w:rsidRPr="00051D83" w:rsidRDefault="00051D83" w:rsidP="00051D83">
            <w:pPr>
              <w:widowControl/>
              <w:autoSpaceDE/>
              <w:autoSpaceDN/>
              <w:jc w:val="center"/>
              <w:rPr>
                <w:rFonts w:ascii="Aptos Narrow" w:eastAsia="Times New Roman" w:hAnsi="Aptos Narrow" w:cs="Times New Roman"/>
                <w:color w:val="000000"/>
                <w:sz w:val="18"/>
                <w:szCs w:val="18"/>
                <w:lang w:bidi="ar-SA"/>
              </w:rPr>
            </w:pPr>
            <w:r w:rsidRPr="00051D83">
              <w:rPr>
                <w:rFonts w:ascii="Aptos Narrow" w:eastAsia="Times New Roman" w:hAnsi="Aptos Narrow" w:cs="Times New Roman"/>
                <w:color w:val="000000"/>
                <w:sz w:val="18"/>
                <w:szCs w:val="18"/>
                <w:lang w:bidi="ar-SA"/>
              </w:rPr>
              <w:t xml:space="preserve">COMPAÑÍA CERVECERA DE CANARIAS </w:t>
            </w:r>
          </w:p>
        </w:tc>
      </w:tr>
      <w:tr w:rsidR="00F41B08" w:rsidRPr="00EA22D1" w14:paraId="0136480D" w14:textId="77777777" w:rsidTr="000D3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jc w:val="center"/>
        </w:trPr>
        <w:tc>
          <w:tcPr>
            <w:tcW w:w="6543" w:type="dxa"/>
            <w:shd w:val="clear" w:color="auto" w:fill="auto"/>
            <w:vAlign w:val="center"/>
            <w:hideMark/>
          </w:tcPr>
          <w:p w14:paraId="22742D5A" w14:textId="77777777" w:rsidR="00EA22D1" w:rsidRPr="00EA22D1" w:rsidRDefault="00EA22D1" w:rsidP="00EA22D1">
            <w:pPr>
              <w:widowControl/>
              <w:autoSpaceDE/>
              <w:autoSpaceDN/>
              <w:rPr>
                <w:rFonts w:ascii="Aptos Narrow" w:eastAsia="Times New Roman" w:hAnsi="Aptos Narrow" w:cs="Times New Roman"/>
                <w:b/>
                <w:bCs/>
                <w:color w:val="000000"/>
                <w:sz w:val="18"/>
                <w:szCs w:val="18"/>
                <w:lang w:bidi="ar-SA"/>
              </w:rPr>
            </w:pPr>
            <w:r w:rsidRPr="00EA22D1">
              <w:rPr>
                <w:rFonts w:ascii="Aptos Narrow" w:eastAsia="Times New Roman" w:hAnsi="Aptos Narrow" w:cs="Times New Roman"/>
                <w:b/>
                <w:bCs/>
                <w:color w:val="000000"/>
                <w:sz w:val="18"/>
                <w:szCs w:val="18"/>
                <w:lang w:bidi="ar-SA"/>
              </w:rPr>
              <w:t>CONVENIO DE COLABORACIÓN ENTRE EL INSTITUTO DE FORMACIÓN AVANZADA, S.L. "INFOVA" Y LA CÁMARA PARA EL FOMENTO DE FORMACIONES BASADAS EN LIDERAZGO</w:t>
            </w:r>
          </w:p>
        </w:tc>
        <w:tc>
          <w:tcPr>
            <w:tcW w:w="2277" w:type="dxa"/>
            <w:shd w:val="clear" w:color="auto" w:fill="auto"/>
            <w:vAlign w:val="center"/>
            <w:hideMark/>
          </w:tcPr>
          <w:p w14:paraId="5DFC8C2B" w14:textId="77777777" w:rsidR="00EA22D1" w:rsidRPr="00EA22D1" w:rsidRDefault="00EA22D1" w:rsidP="00EA22D1">
            <w:pPr>
              <w:widowControl/>
              <w:autoSpaceDE/>
              <w:autoSpaceDN/>
              <w:jc w:val="center"/>
              <w:rPr>
                <w:rFonts w:ascii="Aptos Narrow" w:eastAsia="Times New Roman" w:hAnsi="Aptos Narrow" w:cs="Times New Roman"/>
                <w:color w:val="000000"/>
                <w:sz w:val="18"/>
                <w:szCs w:val="18"/>
                <w:lang w:bidi="ar-SA"/>
              </w:rPr>
            </w:pPr>
            <w:r w:rsidRPr="00EA22D1">
              <w:rPr>
                <w:rFonts w:ascii="Aptos Narrow" w:eastAsia="Times New Roman" w:hAnsi="Aptos Narrow" w:cs="Times New Roman"/>
                <w:color w:val="000000"/>
                <w:sz w:val="18"/>
                <w:szCs w:val="18"/>
                <w:lang w:bidi="ar-SA"/>
              </w:rPr>
              <w:t>INFOVA</w:t>
            </w:r>
          </w:p>
        </w:tc>
      </w:tr>
      <w:tr w:rsidR="00F41B08" w:rsidRPr="00EA22D1" w14:paraId="19C36FD6" w14:textId="77777777" w:rsidTr="000D31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6"/>
          <w:jc w:val="center"/>
        </w:trPr>
        <w:tc>
          <w:tcPr>
            <w:tcW w:w="6543" w:type="dxa"/>
            <w:shd w:val="clear" w:color="auto" w:fill="auto"/>
            <w:vAlign w:val="center"/>
            <w:hideMark/>
          </w:tcPr>
          <w:p w14:paraId="1A76D193" w14:textId="77777777" w:rsidR="00EA22D1" w:rsidRPr="00EA22D1" w:rsidRDefault="00EA22D1" w:rsidP="00EA22D1">
            <w:pPr>
              <w:widowControl/>
              <w:autoSpaceDE/>
              <w:autoSpaceDN/>
              <w:rPr>
                <w:rFonts w:ascii="Aptos Narrow" w:eastAsia="Times New Roman" w:hAnsi="Aptos Narrow" w:cs="Times New Roman"/>
                <w:b/>
                <w:bCs/>
                <w:color w:val="000000"/>
                <w:sz w:val="18"/>
                <w:szCs w:val="18"/>
                <w:lang w:bidi="ar-SA"/>
              </w:rPr>
            </w:pPr>
            <w:r w:rsidRPr="00EA22D1">
              <w:rPr>
                <w:rFonts w:ascii="Aptos Narrow" w:eastAsia="Times New Roman" w:hAnsi="Aptos Narrow" w:cs="Times New Roman"/>
                <w:b/>
                <w:bCs/>
                <w:color w:val="000000"/>
                <w:sz w:val="18"/>
                <w:szCs w:val="18"/>
                <w:lang w:bidi="ar-SA"/>
              </w:rPr>
              <w:t>CONVENIO DE COLABORACIÓN ENTRE LA CÁMARA DE COMERCIO SC TENERIFE Y EL CENTRO EXAMINADOR OXFORD TEST OF ENGLISH ESP0040 INGLESSA AUTORIZADO POR OXFORD UNIVERSITY PRESS</w:t>
            </w:r>
          </w:p>
        </w:tc>
        <w:tc>
          <w:tcPr>
            <w:tcW w:w="2277" w:type="dxa"/>
            <w:shd w:val="clear" w:color="auto" w:fill="auto"/>
            <w:vAlign w:val="center"/>
            <w:hideMark/>
          </w:tcPr>
          <w:p w14:paraId="5B52A661" w14:textId="77777777" w:rsidR="00EA22D1" w:rsidRPr="00EA22D1" w:rsidRDefault="00EA22D1" w:rsidP="00EA22D1">
            <w:pPr>
              <w:widowControl/>
              <w:autoSpaceDE/>
              <w:autoSpaceDN/>
              <w:jc w:val="center"/>
              <w:rPr>
                <w:rFonts w:ascii="Aptos Narrow" w:eastAsia="Times New Roman" w:hAnsi="Aptos Narrow" w:cs="Times New Roman"/>
                <w:color w:val="000000"/>
                <w:sz w:val="18"/>
                <w:szCs w:val="18"/>
                <w:lang w:bidi="ar-SA"/>
              </w:rPr>
            </w:pPr>
            <w:r w:rsidRPr="00EA22D1">
              <w:rPr>
                <w:rFonts w:ascii="Aptos Narrow" w:eastAsia="Times New Roman" w:hAnsi="Aptos Narrow" w:cs="Times New Roman"/>
                <w:color w:val="000000"/>
                <w:sz w:val="18"/>
                <w:szCs w:val="18"/>
                <w:lang w:bidi="ar-SA"/>
              </w:rPr>
              <w:t>INGLESSA</w:t>
            </w:r>
          </w:p>
        </w:tc>
      </w:tr>
    </w:tbl>
    <w:p w14:paraId="67B0D0F1" w14:textId="77777777" w:rsidR="00ED335F" w:rsidRDefault="00ED335F" w:rsidP="00B04B14">
      <w:pPr>
        <w:pStyle w:val="Prrafodelista"/>
        <w:ind w:left="349" w:firstLine="0"/>
        <w:jc w:val="both"/>
        <w:rPr>
          <w:b/>
          <w:bCs/>
          <w:u w:val="single"/>
        </w:rPr>
      </w:pPr>
    </w:p>
    <w:p w14:paraId="26257043" w14:textId="77777777" w:rsidR="00397168" w:rsidRDefault="00397168" w:rsidP="00B04B14">
      <w:pPr>
        <w:pStyle w:val="Prrafodelista"/>
        <w:ind w:left="349" w:firstLine="0"/>
        <w:jc w:val="both"/>
        <w:rPr>
          <w:b/>
          <w:bCs/>
          <w:u w:val="single"/>
        </w:rPr>
      </w:pPr>
    </w:p>
    <w:p w14:paraId="7190736C" w14:textId="7AE45F35" w:rsidR="00602E34" w:rsidRPr="00AE32F8" w:rsidRDefault="00602E34" w:rsidP="00B04B14">
      <w:pPr>
        <w:pStyle w:val="Prrafodelista"/>
        <w:ind w:left="349" w:firstLine="0"/>
        <w:jc w:val="both"/>
        <w:rPr>
          <w:b/>
          <w:bCs/>
          <w:u w:val="single"/>
        </w:rPr>
      </w:pPr>
      <w:r w:rsidRPr="00AE32F8">
        <w:rPr>
          <w:b/>
          <w:bCs/>
          <w:u w:val="single"/>
        </w:rPr>
        <w:t>Acuerdos y Protocolos:</w:t>
      </w:r>
    </w:p>
    <w:p w14:paraId="30941EFC" w14:textId="77777777" w:rsidR="00602E34" w:rsidRDefault="00602E34" w:rsidP="00602E34">
      <w:pPr>
        <w:pStyle w:val="Prrafodelista"/>
      </w:pPr>
    </w:p>
    <w:p w14:paraId="091F3A2D" w14:textId="49A58B8A" w:rsidR="00602E34" w:rsidRDefault="00B04B14" w:rsidP="00602E34">
      <w:pPr>
        <w:pStyle w:val="Prrafodelista"/>
        <w:numPr>
          <w:ilvl w:val="0"/>
          <w:numId w:val="39"/>
        </w:numPr>
        <w:jc w:val="both"/>
      </w:pPr>
      <w:r>
        <w:t>Acuerdo de colaboración con SOCIMENT para la realización de acciones formativas en el ámbito Marítimo-Portuario</w:t>
      </w:r>
    </w:p>
    <w:p w14:paraId="2F4598AA" w14:textId="77777777" w:rsidR="00B04B14" w:rsidRDefault="00B04B14" w:rsidP="00B04B14">
      <w:pPr>
        <w:ind w:left="710"/>
        <w:jc w:val="both"/>
      </w:pPr>
    </w:p>
    <w:p w14:paraId="0E0782DA" w14:textId="001B5F0C" w:rsidR="00602E34" w:rsidRDefault="00B04B14" w:rsidP="00602E34">
      <w:pPr>
        <w:pStyle w:val="Prrafodelista"/>
        <w:numPr>
          <w:ilvl w:val="0"/>
          <w:numId w:val="39"/>
        </w:numPr>
        <w:jc w:val="both"/>
      </w:pPr>
      <w:r>
        <w:t>Protocolo de intenciones de colaboración y cooperación entre el Cabildo de La Gomera y distintas asociaciones y organismos de la isla</w:t>
      </w:r>
    </w:p>
    <w:p w14:paraId="40DD6993" w14:textId="77777777" w:rsidR="00B04B14" w:rsidRDefault="00B04B14" w:rsidP="00B04B14">
      <w:pPr>
        <w:jc w:val="both"/>
      </w:pPr>
    </w:p>
    <w:p w14:paraId="5133A901" w14:textId="34FA1E45" w:rsidR="00602E34" w:rsidRDefault="00875D18" w:rsidP="00602E34">
      <w:pPr>
        <w:pStyle w:val="Prrafodelista"/>
        <w:numPr>
          <w:ilvl w:val="0"/>
          <w:numId w:val="39"/>
        </w:numPr>
        <w:jc w:val="both"/>
      </w:pPr>
      <w:r>
        <w:t>Protocolo y memorando de entendimiento con CAMACOL (Cámaras de Comercio Latinoamericanas)</w:t>
      </w:r>
    </w:p>
    <w:p w14:paraId="4AB278C3" w14:textId="77777777" w:rsidR="00B04B14" w:rsidRDefault="00B04B14" w:rsidP="00B04B14">
      <w:pPr>
        <w:jc w:val="both"/>
      </w:pPr>
    </w:p>
    <w:p w14:paraId="30EB9C6C" w14:textId="77777777" w:rsidR="006E1FBA" w:rsidRDefault="006E1FBA" w:rsidP="00B04B14">
      <w:pPr>
        <w:jc w:val="both"/>
      </w:pPr>
    </w:p>
    <w:p w14:paraId="45E773F7" w14:textId="5C27EFB9" w:rsidR="00602E34" w:rsidRDefault="00875D18" w:rsidP="00602E34">
      <w:pPr>
        <w:pStyle w:val="Prrafodelista"/>
        <w:numPr>
          <w:ilvl w:val="0"/>
          <w:numId w:val="39"/>
        </w:numPr>
        <w:jc w:val="both"/>
      </w:pPr>
      <w:r>
        <w:t xml:space="preserve">Protocolo y acuerdo de adhesión al manifiesto por la igualdad salarial con la asociación Business &amp; Professional </w:t>
      </w:r>
      <w:proofErr w:type="spellStart"/>
      <w:r>
        <w:t>Women</w:t>
      </w:r>
      <w:proofErr w:type="spellEnd"/>
      <w:r>
        <w:t xml:space="preserve"> (BPW) Canarias</w:t>
      </w:r>
      <w:r w:rsidR="004B2C06">
        <w:t>.</w:t>
      </w:r>
    </w:p>
    <w:p w14:paraId="767D91B5" w14:textId="77777777" w:rsidR="00875D18" w:rsidRDefault="00875D18" w:rsidP="00875D18">
      <w:pPr>
        <w:jc w:val="both"/>
      </w:pPr>
    </w:p>
    <w:p w14:paraId="14DAFFCD" w14:textId="3C2C611C" w:rsidR="00602E34" w:rsidRDefault="008E44FB" w:rsidP="00F76D63">
      <w:pPr>
        <w:pStyle w:val="Prrafodelista"/>
        <w:numPr>
          <w:ilvl w:val="0"/>
          <w:numId w:val="39"/>
        </w:numPr>
        <w:spacing w:after="240"/>
        <w:jc w:val="both"/>
      </w:pPr>
      <w:r>
        <w:t xml:space="preserve">Acuerdo de adhesión a </w:t>
      </w:r>
      <w:r w:rsidR="00602E34">
        <w:t xml:space="preserve">GLOBAL SANI </w:t>
      </w:r>
      <w:proofErr w:type="gramStart"/>
      <w:r w:rsidR="00602E34">
        <w:t>HUB</w:t>
      </w:r>
      <w:proofErr w:type="gramEnd"/>
    </w:p>
    <w:p w14:paraId="48EC0A97" w14:textId="77777777" w:rsidR="003D26FE" w:rsidRPr="00051217" w:rsidRDefault="003D26FE" w:rsidP="00F76D63">
      <w:pPr>
        <w:widowControl/>
        <w:autoSpaceDE/>
        <w:autoSpaceDN/>
        <w:spacing w:line="259" w:lineRule="auto"/>
        <w:contextualSpacing/>
      </w:pPr>
    </w:p>
    <w:p w14:paraId="00842D4E" w14:textId="17356CA3" w:rsidR="0099701A" w:rsidRPr="00C2023A" w:rsidRDefault="002A2536" w:rsidP="002A2536">
      <w:pPr>
        <w:pStyle w:val="Ttulo1"/>
        <w:numPr>
          <w:ilvl w:val="1"/>
          <w:numId w:val="6"/>
        </w:numPr>
        <w:tabs>
          <w:tab w:val="left" w:pos="670"/>
        </w:tabs>
        <w:spacing w:line="276" w:lineRule="auto"/>
      </w:pPr>
      <w:r w:rsidRPr="00C2023A">
        <w:t xml:space="preserve"> </w:t>
      </w:r>
      <w:bookmarkStart w:id="59" w:name="_Toc168997768"/>
      <w:r w:rsidR="0099701A" w:rsidRPr="00C2023A">
        <w:t>Prevención de riesgos</w:t>
      </w:r>
      <w:r w:rsidR="0099701A" w:rsidRPr="00C2023A">
        <w:rPr>
          <w:spacing w:val="-2"/>
        </w:rPr>
        <w:t xml:space="preserve"> </w:t>
      </w:r>
      <w:r w:rsidR="0099701A" w:rsidRPr="00C2023A">
        <w:t>laborales</w:t>
      </w:r>
      <w:bookmarkEnd w:id="59"/>
    </w:p>
    <w:p w14:paraId="058CCB0E" w14:textId="167753C5" w:rsidR="00C2023A" w:rsidRPr="00C2023A" w:rsidRDefault="00C2023A" w:rsidP="004B2C06">
      <w:pPr>
        <w:pStyle w:val="Textoindependiente"/>
        <w:spacing w:before="202" w:line="276" w:lineRule="auto"/>
        <w:ind w:left="242" w:right="99"/>
        <w:jc w:val="both"/>
      </w:pPr>
      <w:r w:rsidRPr="003233FE">
        <w:t xml:space="preserve">La Cámara de Comercio de Santa Cruz de Tenerife está asociada a la Mutua FREMAP para la cobertura de las contingencias de accidentes de trabajo y enfermedades profesionales de sus trabajadores. Asimismo, tiene concertado con la empresa </w:t>
      </w:r>
      <w:r w:rsidR="003233FE" w:rsidRPr="003233FE">
        <w:t>VITALY HEALTH SERVICES</w:t>
      </w:r>
      <w:r w:rsidRPr="003233FE">
        <w:t>, S.L.U,</w:t>
      </w:r>
      <w:r w:rsidR="003233FE" w:rsidRPr="003233FE">
        <w:t xml:space="preserve"> (anteriormente denominada PREVING CONSULTORES)</w:t>
      </w:r>
      <w:r w:rsidRPr="003233FE">
        <w:t xml:space="preserve"> un servicio de prevención ajeno para cumplir los principios recogidos en la Ley 31/</w:t>
      </w:r>
      <w:r w:rsidR="00220CCD" w:rsidRPr="003233FE">
        <w:t>19</w:t>
      </w:r>
      <w:r w:rsidRPr="003233FE">
        <w:t>95</w:t>
      </w:r>
      <w:r w:rsidR="00220CCD" w:rsidRPr="003233FE">
        <w:t>, de 8 de nov</w:t>
      </w:r>
      <w:r w:rsidR="00220CCD">
        <w:t xml:space="preserve">iembre, </w:t>
      </w:r>
      <w:r w:rsidRPr="00C2023A">
        <w:t>de Prevención de Riesgos Laborales, prestándo</w:t>
      </w:r>
      <w:r>
        <w:t>se</w:t>
      </w:r>
      <w:r w:rsidRPr="00C2023A">
        <w:t xml:space="preserve"> el servicio de prevención en las disciplinas de Seguridad Laboral, Ergonomía y Psicosociología Aplicada. </w:t>
      </w:r>
    </w:p>
    <w:p w14:paraId="10ED73E7" w14:textId="3D64C9BE" w:rsidR="0099701A" w:rsidRPr="00F76D63" w:rsidRDefault="00C2023A" w:rsidP="004B2C06">
      <w:pPr>
        <w:pStyle w:val="Textoindependiente"/>
        <w:spacing w:before="202" w:after="240" w:line="276" w:lineRule="auto"/>
        <w:ind w:left="242" w:right="99"/>
        <w:jc w:val="both"/>
      </w:pPr>
      <w:r w:rsidRPr="00C2023A">
        <w:t xml:space="preserve">Además, se dispone de un Plan de Prevención y de un Plan de Evacuación. </w:t>
      </w:r>
    </w:p>
    <w:p w14:paraId="5140B418" w14:textId="77777777" w:rsidR="0099701A" w:rsidRPr="00BB096F" w:rsidRDefault="0099701A" w:rsidP="00660FA9">
      <w:pPr>
        <w:pStyle w:val="Ttulo1"/>
        <w:numPr>
          <w:ilvl w:val="1"/>
          <w:numId w:val="6"/>
        </w:numPr>
        <w:tabs>
          <w:tab w:val="left" w:pos="670"/>
        </w:tabs>
        <w:spacing w:line="276" w:lineRule="auto"/>
      </w:pPr>
      <w:bookmarkStart w:id="60" w:name="_Toc168997769"/>
      <w:r w:rsidRPr="00BB096F">
        <w:t>Políticas de</w:t>
      </w:r>
      <w:r w:rsidRPr="00BB096F">
        <w:rPr>
          <w:spacing w:val="-2"/>
        </w:rPr>
        <w:t xml:space="preserve"> </w:t>
      </w:r>
      <w:r w:rsidRPr="00BB096F">
        <w:t>Igualdad</w:t>
      </w:r>
      <w:bookmarkEnd w:id="60"/>
    </w:p>
    <w:p w14:paraId="0F3380C6" w14:textId="022E57A8" w:rsidR="00D1743F" w:rsidRDefault="00D1743F" w:rsidP="004B2C06">
      <w:pPr>
        <w:pStyle w:val="Textoindependiente"/>
        <w:spacing w:before="198" w:line="276" w:lineRule="auto"/>
        <w:ind w:left="284" w:right="99"/>
        <w:jc w:val="both"/>
      </w:pPr>
      <w:bookmarkStart w:id="61" w:name="_Hlk94092224"/>
      <w:r>
        <w:t xml:space="preserve">La Cámara de Comercio respeta los principios y normas recogidas en la Ley Orgánica 3/2007, de 22 de marzo, para la igualdad efectiva de hombres y mujeres. La retribución salarial se realiza en base a la categoría profesional y </w:t>
      </w:r>
      <w:r w:rsidR="004E547D">
        <w:t>al cierre</w:t>
      </w:r>
      <w:r>
        <w:t xml:space="preserve"> </w:t>
      </w:r>
      <w:r w:rsidR="004E547D">
        <w:t>d</w:t>
      </w:r>
      <w:r>
        <w:t>el año 202</w:t>
      </w:r>
      <w:r w:rsidR="0050567E">
        <w:t>3</w:t>
      </w:r>
      <w:r>
        <w:t xml:space="preserve">, el </w:t>
      </w:r>
      <w:r w:rsidR="0050567E">
        <w:t>número de</w:t>
      </w:r>
      <w:r>
        <w:t xml:space="preserve"> hombres y mujeres</w:t>
      </w:r>
      <w:r w:rsidR="004E547D">
        <w:t xml:space="preserve"> </w:t>
      </w:r>
      <w:r>
        <w:t xml:space="preserve">resultó el siguiente: </w:t>
      </w:r>
      <w:r w:rsidR="00FF7AA9">
        <w:t xml:space="preserve">29 </w:t>
      </w:r>
      <w:r>
        <w:t xml:space="preserve">mujeres </w:t>
      </w:r>
      <w:r w:rsidR="00FF7AA9">
        <w:t>(</w:t>
      </w:r>
      <w:r w:rsidR="00212B49">
        <w:t>63</w:t>
      </w:r>
      <w:r w:rsidR="00FF7AA9">
        <w:t xml:space="preserve">%) </w:t>
      </w:r>
      <w:r>
        <w:t xml:space="preserve">y </w:t>
      </w:r>
      <w:r w:rsidR="00610497">
        <w:t>17</w:t>
      </w:r>
      <w:r>
        <w:t xml:space="preserve"> hombres</w:t>
      </w:r>
      <w:r w:rsidR="00610497">
        <w:t xml:space="preserve"> (</w:t>
      </w:r>
      <w:r w:rsidR="00212B49">
        <w:t>37</w:t>
      </w:r>
      <w:r w:rsidR="00610497">
        <w:t>%)</w:t>
      </w:r>
      <w:r>
        <w:t>.</w:t>
      </w:r>
    </w:p>
    <w:p w14:paraId="62AD75E9" w14:textId="7E1ACA44" w:rsidR="0099701A" w:rsidRPr="00F76D63" w:rsidRDefault="008B446A" w:rsidP="004B2C06">
      <w:pPr>
        <w:pStyle w:val="Textoindependiente"/>
        <w:spacing w:before="198" w:after="240" w:line="276" w:lineRule="auto"/>
        <w:ind w:left="284" w:right="99"/>
        <w:jc w:val="both"/>
      </w:pPr>
      <w:r>
        <w:t>Teniendo en cuenta la legislación correspondiente</w:t>
      </w:r>
      <w:r w:rsidR="00856A82">
        <w:t xml:space="preserve">, </w:t>
      </w:r>
      <w:r w:rsidR="009D5BB1">
        <w:t>l</w:t>
      </w:r>
      <w:r w:rsidR="00D1743F">
        <w:t xml:space="preserve">a Cámara </w:t>
      </w:r>
      <w:r w:rsidR="00212B49">
        <w:t xml:space="preserve">llevó </w:t>
      </w:r>
      <w:r w:rsidR="00D1743F">
        <w:t xml:space="preserve">a cabo la redacción del </w:t>
      </w:r>
      <w:r w:rsidR="00D1743F" w:rsidRPr="009571C6">
        <w:t xml:space="preserve">Diagnóstico de </w:t>
      </w:r>
      <w:r>
        <w:t>S</w:t>
      </w:r>
      <w:r w:rsidR="00D1743F" w:rsidRPr="009571C6">
        <w:t xml:space="preserve">ituación de </w:t>
      </w:r>
      <w:r w:rsidR="00E93CDF">
        <w:t xml:space="preserve">la </w:t>
      </w:r>
      <w:r w:rsidR="00D1743F" w:rsidRPr="009571C6">
        <w:t xml:space="preserve">Cámara Oficial de Comercio, Industria, Servicios y Navegación de Santa </w:t>
      </w:r>
      <w:r w:rsidR="00E93CDF">
        <w:t>C</w:t>
      </w:r>
      <w:r w:rsidR="00D1743F" w:rsidRPr="009571C6">
        <w:t xml:space="preserve">ruz de Tenerife, para </w:t>
      </w:r>
      <w:r w:rsidR="00212B49">
        <w:t xml:space="preserve">su </w:t>
      </w:r>
      <w:r w:rsidR="00D1743F" w:rsidRPr="009571C6">
        <w:t xml:space="preserve">posterior elaboración del </w:t>
      </w:r>
      <w:r w:rsidR="009571C6" w:rsidRPr="009571C6">
        <w:t>primer</w:t>
      </w:r>
      <w:r w:rsidR="00D1743F" w:rsidRPr="009571C6">
        <w:t xml:space="preserve"> Plan de Igualdad, que </w:t>
      </w:r>
      <w:r w:rsidR="00212B49">
        <w:t>fue</w:t>
      </w:r>
      <w:r w:rsidR="00D1743F" w:rsidRPr="009571C6">
        <w:t xml:space="preserve"> </w:t>
      </w:r>
      <w:bookmarkEnd w:id="61"/>
      <w:r w:rsidR="00E53748">
        <w:t>aprobado el día 15/02/2023 y presentado en el Registro y Depósito de Convenios y Acuerdos Colectivos de Trabajo el 02/03/2023 con código localizador TJ47IE11</w:t>
      </w:r>
      <w:r w:rsidR="00492664">
        <w:t xml:space="preserve"> y cuya resolución favorable </w:t>
      </w:r>
      <w:r w:rsidR="00351D4A">
        <w:t xml:space="preserve">de la Dirección de Trabajo del </w:t>
      </w:r>
      <w:r w:rsidR="00CE1287">
        <w:t>Gobierno</w:t>
      </w:r>
      <w:r w:rsidR="00351D4A">
        <w:t xml:space="preserve"> de Canarias </w:t>
      </w:r>
      <w:r w:rsidR="00492664">
        <w:t xml:space="preserve">fue </w:t>
      </w:r>
      <w:r w:rsidR="005B37ED">
        <w:t>emitida con fecha</w:t>
      </w:r>
      <w:r w:rsidR="00E53748">
        <w:t xml:space="preserve"> </w:t>
      </w:r>
      <w:r w:rsidR="00995B0B">
        <w:t>31/05/2023</w:t>
      </w:r>
      <w:r w:rsidR="00492664">
        <w:t xml:space="preserve">. </w:t>
      </w:r>
    </w:p>
    <w:p w14:paraId="33915E5C" w14:textId="77777777" w:rsidR="0099701A" w:rsidRPr="00D11B04" w:rsidRDefault="0099701A" w:rsidP="00660FA9">
      <w:pPr>
        <w:pStyle w:val="Ttulo1"/>
        <w:numPr>
          <w:ilvl w:val="1"/>
          <w:numId w:val="6"/>
        </w:numPr>
        <w:tabs>
          <w:tab w:val="left" w:pos="670"/>
        </w:tabs>
        <w:spacing w:before="93" w:line="276" w:lineRule="auto"/>
      </w:pPr>
      <w:bookmarkStart w:id="62" w:name="_Toc168997770"/>
      <w:r w:rsidRPr="00D11B04">
        <w:t>Principios de no</w:t>
      </w:r>
      <w:r w:rsidRPr="00D11B04">
        <w:rPr>
          <w:spacing w:val="-3"/>
        </w:rPr>
        <w:t xml:space="preserve"> </w:t>
      </w:r>
      <w:r w:rsidRPr="00D11B04">
        <w:t>discriminación</w:t>
      </w:r>
      <w:bookmarkEnd w:id="62"/>
    </w:p>
    <w:p w14:paraId="64509DA0" w14:textId="176726A2" w:rsidR="00C97259" w:rsidRDefault="0099701A" w:rsidP="004B2C06">
      <w:pPr>
        <w:pStyle w:val="Textoindependiente"/>
        <w:spacing w:before="198" w:line="276" w:lineRule="auto"/>
        <w:ind w:left="284" w:right="99"/>
        <w:jc w:val="both"/>
      </w:pPr>
      <w:r w:rsidRPr="00D11B04">
        <w:t>En el desarrollo de todas las actividades recocidas legalmente, la Cámara viene respetando</w:t>
      </w:r>
      <w:r w:rsidRPr="004B2C06">
        <w:t xml:space="preserve"> </w:t>
      </w:r>
      <w:r w:rsidRPr="00D11B04">
        <w:t>las</w:t>
      </w:r>
      <w:r w:rsidRPr="004B2C06">
        <w:t xml:space="preserve"> </w:t>
      </w:r>
      <w:r w:rsidRPr="00D11B04">
        <w:t>condiciones</w:t>
      </w:r>
      <w:r w:rsidRPr="004B2C06">
        <w:t xml:space="preserve"> </w:t>
      </w:r>
      <w:r w:rsidRPr="00D11B04">
        <w:t>de</w:t>
      </w:r>
      <w:r w:rsidRPr="004B2C06">
        <w:t xml:space="preserve"> </w:t>
      </w:r>
      <w:r w:rsidRPr="00D11B04">
        <w:t>accesibilidad</w:t>
      </w:r>
      <w:r w:rsidRPr="004B2C06">
        <w:t xml:space="preserve"> </w:t>
      </w:r>
      <w:r w:rsidRPr="00D11B04">
        <w:t>de</w:t>
      </w:r>
      <w:r w:rsidRPr="004B2C06">
        <w:t xml:space="preserve"> </w:t>
      </w:r>
      <w:r w:rsidRPr="00D11B04">
        <w:t>las</w:t>
      </w:r>
      <w:r w:rsidRPr="004B2C06">
        <w:t xml:space="preserve"> </w:t>
      </w:r>
      <w:r w:rsidRPr="00D11B04">
        <w:t>personas</w:t>
      </w:r>
      <w:r w:rsidRPr="004B2C06">
        <w:t xml:space="preserve"> </w:t>
      </w:r>
      <w:r w:rsidRPr="00D11B04">
        <w:t>con</w:t>
      </w:r>
      <w:r w:rsidRPr="004B2C06">
        <w:t xml:space="preserve"> </w:t>
      </w:r>
      <w:r w:rsidRPr="00D11B04">
        <w:t>discapacidad</w:t>
      </w:r>
      <w:r w:rsidRPr="004B2C06">
        <w:t xml:space="preserve"> </w:t>
      </w:r>
      <w:r w:rsidRPr="00D11B04">
        <w:t>en</w:t>
      </w:r>
      <w:r w:rsidRPr="004B2C06">
        <w:t xml:space="preserve"> </w:t>
      </w:r>
      <w:r w:rsidRPr="00D11B04">
        <w:t>los términos establecidos la normativa de</w:t>
      </w:r>
      <w:r w:rsidRPr="004B2C06">
        <w:t xml:space="preserve"> </w:t>
      </w:r>
      <w:r w:rsidRPr="00D11B04">
        <w:t>aplicación.</w:t>
      </w:r>
      <w:r w:rsidR="00646F81">
        <w:t xml:space="preserve"> Para ello, y con la finalidad de que las personas con discapacidad puedan acceder a </w:t>
      </w:r>
      <w:r w:rsidR="00E85231">
        <w:t>su</w:t>
      </w:r>
      <w:r w:rsidR="00646F81">
        <w:t xml:space="preserve">s instalaciones, así como a los productos y servicios que ofrece, </w:t>
      </w:r>
      <w:r w:rsidR="00E85231">
        <w:t xml:space="preserve">la Cámara de Comercio de Santa Cruz de Tenerife realiza los ajustes razonables que sean precisos. </w:t>
      </w:r>
    </w:p>
    <w:p w14:paraId="0251D111" w14:textId="77777777" w:rsidR="004B2C06" w:rsidRPr="00F76D63" w:rsidRDefault="004B2C06" w:rsidP="004B2C06">
      <w:pPr>
        <w:pStyle w:val="Textoindependiente"/>
        <w:spacing w:before="198" w:line="276" w:lineRule="auto"/>
        <w:ind w:left="284" w:right="99"/>
        <w:jc w:val="both"/>
      </w:pPr>
    </w:p>
    <w:p w14:paraId="52FD1B4F" w14:textId="77777777" w:rsidR="0099701A" w:rsidRPr="00D11B04" w:rsidRDefault="0099701A" w:rsidP="00660FA9">
      <w:pPr>
        <w:pStyle w:val="Ttulo1"/>
        <w:numPr>
          <w:ilvl w:val="1"/>
          <w:numId w:val="6"/>
        </w:numPr>
        <w:tabs>
          <w:tab w:val="left" w:pos="670"/>
        </w:tabs>
        <w:spacing w:line="276" w:lineRule="auto"/>
      </w:pPr>
      <w:bookmarkStart w:id="63" w:name="_Toc168997771"/>
      <w:r w:rsidRPr="00D11B04">
        <w:t>Medioambiente</w:t>
      </w:r>
      <w:bookmarkEnd w:id="63"/>
    </w:p>
    <w:p w14:paraId="491914D6" w14:textId="3C1DD110" w:rsidR="0099701A" w:rsidRPr="004B2C06" w:rsidRDefault="0099701A" w:rsidP="004B2C06">
      <w:pPr>
        <w:pStyle w:val="Textoindependiente"/>
        <w:spacing w:before="198" w:line="276" w:lineRule="auto"/>
        <w:ind w:left="284" w:right="99"/>
        <w:jc w:val="both"/>
      </w:pPr>
      <w:r w:rsidRPr="004B2C06">
        <w:t>La Cámara realiza el reciclado del papel, plástico y cartuchos de tóner de las fotocopiadoras a través de recursos propios</w:t>
      </w:r>
      <w:r w:rsidR="00591E8E" w:rsidRPr="004B2C06">
        <w:t>,</w:t>
      </w:r>
      <w:r w:rsidRPr="004B2C06">
        <w:t xml:space="preserve"> </w:t>
      </w:r>
      <w:r w:rsidR="00D77CEF" w:rsidRPr="004B2C06">
        <w:t>se han instalado placas solares</w:t>
      </w:r>
      <w:r w:rsidR="00005532" w:rsidRPr="004B2C06">
        <w:t xml:space="preserve"> en la sede principal de la institución y </w:t>
      </w:r>
      <w:r w:rsidRPr="004B2C06">
        <w:t xml:space="preserve">luces led </w:t>
      </w:r>
      <w:r w:rsidR="00CE058E" w:rsidRPr="004B2C06">
        <w:t>en los entornos donde su instalación resulta</w:t>
      </w:r>
      <w:r w:rsidRPr="004B2C06">
        <w:t xml:space="preserve"> posible.</w:t>
      </w:r>
    </w:p>
    <w:p w14:paraId="508D8345" w14:textId="77777777" w:rsidR="00DA66ED" w:rsidRPr="00424412" w:rsidRDefault="00DA66ED" w:rsidP="00424412">
      <w:pPr>
        <w:pStyle w:val="Textoindependiente"/>
        <w:spacing w:before="198" w:line="276" w:lineRule="auto"/>
        <w:ind w:left="284" w:right="399"/>
        <w:jc w:val="both"/>
        <w:rPr>
          <w:sz w:val="21"/>
          <w:szCs w:val="21"/>
        </w:rPr>
      </w:pPr>
    </w:p>
    <w:p w14:paraId="62413E6A" w14:textId="77777777" w:rsidR="0099701A" w:rsidRPr="00D11B04" w:rsidRDefault="0099701A" w:rsidP="00660FA9">
      <w:pPr>
        <w:pStyle w:val="Ttulo1"/>
        <w:numPr>
          <w:ilvl w:val="1"/>
          <w:numId w:val="6"/>
        </w:numPr>
        <w:tabs>
          <w:tab w:val="left" w:pos="670"/>
        </w:tabs>
        <w:spacing w:before="1" w:line="276" w:lineRule="auto"/>
      </w:pPr>
      <w:bookmarkStart w:id="64" w:name="_Toc168997772"/>
      <w:r w:rsidRPr="00D11B04">
        <w:t>Comunicación</w:t>
      </w:r>
      <w:bookmarkEnd w:id="64"/>
    </w:p>
    <w:p w14:paraId="7F5A7E74" w14:textId="480F6785" w:rsidR="00CF296D" w:rsidRPr="00D11B04" w:rsidRDefault="0099701A" w:rsidP="004B2C06">
      <w:pPr>
        <w:pStyle w:val="Textoindependiente"/>
        <w:spacing w:before="198" w:line="276" w:lineRule="auto"/>
        <w:ind w:left="426" w:right="99"/>
        <w:jc w:val="both"/>
      </w:pPr>
      <w:r w:rsidRPr="00D11B04">
        <w:t xml:space="preserve">Se dispone de la web </w:t>
      </w:r>
      <w:r w:rsidRPr="00ED1C5E">
        <w:t xml:space="preserve">corporativa: </w:t>
      </w:r>
      <w:hyperlink w:history="1">
        <w:r w:rsidR="0099285E" w:rsidRPr="00ED1C5E">
          <w:rPr>
            <w:rStyle w:val="Hipervnculo"/>
            <w:color w:val="auto"/>
          </w:rPr>
          <w:t>www.camaratenerife.com</w:t>
        </w:r>
        <w:r w:rsidR="0099285E" w:rsidRPr="00ED1C5E">
          <w:rPr>
            <w:rStyle w:val="Hipervnculo"/>
            <w:color w:val="auto"/>
            <w:spacing w:val="-14"/>
          </w:rPr>
          <w:t xml:space="preserve"> </w:t>
        </w:r>
      </w:hyperlink>
      <w:r w:rsidRPr="00ED1C5E">
        <w:t xml:space="preserve">estando visibles </w:t>
      </w:r>
      <w:r w:rsidRPr="00D11B04">
        <w:t>también en las redes sociales Facebook, Twitter, LinkedIn Instagram</w:t>
      </w:r>
      <w:r w:rsidR="00CE058E">
        <w:t xml:space="preserve"> y</w:t>
      </w:r>
      <w:r w:rsidRPr="00D11B04">
        <w:t xml:space="preserve"> YouTube. </w:t>
      </w:r>
    </w:p>
    <w:p w14:paraId="263714A3" w14:textId="519FD929" w:rsidR="00CE058E" w:rsidRDefault="0099701A" w:rsidP="004B2C06">
      <w:pPr>
        <w:pStyle w:val="Textoindependiente"/>
        <w:spacing w:before="198" w:line="276" w:lineRule="auto"/>
        <w:ind w:left="426" w:right="99"/>
        <w:jc w:val="both"/>
      </w:pPr>
      <w:r w:rsidRPr="00D11B04">
        <w:t xml:space="preserve">Habitualmente se elaboran </w:t>
      </w:r>
      <w:r w:rsidR="00CE058E">
        <w:t xml:space="preserve">y difunden </w:t>
      </w:r>
      <w:r w:rsidRPr="00D11B04">
        <w:t>convocatorias, notas de prensa y boletines de coyuntura económica</w:t>
      </w:r>
      <w:r w:rsidR="00CE058E">
        <w:t>, así como las difusiones y comunicaciones realizadas a los miembros del Pleno</w:t>
      </w:r>
      <w:r w:rsidR="00C64820">
        <w:t xml:space="preserve">, del </w:t>
      </w:r>
      <w:r w:rsidR="00CE058E">
        <w:t>Comité Ejecutivo</w:t>
      </w:r>
      <w:r w:rsidR="00C64820">
        <w:t xml:space="preserve"> y las pertinentes comisiones de trabajo</w:t>
      </w:r>
      <w:r w:rsidR="00CE058E">
        <w:t xml:space="preserve">. </w:t>
      </w:r>
    </w:p>
    <w:p w14:paraId="42CAECD3" w14:textId="2A1F74A7" w:rsidR="00F4651E" w:rsidRPr="00D11B04" w:rsidRDefault="00F4651E" w:rsidP="004B2C06">
      <w:pPr>
        <w:pStyle w:val="Textoindependiente"/>
        <w:spacing w:before="198" w:line="276" w:lineRule="auto"/>
        <w:ind w:left="242" w:right="99"/>
        <w:jc w:val="both"/>
      </w:pPr>
    </w:p>
    <w:p w14:paraId="6F7499BB" w14:textId="77777777" w:rsidR="0099701A" w:rsidRPr="00D11B04" w:rsidRDefault="0099701A" w:rsidP="004B2C06">
      <w:pPr>
        <w:pStyle w:val="Ttulo1"/>
        <w:numPr>
          <w:ilvl w:val="1"/>
          <w:numId w:val="6"/>
        </w:numPr>
        <w:tabs>
          <w:tab w:val="left" w:pos="670"/>
        </w:tabs>
        <w:spacing w:line="276" w:lineRule="auto"/>
        <w:ind w:right="99"/>
        <w:jc w:val="both"/>
      </w:pPr>
      <w:bookmarkStart w:id="65" w:name="_Toc168997773"/>
      <w:r w:rsidRPr="00D11B04">
        <w:t>Canal de quejas y</w:t>
      </w:r>
      <w:r w:rsidRPr="00D11B04">
        <w:rPr>
          <w:spacing w:val="-4"/>
        </w:rPr>
        <w:t xml:space="preserve"> </w:t>
      </w:r>
      <w:r w:rsidRPr="00D11B04">
        <w:t>sugerencias</w:t>
      </w:r>
      <w:bookmarkEnd w:id="65"/>
    </w:p>
    <w:p w14:paraId="673A8D46" w14:textId="031DF110" w:rsidR="0099701A" w:rsidRPr="00D11B04" w:rsidRDefault="0099701A" w:rsidP="004B2C06">
      <w:pPr>
        <w:pStyle w:val="Textoindependiente"/>
        <w:spacing w:before="201" w:line="276" w:lineRule="auto"/>
        <w:ind w:left="426" w:right="99"/>
        <w:jc w:val="both"/>
      </w:pPr>
      <w:r w:rsidRPr="00D11B04">
        <w:t>Existe un procedimiento interno para canalizar las quejas y sugerencias de los usuarios con relación a los servicios de la Cámara, consistente en que el usuario libremente</w:t>
      </w:r>
      <w:r w:rsidRPr="00D11B04">
        <w:rPr>
          <w:spacing w:val="-10"/>
        </w:rPr>
        <w:t xml:space="preserve"> </w:t>
      </w:r>
      <w:r w:rsidRPr="00D11B04">
        <w:t>cumplimente</w:t>
      </w:r>
      <w:r w:rsidRPr="00D11B04">
        <w:rPr>
          <w:spacing w:val="-12"/>
        </w:rPr>
        <w:t xml:space="preserve"> </w:t>
      </w:r>
      <w:r w:rsidRPr="00D11B04">
        <w:t>un</w:t>
      </w:r>
      <w:r w:rsidRPr="00D11B04">
        <w:rPr>
          <w:spacing w:val="-10"/>
        </w:rPr>
        <w:t xml:space="preserve"> </w:t>
      </w:r>
      <w:r w:rsidRPr="00D11B04">
        <w:t>escrito,</w:t>
      </w:r>
      <w:r w:rsidRPr="00D11B04">
        <w:rPr>
          <w:spacing w:val="-9"/>
        </w:rPr>
        <w:t xml:space="preserve"> </w:t>
      </w:r>
      <w:r w:rsidRPr="00D11B04">
        <w:t>al</w:t>
      </w:r>
      <w:r w:rsidRPr="00D11B04">
        <w:rPr>
          <w:spacing w:val="-14"/>
        </w:rPr>
        <w:t xml:space="preserve"> </w:t>
      </w:r>
      <w:r w:rsidRPr="00D11B04">
        <w:t>que</w:t>
      </w:r>
      <w:r w:rsidRPr="00D11B04">
        <w:rPr>
          <w:spacing w:val="-10"/>
        </w:rPr>
        <w:t xml:space="preserve"> </w:t>
      </w:r>
      <w:r w:rsidRPr="00D11B04">
        <w:t>se</w:t>
      </w:r>
      <w:r w:rsidRPr="00D11B04">
        <w:rPr>
          <w:spacing w:val="-10"/>
        </w:rPr>
        <w:t xml:space="preserve"> </w:t>
      </w:r>
      <w:r w:rsidRPr="00D11B04">
        <w:t>da</w:t>
      </w:r>
      <w:r w:rsidRPr="00D11B04">
        <w:rPr>
          <w:spacing w:val="-11"/>
        </w:rPr>
        <w:t xml:space="preserve"> </w:t>
      </w:r>
      <w:r w:rsidRPr="00D11B04">
        <w:t>entrada</w:t>
      </w:r>
      <w:r w:rsidRPr="00D11B04">
        <w:rPr>
          <w:spacing w:val="-9"/>
        </w:rPr>
        <w:t xml:space="preserve"> </w:t>
      </w:r>
      <w:r w:rsidRPr="00D11B04">
        <w:t>en</w:t>
      </w:r>
      <w:r w:rsidRPr="00D11B04">
        <w:rPr>
          <w:spacing w:val="-11"/>
        </w:rPr>
        <w:t xml:space="preserve"> </w:t>
      </w:r>
      <w:r w:rsidRPr="00D11B04">
        <w:t>el</w:t>
      </w:r>
      <w:r w:rsidRPr="00D11B04">
        <w:rPr>
          <w:spacing w:val="-10"/>
        </w:rPr>
        <w:t xml:space="preserve"> </w:t>
      </w:r>
      <w:r w:rsidRPr="00D11B04">
        <w:t>Registro</w:t>
      </w:r>
      <w:r w:rsidRPr="00D11B04">
        <w:rPr>
          <w:spacing w:val="-10"/>
        </w:rPr>
        <w:t xml:space="preserve"> </w:t>
      </w:r>
      <w:r w:rsidRPr="00D11B04">
        <w:t>de</w:t>
      </w:r>
      <w:r w:rsidRPr="00D11B04">
        <w:rPr>
          <w:spacing w:val="-11"/>
        </w:rPr>
        <w:t xml:space="preserve"> </w:t>
      </w:r>
      <w:r w:rsidRPr="00D11B04">
        <w:t>la</w:t>
      </w:r>
      <w:r w:rsidRPr="00D11B04">
        <w:rPr>
          <w:spacing w:val="-9"/>
        </w:rPr>
        <w:t xml:space="preserve"> </w:t>
      </w:r>
      <w:r w:rsidRPr="00D11B04">
        <w:t>Cámara, siendo resuelta la queja o sugerencia por el responsable del departamento al que</w:t>
      </w:r>
      <w:r w:rsidRPr="00D11B04">
        <w:rPr>
          <w:spacing w:val="-45"/>
        </w:rPr>
        <w:t xml:space="preserve"> </w:t>
      </w:r>
      <w:r w:rsidRPr="00D11B04">
        <w:t>va dirigido, con el visto bueno de la Secretaría</w:t>
      </w:r>
      <w:r w:rsidR="006636BD">
        <w:t xml:space="preserve"> General y </w:t>
      </w:r>
      <w:r w:rsidRPr="00D11B04">
        <w:t>Dirección</w:t>
      </w:r>
      <w:r w:rsidRPr="00D11B04">
        <w:rPr>
          <w:spacing w:val="-6"/>
        </w:rPr>
        <w:t xml:space="preserve"> </w:t>
      </w:r>
      <w:r w:rsidRPr="00D11B04">
        <w:t>General.</w:t>
      </w:r>
    </w:p>
    <w:p w14:paraId="4F0BD66B" w14:textId="5C181DF7" w:rsidR="00D41C57" w:rsidRDefault="0099701A" w:rsidP="004B2C06">
      <w:pPr>
        <w:pStyle w:val="Textoindependiente"/>
        <w:spacing w:before="199" w:line="276" w:lineRule="auto"/>
        <w:ind w:left="426" w:right="99"/>
        <w:jc w:val="both"/>
      </w:pPr>
      <w:r w:rsidRPr="00D53D9B">
        <w:t>En</w:t>
      </w:r>
      <w:r w:rsidRPr="00D53D9B">
        <w:rPr>
          <w:spacing w:val="-9"/>
        </w:rPr>
        <w:t xml:space="preserve"> </w:t>
      </w:r>
      <w:r w:rsidRPr="00D53D9B">
        <w:t>este</w:t>
      </w:r>
      <w:r w:rsidRPr="00D53D9B">
        <w:rPr>
          <w:spacing w:val="-7"/>
        </w:rPr>
        <w:t xml:space="preserve"> </w:t>
      </w:r>
      <w:r w:rsidRPr="00D53D9B">
        <w:t>sentido,</w:t>
      </w:r>
      <w:r w:rsidRPr="00D53D9B">
        <w:rPr>
          <w:spacing w:val="-6"/>
        </w:rPr>
        <w:t xml:space="preserve"> </w:t>
      </w:r>
      <w:r w:rsidRPr="00D53D9B">
        <w:t>dentro</w:t>
      </w:r>
      <w:r w:rsidRPr="00D53D9B">
        <w:rPr>
          <w:spacing w:val="-8"/>
        </w:rPr>
        <w:t xml:space="preserve"> </w:t>
      </w:r>
      <w:r w:rsidRPr="00D53D9B">
        <w:t>del</w:t>
      </w:r>
      <w:r w:rsidRPr="00D53D9B">
        <w:rPr>
          <w:spacing w:val="-8"/>
        </w:rPr>
        <w:t xml:space="preserve"> </w:t>
      </w:r>
      <w:r w:rsidRPr="00D53D9B">
        <w:t>portal</w:t>
      </w:r>
      <w:r w:rsidRPr="00D53D9B">
        <w:rPr>
          <w:spacing w:val="-9"/>
        </w:rPr>
        <w:t xml:space="preserve"> </w:t>
      </w:r>
      <w:r w:rsidRPr="00D53D9B">
        <w:t>web</w:t>
      </w:r>
      <w:r w:rsidRPr="00D53D9B">
        <w:rPr>
          <w:spacing w:val="-8"/>
        </w:rPr>
        <w:t xml:space="preserve"> </w:t>
      </w:r>
      <w:r w:rsidRPr="00D53D9B">
        <w:t>de</w:t>
      </w:r>
      <w:r w:rsidRPr="00D53D9B">
        <w:rPr>
          <w:spacing w:val="-8"/>
        </w:rPr>
        <w:t xml:space="preserve"> </w:t>
      </w:r>
      <w:r w:rsidRPr="00D53D9B">
        <w:t>la</w:t>
      </w:r>
      <w:r w:rsidRPr="00D53D9B">
        <w:rPr>
          <w:spacing w:val="-8"/>
        </w:rPr>
        <w:t xml:space="preserve"> </w:t>
      </w:r>
      <w:r w:rsidRPr="00D53D9B">
        <w:t>Cámara,</w:t>
      </w:r>
      <w:r w:rsidRPr="00D53D9B">
        <w:rPr>
          <w:spacing w:val="-7"/>
        </w:rPr>
        <w:t xml:space="preserve"> </w:t>
      </w:r>
      <w:r w:rsidRPr="00D53D9B">
        <w:t>está</w:t>
      </w:r>
      <w:r w:rsidRPr="00D53D9B">
        <w:rPr>
          <w:spacing w:val="-8"/>
        </w:rPr>
        <w:t xml:space="preserve"> </w:t>
      </w:r>
      <w:r w:rsidRPr="00D53D9B">
        <w:t>puesto</w:t>
      </w:r>
      <w:r w:rsidRPr="00D53D9B">
        <w:rPr>
          <w:spacing w:val="-8"/>
        </w:rPr>
        <w:t xml:space="preserve"> </w:t>
      </w:r>
      <w:r w:rsidRPr="00D53D9B">
        <w:t>a</w:t>
      </w:r>
      <w:r w:rsidRPr="00D53D9B">
        <w:rPr>
          <w:spacing w:val="-8"/>
        </w:rPr>
        <w:t xml:space="preserve"> </w:t>
      </w:r>
      <w:r w:rsidRPr="00D53D9B">
        <w:t>disposición</w:t>
      </w:r>
      <w:r w:rsidRPr="00D53D9B">
        <w:rPr>
          <w:spacing w:val="-8"/>
        </w:rPr>
        <w:t xml:space="preserve"> </w:t>
      </w:r>
      <w:r w:rsidRPr="00D53D9B">
        <w:t>de</w:t>
      </w:r>
      <w:r w:rsidRPr="00D53D9B">
        <w:rPr>
          <w:spacing w:val="-8"/>
        </w:rPr>
        <w:t xml:space="preserve"> </w:t>
      </w:r>
      <w:r w:rsidRPr="00D53D9B">
        <w:t>los usuarios las “Hojas de</w:t>
      </w:r>
      <w:r w:rsidRPr="00D53D9B">
        <w:rPr>
          <w:spacing w:val="-6"/>
        </w:rPr>
        <w:t xml:space="preserve"> </w:t>
      </w:r>
      <w:r w:rsidRPr="00D53D9B">
        <w:t>reclamaciones”.</w:t>
      </w:r>
    </w:p>
    <w:p w14:paraId="3AF0A06A" w14:textId="77777777" w:rsidR="00777D3A" w:rsidRPr="00D11B04" w:rsidRDefault="00777D3A" w:rsidP="004B2C06">
      <w:pPr>
        <w:pStyle w:val="Textoindependiente"/>
        <w:spacing w:before="199" w:line="276" w:lineRule="auto"/>
        <w:ind w:left="242" w:right="99"/>
        <w:jc w:val="both"/>
      </w:pPr>
    </w:p>
    <w:p w14:paraId="1FC5798E" w14:textId="77777777" w:rsidR="0099701A" w:rsidRPr="00D11B04" w:rsidRDefault="0099701A" w:rsidP="004B2C06">
      <w:pPr>
        <w:pStyle w:val="Ttulo1"/>
        <w:numPr>
          <w:ilvl w:val="1"/>
          <w:numId w:val="6"/>
        </w:numPr>
        <w:tabs>
          <w:tab w:val="left" w:pos="949"/>
          <w:tab w:val="left" w:pos="950"/>
        </w:tabs>
        <w:spacing w:line="276" w:lineRule="auto"/>
        <w:ind w:left="950" w:right="99" w:hanging="708"/>
        <w:jc w:val="both"/>
      </w:pPr>
      <w:bookmarkStart w:id="66" w:name="_Toc168997774"/>
      <w:r w:rsidRPr="00D11B04">
        <w:t>Control y</w:t>
      </w:r>
      <w:r w:rsidRPr="00D11B04">
        <w:rPr>
          <w:spacing w:val="-5"/>
        </w:rPr>
        <w:t xml:space="preserve"> </w:t>
      </w:r>
      <w:r w:rsidRPr="00D11B04">
        <w:t>transparencia</w:t>
      </w:r>
      <w:bookmarkEnd w:id="66"/>
    </w:p>
    <w:p w14:paraId="6E1EC7BA" w14:textId="5664B15E" w:rsidR="0064559C" w:rsidRDefault="00684BEF" w:rsidP="004B2C06">
      <w:pPr>
        <w:pStyle w:val="Textoindependiente"/>
        <w:spacing w:before="200" w:line="276" w:lineRule="auto"/>
        <w:ind w:left="426" w:right="99"/>
        <w:jc w:val="both"/>
      </w:pPr>
      <w:r>
        <w:t xml:space="preserve">La Cámara está sometida a la tutela de la Consejería </w:t>
      </w:r>
      <w:r w:rsidR="00F02BE4" w:rsidRPr="00F02BE4">
        <w:t>de Economía, Industria, Comercio y Autónomos</w:t>
      </w:r>
      <w:r>
        <w:t xml:space="preserve"> del Gobierno de Canarias a la que se someten los presupuestos ordinarios y extraordinarios de gastos e ingresos, y fiscaliza las cuentas anuales y liquidaciones.</w:t>
      </w:r>
      <w:r w:rsidR="00CE473D">
        <w:t xml:space="preserve"> </w:t>
      </w:r>
      <w:r>
        <w:t xml:space="preserve">Asimismo, se somete al cumplimiento de la normativa en materia de transparencia, tanto a nivel estatal como autonómico. </w:t>
      </w:r>
    </w:p>
    <w:p w14:paraId="5E0275AC" w14:textId="1960E35C" w:rsidR="00D0057F" w:rsidRDefault="00D0057F" w:rsidP="004B2C06">
      <w:pPr>
        <w:pStyle w:val="Textoindependiente"/>
        <w:spacing w:before="200" w:line="276" w:lineRule="auto"/>
        <w:ind w:left="426" w:right="99"/>
        <w:jc w:val="both"/>
      </w:pPr>
      <w:r>
        <w:t xml:space="preserve">En este sentido, el organismo encargado de este ámbito a nivel autonómico es el Comisionado de Transparencia y Acceso a la Información Pública, entidad a la que esta Cámara, como entidad subvencionada por el Gobierno de Canarias, debe dar cumplimiento en virtud de la Ley de Transparencia de Canarias. </w:t>
      </w:r>
    </w:p>
    <w:p w14:paraId="62C5CC93" w14:textId="45433D5A" w:rsidR="00671ACF" w:rsidRDefault="00EB2011" w:rsidP="004B2C06">
      <w:pPr>
        <w:pStyle w:val="Textoindependiente"/>
        <w:spacing w:before="200" w:line="276" w:lineRule="auto"/>
        <w:ind w:left="426" w:right="99"/>
        <w:jc w:val="both"/>
      </w:pPr>
      <w:r>
        <w:t xml:space="preserve">En el último trimestre del </w:t>
      </w:r>
      <w:r w:rsidR="00C72913" w:rsidRPr="00C20CD3">
        <w:t xml:space="preserve">año </w:t>
      </w:r>
      <w:r w:rsidR="00ED56BF" w:rsidRPr="00C20CD3">
        <w:t>2023</w:t>
      </w:r>
      <w:r w:rsidR="00C72913" w:rsidRPr="00C20CD3">
        <w:t xml:space="preserve"> se presentó </w:t>
      </w:r>
      <w:r w:rsidR="00C20CD3" w:rsidRPr="00C20CD3">
        <w:t>la</w:t>
      </w:r>
      <w:r w:rsidR="00C72913" w:rsidRPr="00C20CD3">
        <w:t xml:space="preserve"> declaración de transparencia relativa al año 202</w:t>
      </w:r>
      <w:r w:rsidRPr="00C20CD3">
        <w:t>2 y primer semestre de 2023, la cual</w:t>
      </w:r>
      <w:r w:rsidR="00C72913" w:rsidRPr="00C20CD3">
        <w:t xml:space="preserve"> fue evaluada con </w:t>
      </w:r>
      <w:r w:rsidR="00C20CD3" w:rsidRPr="00C20CD3">
        <w:t>9,14</w:t>
      </w:r>
      <w:r w:rsidR="00C72913" w:rsidRPr="00C20CD3">
        <w:t xml:space="preserve"> puntos sobre un máximo de 10</w:t>
      </w:r>
      <w:r w:rsidR="00C20CD3" w:rsidRPr="00C20CD3">
        <w:t>.</w:t>
      </w:r>
      <w:r w:rsidR="00C20CD3">
        <w:t xml:space="preserve"> </w:t>
      </w:r>
    </w:p>
    <w:p w14:paraId="5D299770" w14:textId="77777777" w:rsidR="00DA66ED" w:rsidRDefault="00DA66ED" w:rsidP="004B2C06">
      <w:pPr>
        <w:pStyle w:val="Textoindependiente"/>
        <w:spacing w:before="200" w:line="276" w:lineRule="auto"/>
        <w:ind w:left="426" w:right="99"/>
        <w:jc w:val="both"/>
      </w:pPr>
    </w:p>
    <w:p w14:paraId="29B73564" w14:textId="568DE655" w:rsidR="00217B9F" w:rsidRPr="0053435E" w:rsidRDefault="0099701A" w:rsidP="004B2C06">
      <w:pPr>
        <w:pStyle w:val="Textoindependiente"/>
        <w:spacing w:before="200" w:line="276" w:lineRule="auto"/>
        <w:ind w:right="99"/>
        <w:jc w:val="both"/>
      </w:pPr>
      <w:r w:rsidRPr="00EC3435">
        <w:t xml:space="preserve">El presente Informe </w:t>
      </w:r>
      <w:r w:rsidR="00D3048E" w:rsidRPr="00EC3435">
        <w:t xml:space="preserve">de Gobierno Corporativo </w:t>
      </w:r>
      <w:r w:rsidR="00D3048E" w:rsidRPr="005F53F9">
        <w:t>correspondiente a la anualidad</w:t>
      </w:r>
      <w:r w:rsidRPr="005F53F9">
        <w:t xml:space="preserve"> </w:t>
      </w:r>
      <w:r w:rsidR="00ED56BF" w:rsidRPr="005F53F9">
        <w:t>2023</w:t>
      </w:r>
      <w:r w:rsidR="00D3048E" w:rsidRPr="005F53F9">
        <w:t xml:space="preserve"> </w:t>
      </w:r>
      <w:r w:rsidRPr="005F53F9">
        <w:t xml:space="preserve">fue aprobado en el </w:t>
      </w:r>
      <w:r w:rsidR="00E967F1" w:rsidRPr="005F53F9">
        <w:t>Comité</w:t>
      </w:r>
      <w:r w:rsidR="00993CE2" w:rsidRPr="005F53F9">
        <w:t xml:space="preserve"> </w:t>
      </w:r>
      <w:r w:rsidR="005F53F9" w:rsidRPr="005F53F9">
        <w:t xml:space="preserve">Ejecutivo </w:t>
      </w:r>
      <w:r w:rsidR="00175692" w:rsidRPr="005F53F9">
        <w:t xml:space="preserve">de la Cámara Oficial de Comercio, Industria, Servicios y Navegación de Santa Cruz de Tenerife celebrado </w:t>
      </w:r>
      <w:r w:rsidR="00DA1FE3" w:rsidRPr="005F53F9">
        <w:t xml:space="preserve">el </w:t>
      </w:r>
      <w:r w:rsidR="005F53F9" w:rsidRPr="005F53F9">
        <w:t xml:space="preserve">día </w:t>
      </w:r>
      <w:r w:rsidR="001F48E4" w:rsidRPr="005F53F9">
        <w:t>22</w:t>
      </w:r>
      <w:r w:rsidR="00DA1FE3" w:rsidRPr="005F53F9">
        <w:t xml:space="preserve"> de </w:t>
      </w:r>
      <w:r w:rsidR="00EC3435" w:rsidRPr="005F53F9">
        <w:t>mayo</w:t>
      </w:r>
      <w:r w:rsidR="00DA1FE3" w:rsidRPr="005F53F9">
        <w:t xml:space="preserve"> de 202</w:t>
      </w:r>
      <w:r w:rsidR="001F48E4" w:rsidRPr="005F53F9">
        <w:t>4</w:t>
      </w:r>
      <w:r w:rsidR="00DD0FF8">
        <w:t xml:space="preserve">, para su aprobación </w:t>
      </w:r>
      <w:r w:rsidR="00D80065">
        <w:t xml:space="preserve">definitiva ante </w:t>
      </w:r>
      <w:r w:rsidR="00D80065" w:rsidRPr="00181C4F">
        <w:t xml:space="preserve">el pleno de la corporación celebrado el </w:t>
      </w:r>
      <w:r w:rsidR="00602E34" w:rsidRPr="00602E34">
        <w:t>18</w:t>
      </w:r>
      <w:r w:rsidR="00D80065" w:rsidRPr="00602E34">
        <w:t xml:space="preserve"> de junio de 2024</w:t>
      </w:r>
      <w:r w:rsidR="00DA1FE3" w:rsidRPr="00602E34">
        <w:t>.</w:t>
      </w:r>
    </w:p>
    <w:sectPr w:rsidR="00217B9F" w:rsidRPr="0053435E" w:rsidSect="004B2C06">
      <w:headerReference w:type="default" r:id="rId26"/>
      <w:footerReference w:type="default" r:id="rId27"/>
      <w:type w:val="continuous"/>
      <w:pgSz w:w="11910" w:h="16840"/>
      <w:pgMar w:top="1660" w:right="1562" w:bottom="1500" w:left="1460" w:header="661"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C2C14" w14:textId="77777777" w:rsidR="0097648F" w:rsidRDefault="0097648F">
      <w:r>
        <w:separator/>
      </w:r>
    </w:p>
  </w:endnote>
  <w:endnote w:type="continuationSeparator" w:id="0">
    <w:p w14:paraId="3971EA74" w14:textId="77777777" w:rsidR="0097648F" w:rsidRDefault="0097648F">
      <w:r>
        <w:continuationSeparator/>
      </w:r>
    </w:p>
  </w:endnote>
  <w:endnote w:type="continuationNotice" w:id="1">
    <w:p w14:paraId="3959B7EE" w14:textId="77777777" w:rsidR="0097648F" w:rsidRDefault="0097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Theme="majorEastAsia" w:hAnsi="Calibri" w:cs="Calibri"/>
        <w:sz w:val="18"/>
        <w:szCs w:val="18"/>
      </w:rPr>
      <w:id w:val="-552307653"/>
      <w:docPartObj>
        <w:docPartGallery w:val="Page Numbers (Bottom of Page)"/>
        <w:docPartUnique/>
      </w:docPartObj>
    </w:sdtPr>
    <w:sdtContent>
      <w:p w14:paraId="5EFA3E07" w14:textId="0AA50592" w:rsidR="000C37E4" w:rsidRPr="000C37E4" w:rsidRDefault="000C37E4">
        <w:pPr>
          <w:pStyle w:val="Piedepgina"/>
          <w:jc w:val="right"/>
          <w:rPr>
            <w:rFonts w:ascii="Calibri" w:eastAsiaTheme="majorEastAsia" w:hAnsi="Calibri" w:cs="Calibri"/>
            <w:sz w:val="18"/>
            <w:szCs w:val="18"/>
          </w:rPr>
        </w:pPr>
        <w:r w:rsidRPr="000C37E4">
          <w:rPr>
            <w:rFonts w:ascii="Calibri" w:eastAsiaTheme="majorEastAsia" w:hAnsi="Calibri" w:cs="Calibri"/>
            <w:sz w:val="18"/>
            <w:szCs w:val="18"/>
          </w:rPr>
          <w:t xml:space="preserve">pág. </w:t>
        </w:r>
        <w:r w:rsidRPr="000C37E4">
          <w:rPr>
            <w:rFonts w:ascii="Calibri" w:eastAsiaTheme="minorEastAsia" w:hAnsi="Calibri" w:cs="Calibri"/>
            <w:sz w:val="18"/>
            <w:szCs w:val="18"/>
          </w:rPr>
          <w:fldChar w:fldCharType="begin"/>
        </w:r>
        <w:r w:rsidRPr="000C37E4">
          <w:rPr>
            <w:rFonts w:ascii="Calibri" w:hAnsi="Calibri" w:cs="Calibri"/>
            <w:sz w:val="18"/>
            <w:szCs w:val="18"/>
          </w:rPr>
          <w:instrText>PAGE    \* MERGEFORMAT</w:instrText>
        </w:r>
        <w:r w:rsidRPr="000C37E4">
          <w:rPr>
            <w:rFonts w:ascii="Calibri" w:eastAsiaTheme="minorEastAsia" w:hAnsi="Calibri" w:cs="Calibri"/>
            <w:sz w:val="18"/>
            <w:szCs w:val="18"/>
          </w:rPr>
          <w:fldChar w:fldCharType="separate"/>
        </w:r>
        <w:r w:rsidRPr="000C37E4">
          <w:rPr>
            <w:rFonts w:ascii="Calibri" w:eastAsiaTheme="majorEastAsia" w:hAnsi="Calibri" w:cs="Calibri"/>
            <w:sz w:val="18"/>
            <w:szCs w:val="18"/>
          </w:rPr>
          <w:t>2</w:t>
        </w:r>
        <w:r w:rsidRPr="000C37E4">
          <w:rPr>
            <w:rFonts w:ascii="Calibri" w:eastAsiaTheme="majorEastAsia" w:hAnsi="Calibri" w:cs="Calibri"/>
            <w:sz w:val="18"/>
            <w:szCs w:val="18"/>
          </w:rPr>
          <w:fldChar w:fldCharType="end"/>
        </w:r>
      </w:p>
    </w:sdtContent>
  </w:sdt>
  <w:p w14:paraId="1AE192A4" w14:textId="5757A59E" w:rsidR="000C37E4" w:rsidRDefault="000C37E4">
    <w:pPr>
      <w:pStyle w:val="Piedepgina"/>
    </w:pPr>
    <w:r>
      <w:rPr>
        <w:noProof/>
      </w:rPr>
      <mc:AlternateContent>
        <mc:Choice Requires="wps">
          <w:drawing>
            <wp:anchor distT="0" distB="0" distL="114300" distR="114300" simplePos="0" relativeHeight="251660292" behindDoc="1" locked="0" layoutInCell="1" allowOverlap="1" wp14:anchorId="104479BC" wp14:editId="2DFEDF44">
              <wp:simplePos x="0" y="0"/>
              <wp:positionH relativeFrom="page">
                <wp:posOffset>927100</wp:posOffset>
              </wp:positionH>
              <wp:positionV relativeFrom="page">
                <wp:posOffset>10158730</wp:posOffset>
              </wp:positionV>
              <wp:extent cx="4098290" cy="400050"/>
              <wp:effectExtent l="0" t="0" r="16510" b="0"/>
              <wp:wrapNone/>
              <wp:docPr id="778399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25F92" w14:textId="77777777" w:rsidR="000C37E4" w:rsidRDefault="000C37E4" w:rsidP="000C37E4">
                          <w:pPr>
                            <w:spacing w:line="203" w:lineRule="exact"/>
                            <w:ind w:left="20"/>
                            <w:rPr>
                              <w:rFonts w:ascii="Calibri" w:hAnsi="Calibri"/>
                              <w:b/>
                              <w:sz w:val="18"/>
                            </w:rPr>
                          </w:pPr>
                          <w:r>
                            <w:rPr>
                              <w:rFonts w:ascii="Calibri" w:hAnsi="Calibri"/>
                              <w:b/>
                              <w:color w:val="1F487C"/>
                              <w:sz w:val="18"/>
                            </w:rPr>
                            <w:t>Informe de Gobierno Corporativo, año 2023</w:t>
                          </w:r>
                        </w:p>
                        <w:p w14:paraId="4BA92680" w14:textId="77777777" w:rsidR="000C37E4" w:rsidRDefault="000C37E4" w:rsidP="000C37E4">
                          <w:pPr>
                            <w:spacing w:before="1"/>
                            <w:ind w:left="20"/>
                            <w:rPr>
                              <w:rFonts w:ascii="Calibri" w:hAnsi="Calibri"/>
                              <w:sz w:val="18"/>
                            </w:rPr>
                          </w:pPr>
                          <w:r>
                            <w:rPr>
                              <w:rFonts w:ascii="Calibri" w:hAnsi="Calibri"/>
                              <w:sz w:val="18"/>
                            </w:rPr>
                            <w:t>Cámara Oficial de Comercio, Industria, Servicios y Navegación de Santa Cruz de Tenerife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79BC" id="_x0000_t202" coordsize="21600,21600" o:spt="202" path="m,l,21600r21600,l21600,xe">
              <v:stroke joinstyle="miter"/>
              <v:path gradientshapeok="t" o:connecttype="rect"/>
            </v:shapetype>
            <v:shape id="Text Box 2" o:spid="_x0000_s1027" type="#_x0000_t202" style="position:absolute;margin-left:73pt;margin-top:799.9pt;width:322.7pt;height:31.5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" filled="f" stroked="f">
              <v:textbox inset="0,0,0,0">
                <w:txbxContent>
                  <w:p w14:paraId="32D25F92" w14:textId="77777777" w:rsidR="000C37E4" w:rsidRDefault="000C37E4" w:rsidP="000C37E4">
                    <w:pPr>
                      <w:spacing w:line="203" w:lineRule="exact"/>
                      <w:ind w:left="20"/>
                      <w:rPr>
                        <w:rFonts w:ascii="Calibri" w:hAnsi="Calibri"/>
                        <w:b/>
                        <w:sz w:val="18"/>
                      </w:rPr>
                    </w:pPr>
                    <w:r>
                      <w:rPr>
                        <w:rFonts w:ascii="Calibri" w:hAnsi="Calibri"/>
                        <w:b/>
                        <w:color w:val="1F487C"/>
                        <w:sz w:val="18"/>
                      </w:rPr>
                      <w:t>Informe de Gobierno Corporativo, año 2023</w:t>
                    </w:r>
                  </w:p>
                  <w:p w14:paraId="4BA92680" w14:textId="77777777" w:rsidR="000C37E4" w:rsidRDefault="000C37E4" w:rsidP="000C37E4">
                    <w:pPr>
                      <w:spacing w:before="1"/>
                      <w:ind w:left="20"/>
                      <w:rPr>
                        <w:rFonts w:ascii="Calibri" w:hAnsi="Calibri"/>
                        <w:sz w:val="18"/>
                      </w:rPr>
                    </w:pPr>
                    <w:r>
                      <w:rPr>
                        <w:rFonts w:ascii="Calibri" w:hAnsi="Calibri"/>
                        <w:sz w:val="18"/>
                      </w:rPr>
                      <w:t>Cámara Oficial de Comercio, Industria, Servicios y Navegación de Santa Cruz de Tenerife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D2F22" w14:textId="12DC90F0" w:rsidR="000A12EE" w:rsidRDefault="004C50FA">
    <w:pPr>
      <w:pStyle w:val="Textoindependiente"/>
      <w:spacing w:line="14" w:lineRule="auto"/>
      <w:rPr>
        <w:sz w:val="20"/>
      </w:rPr>
    </w:pPr>
    <w:r>
      <w:rPr>
        <w:noProof/>
      </w:rPr>
      <mc:AlternateContent>
        <mc:Choice Requires="wps">
          <w:drawing>
            <wp:anchor distT="0" distB="0" distL="114300" distR="114300" simplePos="0" relativeHeight="251658243" behindDoc="1" locked="0" layoutInCell="1" allowOverlap="1" wp14:anchorId="75E857C7" wp14:editId="4C0293D3">
              <wp:simplePos x="0" y="0"/>
              <wp:positionH relativeFrom="page">
                <wp:posOffset>6166884</wp:posOffset>
              </wp:positionH>
              <wp:positionV relativeFrom="page">
                <wp:posOffset>9994605</wp:posOffset>
              </wp:positionV>
              <wp:extent cx="599090" cy="212651"/>
              <wp:effectExtent l="0" t="0" r="10795" b="165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90"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48DA6" w14:textId="77777777" w:rsidR="000A12EE" w:rsidRPr="006972F9" w:rsidRDefault="000A12EE">
                          <w:pPr>
                            <w:spacing w:line="203" w:lineRule="exact"/>
                            <w:ind w:left="20"/>
                            <w:rPr>
                              <w:rFonts w:asciiTheme="minorHAnsi" w:hAnsiTheme="minorHAnsi" w:cstheme="minorHAnsi"/>
                              <w:sz w:val="20"/>
                              <w:szCs w:val="20"/>
                            </w:rPr>
                          </w:pPr>
                          <w:r w:rsidRPr="006972F9">
                            <w:rPr>
                              <w:rFonts w:asciiTheme="minorHAnsi" w:hAnsiTheme="minorHAnsi" w:cstheme="minorHAnsi"/>
                              <w:sz w:val="20"/>
                              <w:szCs w:val="20"/>
                            </w:rPr>
                            <w:t xml:space="preserve">pág. </w:t>
                          </w:r>
                          <w:r w:rsidRPr="006972F9">
                            <w:rPr>
                              <w:rFonts w:asciiTheme="minorHAnsi" w:hAnsiTheme="minorHAnsi" w:cstheme="minorHAnsi"/>
                              <w:sz w:val="20"/>
                              <w:szCs w:val="20"/>
                            </w:rPr>
                            <w:fldChar w:fldCharType="begin"/>
                          </w:r>
                          <w:r w:rsidRPr="006972F9">
                            <w:rPr>
                              <w:rFonts w:asciiTheme="minorHAnsi" w:hAnsiTheme="minorHAnsi" w:cstheme="minorHAnsi"/>
                              <w:sz w:val="20"/>
                              <w:szCs w:val="20"/>
                            </w:rPr>
                            <w:instrText xml:space="preserve"> PAGE </w:instrText>
                          </w:r>
                          <w:r w:rsidRPr="006972F9">
                            <w:rPr>
                              <w:rFonts w:asciiTheme="minorHAnsi" w:hAnsiTheme="minorHAnsi" w:cstheme="minorHAnsi"/>
                              <w:sz w:val="20"/>
                              <w:szCs w:val="20"/>
                            </w:rPr>
                            <w:fldChar w:fldCharType="separate"/>
                          </w:r>
                          <w:r w:rsidRPr="006972F9">
                            <w:rPr>
                              <w:rFonts w:asciiTheme="minorHAnsi" w:hAnsiTheme="minorHAnsi" w:cstheme="minorHAnsi"/>
                              <w:sz w:val="20"/>
                              <w:szCs w:val="20"/>
                            </w:rPr>
                            <w:t>13</w:t>
                          </w:r>
                          <w:r w:rsidRPr="006972F9">
                            <w:rPr>
                              <w:rFonts w:asciiTheme="minorHAnsi" w:hAnsiTheme="minorHAnsi" w:cstheme="minorHAns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857C7" id="_x0000_t202" coordsize="21600,21600" o:spt="202" path="m,l,21600r21600,l21600,xe">
              <v:stroke joinstyle="miter"/>
              <v:path gradientshapeok="t" o:connecttype="rect"/>
            </v:shapetype>
            <v:shape id="Text Box 1" o:spid="_x0000_s1028" type="#_x0000_t202" style="position:absolute;margin-left:485.6pt;margin-top:787pt;width:47.15pt;height:16.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" filled="f" stroked="f">
              <v:textbox inset="0,0,0,0">
                <w:txbxContent>
                  <w:p w14:paraId="40C48DA6" w14:textId="77777777" w:rsidR="000A12EE" w:rsidRPr="006972F9" w:rsidRDefault="000A12EE">
                    <w:pPr>
                      <w:spacing w:line="203" w:lineRule="exact"/>
                      <w:ind w:left="20"/>
                      <w:rPr>
                        <w:rFonts w:asciiTheme="minorHAnsi" w:hAnsiTheme="minorHAnsi" w:cstheme="minorHAnsi"/>
                        <w:sz w:val="20"/>
                        <w:szCs w:val="20"/>
                      </w:rPr>
                    </w:pPr>
                    <w:r w:rsidRPr="006972F9">
                      <w:rPr>
                        <w:rFonts w:asciiTheme="minorHAnsi" w:hAnsiTheme="minorHAnsi" w:cstheme="minorHAnsi"/>
                        <w:sz w:val="20"/>
                        <w:szCs w:val="20"/>
                      </w:rPr>
                      <w:t xml:space="preserve">pág. </w:t>
                    </w:r>
                    <w:r w:rsidRPr="006972F9">
                      <w:rPr>
                        <w:rFonts w:asciiTheme="minorHAnsi" w:hAnsiTheme="minorHAnsi" w:cstheme="minorHAnsi"/>
                        <w:sz w:val="20"/>
                        <w:szCs w:val="20"/>
                      </w:rPr>
                      <w:fldChar w:fldCharType="begin"/>
                    </w:r>
                    <w:r w:rsidRPr="006972F9">
                      <w:rPr>
                        <w:rFonts w:asciiTheme="minorHAnsi" w:hAnsiTheme="minorHAnsi" w:cstheme="minorHAnsi"/>
                        <w:sz w:val="20"/>
                        <w:szCs w:val="20"/>
                      </w:rPr>
                      <w:instrText xml:space="preserve"> PAGE </w:instrText>
                    </w:r>
                    <w:r w:rsidRPr="006972F9">
                      <w:rPr>
                        <w:rFonts w:asciiTheme="minorHAnsi" w:hAnsiTheme="minorHAnsi" w:cstheme="minorHAnsi"/>
                        <w:sz w:val="20"/>
                        <w:szCs w:val="20"/>
                      </w:rPr>
                      <w:fldChar w:fldCharType="separate"/>
                    </w:r>
                    <w:r w:rsidRPr="006972F9">
                      <w:rPr>
                        <w:rFonts w:asciiTheme="minorHAnsi" w:hAnsiTheme="minorHAnsi" w:cstheme="minorHAnsi"/>
                        <w:sz w:val="20"/>
                        <w:szCs w:val="20"/>
                      </w:rPr>
                      <w:t>13</w:t>
                    </w:r>
                    <w:r w:rsidRPr="006972F9">
                      <w:rPr>
                        <w:rFonts w:asciiTheme="minorHAnsi" w:hAnsiTheme="minorHAnsi" w:cstheme="minorHAnsi"/>
                        <w:sz w:val="20"/>
                        <w:szCs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2FB60B9D" wp14:editId="1377F6DE">
              <wp:simplePos x="0" y="0"/>
              <wp:positionH relativeFrom="page">
                <wp:posOffset>1047750</wp:posOffset>
              </wp:positionH>
              <wp:positionV relativeFrom="page">
                <wp:posOffset>9934575</wp:posOffset>
              </wp:positionV>
              <wp:extent cx="4098290" cy="400050"/>
              <wp:effectExtent l="0" t="0" r="165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E394D" w14:textId="55624D8F" w:rsidR="000A12EE" w:rsidRDefault="000A12EE">
                          <w:pPr>
                            <w:spacing w:line="203" w:lineRule="exact"/>
                            <w:ind w:left="20"/>
                            <w:rPr>
                              <w:rFonts w:ascii="Calibri" w:hAnsi="Calibri"/>
                              <w:b/>
                              <w:sz w:val="18"/>
                            </w:rPr>
                          </w:pPr>
                          <w:r>
                            <w:rPr>
                              <w:rFonts w:ascii="Calibri" w:hAnsi="Calibri"/>
                              <w:b/>
                              <w:color w:val="1F487C"/>
                              <w:sz w:val="18"/>
                            </w:rPr>
                            <w:t xml:space="preserve">Informe de Gobierno Corporativo, año </w:t>
                          </w:r>
                          <w:r w:rsidR="00ED56BF">
                            <w:rPr>
                              <w:rFonts w:ascii="Calibri" w:hAnsi="Calibri"/>
                              <w:b/>
                              <w:color w:val="1F487C"/>
                              <w:sz w:val="18"/>
                            </w:rPr>
                            <w:t>2023</w:t>
                          </w:r>
                        </w:p>
                        <w:p w14:paraId="0F892C5F" w14:textId="77777777" w:rsidR="000A12EE" w:rsidRDefault="000A12EE">
                          <w:pPr>
                            <w:spacing w:before="1"/>
                            <w:ind w:left="20"/>
                            <w:rPr>
                              <w:rFonts w:ascii="Calibri" w:hAnsi="Calibri"/>
                              <w:sz w:val="18"/>
                            </w:rPr>
                          </w:pPr>
                          <w:r>
                            <w:rPr>
                              <w:rFonts w:ascii="Calibri" w:hAnsi="Calibri"/>
                              <w:sz w:val="18"/>
                            </w:rPr>
                            <w:t>Cámara Oficial de Comercio, Industria, Servicios y Navegación de Santa Cruz de Tenerife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0B9D" id="_x0000_s1029" type="#_x0000_t202" style="position:absolute;margin-left:82.5pt;margin-top:782.25pt;width:322.7pt;height: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" filled="f" stroked="f">
              <v:textbox inset="0,0,0,0">
                <w:txbxContent>
                  <w:p w14:paraId="511E394D" w14:textId="55624D8F" w:rsidR="000A12EE" w:rsidRDefault="000A12EE">
                    <w:pPr>
                      <w:spacing w:line="203" w:lineRule="exact"/>
                      <w:ind w:left="20"/>
                      <w:rPr>
                        <w:rFonts w:ascii="Calibri" w:hAnsi="Calibri"/>
                        <w:b/>
                        <w:sz w:val="18"/>
                      </w:rPr>
                    </w:pPr>
                    <w:r>
                      <w:rPr>
                        <w:rFonts w:ascii="Calibri" w:hAnsi="Calibri"/>
                        <w:b/>
                        <w:color w:val="1F487C"/>
                        <w:sz w:val="18"/>
                      </w:rPr>
                      <w:t xml:space="preserve">Informe de Gobierno Corporativo, año </w:t>
                    </w:r>
                    <w:r w:rsidR="00ED56BF">
                      <w:rPr>
                        <w:rFonts w:ascii="Calibri" w:hAnsi="Calibri"/>
                        <w:b/>
                        <w:color w:val="1F487C"/>
                        <w:sz w:val="18"/>
                      </w:rPr>
                      <w:t>2023</w:t>
                    </w:r>
                  </w:p>
                  <w:p w14:paraId="0F892C5F" w14:textId="77777777" w:rsidR="000A12EE" w:rsidRDefault="000A12EE">
                    <w:pPr>
                      <w:spacing w:before="1"/>
                      <w:ind w:left="20"/>
                      <w:rPr>
                        <w:rFonts w:ascii="Calibri" w:hAnsi="Calibri"/>
                        <w:sz w:val="18"/>
                      </w:rPr>
                    </w:pPr>
                    <w:r>
                      <w:rPr>
                        <w:rFonts w:ascii="Calibri" w:hAnsi="Calibri"/>
                        <w:sz w:val="18"/>
                      </w:rPr>
                      <w:t>Cámara Oficial de Comercio, Industria, Servicios y Navegación de Santa Cruz de Tenerife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4E57A" w14:textId="77777777" w:rsidR="0097648F" w:rsidRDefault="0097648F">
      <w:r>
        <w:separator/>
      </w:r>
    </w:p>
  </w:footnote>
  <w:footnote w:type="continuationSeparator" w:id="0">
    <w:p w14:paraId="0F418F7D" w14:textId="77777777" w:rsidR="0097648F" w:rsidRDefault="0097648F">
      <w:r>
        <w:continuationSeparator/>
      </w:r>
    </w:p>
  </w:footnote>
  <w:footnote w:type="continuationNotice" w:id="1">
    <w:p w14:paraId="3494F522" w14:textId="77777777" w:rsidR="0097648F" w:rsidRDefault="00976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5CA5" w14:textId="77777777" w:rsidR="000A12EE" w:rsidRDefault="000A12EE">
    <w:pPr>
      <w:pStyle w:val="Textoindependiente"/>
      <w:spacing w:line="14" w:lineRule="auto"/>
      <w:rPr>
        <w:sz w:val="20"/>
      </w:rPr>
    </w:pPr>
    <w:r>
      <w:rPr>
        <w:noProof/>
      </w:rPr>
      <w:drawing>
        <wp:anchor distT="0" distB="0" distL="0" distR="0" simplePos="0" relativeHeight="251658241" behindDoc="1" locked="0" layoutInCell="1" allowOverlap="1" wp14:anchorId="60462DEC" wp14:editId="70E9AFBD">
          <wp:simplePos x="0" y="0"/>
          <wp:positionH relativeFrom="page">
            <wp:posOffset>1154955</wp:posOffset>
          </wp:positionH>
          <wp:positionV relativeFrom="page">
            <wp:posOffset>229870</wp:posOffset>
          </wp:positionV>
          <wp:extent cx="1832772" cy="589910"/>
          <wp:effectExtent l="0" t="0" r="0" b="0"/>
          <wp:wrapNone/>
          <wp:docPr id="13306925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32772" cy="5899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5EC9" w14:textId="07ED1F4A" w:rsidR="000A12EE" w:rsidRDefault="00302659">
    <w:pPr>
      <w:pStyle w:val="Textoindependiente"/>
      <w:spacing w:line="14" w:lineRule="auto"/>
      <w:rPr>
        <w:sz w:val="20"/>
      </w:rPr>
    </w:pPr>
    <w:r>
      <w:rPr>
        <w:noProof/>
      </w:rPr>
      <w:drawing>
        <wp:anchor distT="0" distB="0" distL="0" distR="0" simplePos="0" relativeHeight="251658242" behindDoc="1" locked="0" layoutInCell="1" allowOverlap="1" wp14:anchorId="30FE2527" wp14:editId="2ED606D7">
          <wp:simplePos x="0" y="0"/>
          <wp:positionH relativeFrom="page">
            <wp:posOffset>1106529</wp:posOffset>
          </wp:positionH>
          <wp:positionV relativeFrom="page">
            <wp:posOffset>234426</wp:posOffset>
          </wp:positionV>
          <wp:extent cx="1832772" cy="589910"/>
          <wp:effectExtent l="0" t="0" r="0" b="0"/>
          <wp:wrapNone/>
          <wp:docPr id="107225157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832772" cy="5899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3F26"/>
    <w:multiLevelType w:val="hybridMultilevel"/>
    <w:tmpl w:val="2EFE21A2"/>
    <w:lvl w:ilvl="0" w:tplc="94E236F8">
      <w:start w:val="1"/>
      <w:numFmt w:val="decimal"/>
      <w:lvlText w:val="%1."/>
      <w:lvlJc w:val="left"/>
      <w:pPr>
        <w:ind w:left="1070" w:hanging="360"/>
      </w:pPr>
      <w:rPr>
        <w:b/>
        <w:bCs/>
      </w:rPr>
    </w:lvl>
    <w:lvl w:ilvl="1" w:tplc="0C0A0019">
      <w:start w:val="1"/>
      <w:numFmt w:val="lowerLetter"/>
      <w:lvlText w:val="%2."/>
      <w:lvlJc w:val="left"/>
      <w:pPr>
        <w:ind w:left="1681" w:hanging="360"/>
      </w:pPr>
    </w:lvl>
    <w:lvl w:ilvl="2" w:tplc="0C0A001B" w:tentative="1">
      <w:start w:val="1"/>
      <w:numFmt w:val="lowerRoman"/>
      <w:lvlText w:val="%3."/>
      <w:lvlJc w:val="right"/>
      <w:pPr>
        <w:ind w:left="2401" w:hanging="180"/>
      </w:pPr>
    </w:lvl>
    <w:lvl w:ilvl="3" w:tplc="0C0A000F" w:tentative="1">
      <w:start w:val="1"/>
      <w:numFmt w:val="decimal"/>
      <w:lvlText w:val="%4."/>
      <w:lvlJc w:val="left"/>
      <w:pPr>
        <w:ind w:left="3121" w:hanging="360"/>
      </w:pPr>
    </w:lvl>
    <w:lvl w:ilvl="4" w:tplc="0C0A0019" w:tentative="1">
      <w:start w:val="1"/>
      <w:numFmt w:val="lowerLetter"/>
      <w:lvlText w:val="%5."/>
      <w:lvlJc w:val="left"/>
      <w:pPr>
        <w:ind w:left="3841" w:hanging="360"/>
      </w:pPr>
    </w:lvl>
    <w:lvl w:ilvl="5" w:tplc="0C0A001B" w:tentative="1">
      <w:start w:val="1"/>
      <w:numFmt w:val="lowerRoman"/>
      <w:lvlText w:val="%6."/>
      <w:lvlJc w:val="right"/>
      <w:pPr>
        <w:ind w:left="4561" w:hanging="180"/>
      </w:pPr>
    </w:lvl>
    <w:lvl w:ilvl="6" w:tplc="0C0A000F" w:tentative="1">
      <w:start w:val="1"/>
      <w:numFmt w:val="decimal"/>
      <w:lvlText w:val="%7."/>
      <w:lvlJc w:val="left"/>
      <w:pPr>
        <w:ind w:left="5281" w:hanging="360"/>
      </w:pPr>
    </w:lvl>
    <w:lvl w:ilvl="7" w:tplc="0C0A0019" w:tentative="1">
      <w:start w:val="1"/>
      <w:numFmt w:val="lowerLetter"/>
      <w:lvlText w:val="%8."/>
      <w:lvlJc w:val="left"/>
      <w:pPr>
        <w:ind w:left="6001" w:hanging="360"/>
      </w:pPr>
    </w:lvl>
    <w:lvl w:ilvl="8" w:tplc="0C0A001B" w:tentative="1">
      <w:start w:val="1"/>
      <w:numFmt w:val="lowerRoman"/>
      <w:lvlText w:val="%9."/>
      <w:lvlJc w:val="right"/>
      <w:pPr>
        <w:ind w:left="6721" w:hanging="180"/>
      </w:pPr>
    </w:lvl>
  </w:abstractNum>
  <w:abstractNum w:abstractNumId="1" w15:restartNumberingAfterBreak="0">
    <w:nsid w:val="0C263A08"/>
    <w:multiLevelType w:val="hybridMultilevel"/>
    <w:tmpl w:val="FC3E83DC"/>
    <w:lvl w:ilvl="0" w:tplc="0B96B9F8">
      <w:start w:val="1"/>
      <w:numFmt w:val="lowerLetter"/>
      <w:lvlText w:val="%1)"/>
      <w:lvlJc w:val="left"/>
      <w:pPr>
        <w:ind w:left="525" w:hanging="346"/>
      </w:pPr>
      <w:rPr>
        <w:rFonts w:ascii="Arial" w:eastAsia="Arial" w:hAnsi="Arial" w:cs="Arial" w:hint="default"/>
        <w:w w:val="100"/>
        <w:sz w:val="22"/>
        <w:szCs w:val="22"/>
        <w:lang w:val="es-ES" w:eastAsia="es-ES" w:bidi="es-ES"/>
      </w:rPr>
    </w:lvl>
    <w:lvl w:ilvl="1" w:tplc="DD48A8B8">
      <w:numFmt w:val="bullet"/>
      <w:lvlText w:val="•"/>
      <w:lvlJc w:val="left"/>
      <w:pPr>
        <w:ind w:left="1354" w:hanging="346"/>
      </w:pPr>
      <w:rPr>
        <w:rFonts w:hint="default"/>
        <w:lang w:val="es-ES" w:eastAsia="es-ES" w:bidi="es-ES"/>
      </w:rPr>
    </w:lvl>
    <w:lvl w:ilvl="2" w:tplc="2D824184">
      <w:numFmt w:val="bullet"/>
      <w:lvlText w:val="•"/>
      <w:lvlJc w:val="left"/>
      <w:pPr>
        <w:ind w:left="2189" w:hanging="346"/>
      </w:pPr>
      <w:rPr>
        <w:rFonts w:hint="default"/>
        <w:lang w:val="es-ES" w:eastAsia="es-ES" w:bidi="es-ES"/>
      </w:rPr>
    </w:lvl>
    <w:lvl w:ilvl="3" w:tplc="D6CCF670">
      <w:numFmt w:val="bullet"/>
      <w:lvlText w:val="•"/>
      <w:lvlJc w:val="left"/>
      <w:pPr>
        <w:ind w:left="3023" w:hanging="346"/>
      </w:pPr>
      <w:rPr>
        <w:rFonts w:hint="default"/>
        <w:lang w:val="es-ES" w:eastAsia="es-ES" w:bidi="es-ES"/>
      </w:rPr>
    </w:lvl>
    <w:lvl w:ilvl="4" w:tplc="B52A94FC">
      <w:numFmt w:val="bullet"/>
      <w:lvlText w:val="•"/>
      <w:lvlJc w:val="left"/>
      <w:pPr>
        <w:ind w:left="3858" w:hanging="346"/>
      </w:pPr>
      <w:rPr>
        <w:rFonts w:hint="default"/>
        <w:lang w:val="es-ES" w:eastAsia="es-ES" w:bidi="es-ES"/>
      </w:rPr>
    </w:lvl>
    <w:lvl w:ilvl="5" w:tplc="FAAAD74C">
      <w:numFmt w:val="bullet"/>
      <w:lvlText w:val="•"/>
      <w:lvlJc w:val="left"/>
      <w:pPr>
        <w:ind w:left="4693" w:hanging="346"/>
      </w:pPr>
      <w:rPr>
        <w:rFonts w:hint="default"/>
        <w:lang w:val="es-ES" w:eastAsia="es-ES" w:bidi="es-ES"/>
      </w:rPr>
    </w:lvl>
    <w:lvl w:ilvl="6" w:tplc="17DCBABA">
      <w:numFmt w:val="bullet"/>
      <w:lvlText w:val="•"/>
      <w:lvlJc w:val="left"/>
      <w:pPr>
        <w:ind w:left="5527" w:hanging="346"/>
      </w:pPr>
      <w:rPr>
        <w:rFonts w:hint="default"/>
        <w:lang w:val="es-ES" w:eastAsia="es-ES" w:bidi="es-ES"/>
      </w:rPr>
    </w:lvl>
    <w:lvl w:ilvl="7" w:tplc="FF005514">
      <w:numFmt w:val="bullet"/>
      <w:lvlText w:val="•"/>
      <w:lvlJc w:val="left"/>
      <w:pPr>
        <w:ind w:left="6362" w:hanging="346"/>
      </w:pPr>
      <w:rPr>
        <w:rFonts w:hint="default"/>
        <w:lang w:val="es-ES" w:eastAsia="es-ES" w:bidi="es-ES"/>
      </w:rPr>
    </w:lvl>
    <w:lvl w:ilvl="8" w:tplc="64DEF736">
      <w:numFmt w:val="bullet"/>
      <w:lvlText w:val="•"/>
      <w:lvlJc w:val="left"/>
      <w:pPr>
        <w:ind w:left="7197" w:hanging="346"/>
      </w:pPr>
      <w:rPr>
        <w:rFonts w:hint="default"/>
        <w:lang w:val="es-ES" w:eastAsia="es-ES" w:bidi="es-ES"/>
      </w:rPr>
    </w:lvl>
  </w:abstractNum>
  <w:abstractNum w:abstractNumId="2" w15:restartNumberingAfterBreak="0">
    <w:nsid w:val="0D483F9C"/>
    <w:multiLevelType w:val="multilevel"/>
    <w:tmpl w:val="DB7CABD0"/>
    <w:lvl w:ilvl="0">
      <w:start w:val="5"/>
      <w:numFmt w:val="decimal"/>
      <w:lvlText w:val="%1."/>
      <w:lvlJc w:val="left"/>
      <w:pPr>
        <w:ind w:left="525" w:hanging="284"/>
      </w:pPr>
      <w:rPr>
        <w:rFonts w:hint="default"/>
        <w:b/>
        <w:bCs/>
        <w:spacing w:val="-1"/>
        <w:w w:val="100"/>
        <w:lang w:val="es-ES" w:eastAsia="es-ES" w:bidi="es-ES"/>
      </w:rPr>
    </w:lvl>
    <w:lvl w:ilvl="1">
      <w:start w:val="1"/>
      <w:numFmt w:val="decimal"/>
      <w:lvlText w:val="%1.%2."/>
      <w:lvlJc w:val="left"/>
      <w:pPr>
        <w:ind w:left="669" w:hanging="428"/>
      </w:pPr>
      <w:rPr>
        <w:rFonts w:ascii="Arial" w:eastAsia="Arial" w:hAnsi="Arial" w:cs="Arial" w:hint="default"/>
        <w:b/>
        <w:bCs/>
        <w:w w:val="100"/>
        <w:sz w:val="22"/>
        <w:szCs w:val="22"/>
        <w:lang w:val="es-ES" w:eastAsia="es-ES" w:bidi="es-ES"/>
      </w:rPr>
    </w:lvl>
    <w:lvl w:ilvl="2">
      <w:start w:val="1"/>
      <w:numFmt w:val="lowerLetter"/>
      <w:lvlText w:val="%3)"/>
      <w:lvlJc w:val="left"/>
      <w:pPr>
        <w:ind w:left="525" w:hanging="307"/>
      </w:pPr>
      <w:rPr>
        <w:rFonts w:ascii="Arial" w:eastAsia="Arial" w:hAnsi="Arial" w:cs="Arial" w:hint="default"/>
        <w:w w:val="100"/>
        <w:sz w:val="22"/>
        <w:szCs w:val="22"/>
        <w:lang w:val="es-ES" w:eastAsia="es-ES" w:bidi="es-ES"/>
      </w:rPr>
    </w:lvl>
    <w:lvl w:ilvl="3">
      <w:numFmt w:val="bullet"/>
      <w:lvlText w:val="•"/>
      <w:lvlJc w:val="left"/>
      <w:pPr>
        <w:ind w:left="2483" w:hanging="307"/>
      </w:pPr>
      <w:rPr>
        <w:rFonts w:hint="default"/>
        <w:lang w:val="es-ES" w:eastAsia="es-ES" w:bidi="es-ES"/>
      </w:rPr>
    </w:lvl>
    <w:lvl w:ilvl="4">
      <w:numFmt w:val="bullet"/>
      <w:lvlText w:val="•"/>
      <w:lvlJc w:val="left"/>
      <w:pPr>
        <w:ind w:left="3395" w:hanging="307"/>
      </w:pPr>
      <w:rPr>
        <w:rFonts w:hint="default"/>
        <w:lang w:val="es-ES" w:eastAsia="es-ES" w:bidi="es-ES"/>
      </w:rPr>
    </w:lvl>
    <w:lvl w:ilvl="5">
      <w:numFmt w:val="bullet"/>
      <w:lvlText w:val="•"/>
      <w:lvlJc w:val="left"/>
      <w:pPr>
        <w:ind w:left="4307" w:hanging="307"/>
      </w:pPr>
      <w:rPr>
        <w:rFonts w:hint="default"/>
        <w:lang w:val="es-ES" w:eastAsia="es-ES" w:bidi="es-ES"/>
      </w:rPr>
    </w:lvl>
    <w:lvl w:ilvl="6">
      <w:numFmt w:val="bullet"/>
      <w:lvlText w:val="•"/>
      <w:lvlJc w:val="left"/>
      <w:pPr>
        <w:ind w:left="5219" w:hanging="307"/>
      </w:pPr>
      <w:rPr>
        <w:rFonts w:hint="default"/>
        <w:lang w:val="es-ES" w:eastAsia="es-ES" w:bidi="es-ES"/>
      </w:rPr>
    </w:lvl>
    <w:lvl w:ilvl="7">
      <w:numFmt w:val="bullet"/>
      <w:lvlText w:val="•"/>
      <w:lvlJc w:val="left"/>
      <w:pPr>
        <w:ind w:left="6130" w:hanging="307"/>
      </w:pPr>
      <w:rPr>
        <w:rFonts w:hint="default"/>
        <w:lang w:val="es-ES" w:eastAsia="es-ES" w:bidi="es-ES"/>
      </w:rPr>
    </w:lvl>
    <w:lvl w:ilvl="8">
      <w:numFmt w:val="bullet"/>
      <w:lvlText w:val="•"/>
      <w:lvlJc w:val="left"/>
      <w:pPr>
        <w:ind w:left="7042" w:hanging="307"/>
      </w:pPr>
      <w:rPr>
        <w:rFonts w:hint="default"/>
        <w:lang w:val="es-ES" w:eastAsia="es-ES" w:bidi="es-ES"/>
      </w:rPr>
    </w:lvl>
  </w:abstractNum>
  <w:abstractNum w:abstractNumId="3" w15:restartNumberingAfterBreak="0">
    <w:nsid w:val="0EEF237B"/>
    <w:multiLevelType w:val="hybridMultilevel"/>
    <w:tmpl w:val="882A1D12"/>
    <w:lvl w:ilvl="0" w:tplc="AD24CB26">
      <w:start w:val="1"/>
      <w:numFmt w:val="decimal"/>
      <w:lvlText w:val="%1."/>
      <w:lvlJc w:val="left"/>
      <w:rPr>
        <w:rFonts w:hint="default"/>
        <w:b/>
        <w:bCs/>
      </w:rPr>
    </w:lvl>
    <w:lvl w:ilvl="1" w:tplc="858EF904">
      <w:start w:val="1"/>
      <w:numFmt w:val="decimal"/>
      <w:lvlText w:val="%2."/>
      <w:lvlJc w:val="left"/>
      <w:pPr>
        <w:ind w:left="2489" w:hanging="480"/>
      </w:pPr>
      <w:rPr>
        <w:rFonts w:hint="default"/>
      </w:rPr>
    </w:lvl>
    <w:lvl w:ilvl="2" w:tplc="FFFFFFFF" w:tentative="1">
      <w:start w:val="1"/>
      <w:numFmt w:val="bullet"/>
      <w:lvlText w:val=""/>
      <w:lvlJc w:val="left"/>
      <w:pPr>
        <w:ind w:left="3089" w:hanging="360"/>
      </w:pPr>
      <w:rPr>
        <w:rFonts w:ascii="Wingdings" w:hAnsi="Wingdings" w:hint="default"/>
      </w:rPr>
    </w:lvl>
    <w:lvl w:ilvl="3" w:tplc="FFFFFFFF" w:tentative="1">
      <w:start w:val="1"/>
      <w:numFmt w:val="bullet"/>
      <w:lvlText w:val=""/>
      <w:lvlJc w:val="left"/>
      <w:pPr>
        <w:ind w:left="3809" w:hanging="360"/>
      </w:pPr>
      <w:rPr>
        <w:rFonts w:ascii="Symbol" w:hAnsi="Symbol" w:hint="default"/>
      </w:rPr>
    </w:lvl>
    <w:lvl w:ilvl="4" w:tplc="FFFFFFFF" w:tentative="1">
      <w:start w:val="1"/>
      <w:numFmt w:val="bullet"/>
      <w:lvlText w:val="o"/>
      <w:lvlJc w:val="left"/>
      <w:pPr>
        <w:ind w:left="4529" w:hanging="360"/>
      </w:pPr>
      <w:rPr>
        <w:rFonts w:ascii="Courier New" w:hAnsi="Courier New" w:cs="Courier New" w:hint="default"/>
      </w:rPr>
    </w:lvl>
    <w:lvl w:ilvl="5" w:tplc="FFFFFFFF" w:tentative="1">
      <w:start w:val="1"/>
      <w:numFmt w:val="bullet"/>
      <w:lvlText w:val=""/>
      <w:lvlJc w:val="left"/>
      <w:pPr>
        <w:ind w:left="5249" w:hanging="360"/>
      </w:pPr>
      <w:rPr>
        <w:rFonts w:ascii="Wingdings" w:hAnsi="Wingdings" w:hint="default"/>
      </w:rPr>
    </w:lvl>
    <w:lvl w:ilvl="6" w:tplc="FFFFFFFF" w:tentative="1">
      <w:start w:val="1"/>
      <w:numFmt w:val="bullet"/>
      <w:lvlText w:val=""/>
      <w:lvlJc w:val="left"/>
      <w:pPr>
        <w:ind w:left="5969" w:hanging="360"/>
      </w:pPr>
      <w:rPr>
        <w:rFonts w:ascii="Symbol" w:hAnsi="Symbol" w:hint="default"/>
      </w:rPr>
    </w:lvl>
    <w:lvl w:ilvl="7" w:tplc="FFFFFFFF" w:tentative="1">
      <w:start w:val="1"/>
      <w:numFmt w:val="bullet"/>
      <w:lvlText w:val="o"/>
      <w:lvlJc w:val="left"/>
      <w:pPr>
        <w:ind w:left="6689" w:hanging="360"/>
      </w:pPr>
      <w:rPr>
        <w:rFonts w:ascii="Courier New" w:hAnsi="Courier New" w:cs="Courier New" w:hint="default"/>
      </w:rPr>
    </w:lvl>
    <w:lvl w:ilvl="8" w:tplc="FFFFFFFF" w:tentative="1">
      <w:start w:val="1"/>
      <w:numFmt w:val="bullet"/>
      <w:lvlText w:val=""/>
      <w:lvlJc w:val="left"/>
      <w:pPr>
        <w:ind w:left="7409" w:hanging="360"/>
      </w:pPr>
      <w:rPr>
        <w:rFonts w:ascii="Wingdings" w:hAnsi="Wingdings" w:hint="default"/>
      </w:rPr>
    </w:lvl>
  </w:abstractNum>
  <w:abstractNum w:abstractNumId="4" w15:restartNumberingAfterBreak="0">
    <w:nsid w:val="0FBB1AB0"/>
    <w:multiLevelType w:val="hybridMultilevel"/>
    <w:tmpl w:val="D5C44AC6"/>
    <w:lvl w:ilvl="0" w:tplc="10501088">
      <w:numFmt w:val="bullet"/>
      <w:lvlText w:val="-"/>
      <w:lvlJc w:val="left"/>
      <w:pPr>
        <w:ind w:left="962" w:hanging="360"/>
      </w:pPr>
      <w:rPr>
        <w:rFonts w:ascii="Arial" w:eastAsia="Arial" w:hAnsi="Arial" w:cs="Arial" w:hint="default"/>
        <w:w w:val="100"/>
        <w:lang w:val="es-ES" w:eastAsia="es-ES" w:bidi="es-ES"/>
      </w:rPr>
    </w:lvl>
    <w:lvl w:ilvl="1" w:tplc="FFFFFFFF">
      <w:numFmt w:val="bullet"/>
      <w:lvlText w:val="•"/>
      <w:lvlJc w:val="left"/>
      <w:pPr>
        <w:ind w:left="1791" w:hanging="360"/>
      </w:pPr>
      <w:rPr>
        <w:rFonts w:hint="default"/>
        <w:lang w:val="es-ES" w:eastAsia="es-ES" w:bidi="es-ES"/>
      </w:rPr>
    </w:lvl>
    <w:lvl w:ilvl="2" w:tplc="FFFFFFFF">
      <w:numFmt w:val="bullet"/>
      <w:lvlText w:val="•"/>
      <w:lvlJc w:val="left"/>
      <w:pPr>
        <w:ind w:left="2626" w:hanging="360"/>
      </w:pPr>
      <w:rPr>
        <w:rFonts w:hint="default"/>
        <w:lang w:val="es-ES" w:eastAsia="es-ES" w:bidi="es-ES"/>
      </w:rPr>
    </w:lvl>
    <w:lvl w:ilvl="3" w:tplc="FFFFFFFF">
      <w:numFmt w:val="bullet"/>
      <w:lvlText w:val="•"/>
      <w:lvlJc w:val="left"/>
      <w:pPr>
        <w:ind w:left="3460" w:hanging="360"/>
      </w:pPr>
      <w:rPr>
        <w:rFonts w:hint="default"/>
        <w:lang w:val="es-ES" w:eastAsia="es-ES" w:bidi="es-ES"/>
      </w:rPr>
    </w:lvl>
    <w:lvl w:ilvl="4" w:tplc="FFFFFFFF">
      <w:numFmt w:val="bullet"/>
      <w:lvlText w:val="•"/>
      <w:lvlJc w:val="left"/>
      <w:pPr>
        <w:ind w:left="4295" w:hanging="360"/>
      </w:pPr>
      <w:rPr>
        <w:rFonts w:hint="default"/>
        <w:lang w:val="es-ES" w:eastAsia="es-ES" w:bidi="es-ES"/>
      </w:rPr>
    </w:lvl>
    <w:lvl w:ilvl="5" w:tplc="FFFFFFFF">
      <w:numFmt w:val="bullet"/>
      <w:lvlText w:val="•"/>
      <w:lvlJc w:val="left"/>
      <w:pPr>
        <w:ind w:left="5130" w:hanging="360"/>
      </w:pPr>
      <w:rPr>
        <w:rFonts w:hint="default"/>
        <w:lang w:val="es-ES" w:eastAsia="es-ES" w:bidi="es-ES"/>
      </w:rPr>
    </w:lvl>
    <w:lvl w:ilvl="6" w:tplc="FFFFFFFF">
      <w:numFmt w:val="bullet"/>
      <w:lvlText w:val="•"/>
      <w:lvlJc w:val="left"/>
      <w:pPr>
        <w:ind w:left="5964" w:hanging="360"/>
      </w:pPr>
      <w:rPr>
        <w:rFonts w:hint="default"/>
        <w:lang w:val="es-ES" w:eastAsia="es-ES" w:bidi="es-ES"/>
      </w:rPr>
    </w:lvl>
    <w:lvl w:ilvl="7" w:tplc="FFFFFFFF">
      <w:numFmt w:val="bullet"/>
      <w:lvlText w:val="•"/>
      <w:lvlJc w:val="left"/>
      <w:pPr>
        <w:ind w:left="6799" w:hanging="360"/>
      </w:pPr>
      <w:rPr>
        <w:rFonts w:hint="default"/>
        <w:lang w:val="es-ES" w:eastAsia="es-ES" w:bidi="es-ES"/>
      </w:rPr>
    </w:lvl>
    <w:lvl w:ilvl="8" w:tplc="FFFFFFFF">
      <w:numFmt w:val="bullet"/>
      <w:lvlText w:val="•"/>
      <w:lvlJc w:val="left"/>
      <w:pPr>
        <w:ind w:left="7634" w:hanging="360"/>
      </w:pPr>
      <w:rPr>
        <w:rFonts w:hint="default"/>
        <w:lang w:val="es-ES" w:eastAsia="es-ES" w:bidi="es-ES"/>
      </w:rPr>
    </w:lvl>
  </w:abstractNum>
  <w:abstractNum w:abstractNumId="5" w15:restartNumberingAfterBreak="0">
    <w:nsid w:val="11005DD8"/>
    <w:multiLevelType w:val="hybridMultilevel"/>
    <w:tmpl w:val="D4F099D0"/>
    <w:lvl w:ilvl="0" w:tplc="61068A94">
      <w:numFmt w:val="bullet"/>
      <w:lvlText w:val="-"/>
      <w:lvlJc w:val="left"/>
      <w:pPr>
        <w:ind w:left="360" w:hanging="360"/>
      </w:pPr>
      <w:rPr>
        <w:rFonts w:hint="default"/>
        <w:w w:val="100"/>
        <w:lang w:val="es-ES" w:eastAsia="es-ES" w:bidi="es-ES"/>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4A44DF"/>
    <w:multiLevelType w:val="hybridMultilevel"/>
    <w:tmpl w:val="CF78DFDE"/>
    <w:lvl w:ilvl="0" w:tplc="0C0A0001">
      <w:start w:val="1"/>
      <w:numFmt w:val="bullet"/>
      <w:lvlText w:val=""/>
      <w:lvlJc w:val="left"/>
      <w:pPr>
        <w:ind w:left="962" w:hanging="360"/>
      </w:pPr>
      <w:rPr>
        <w:rFonts w:ascii="Symbol" w:hAnsi="Symbol" w:hint="default"/>
      </w:rPr>
    </w:lvl>
    <w:lvl w:ilvl="1" w:tplc="0C0A0003" w:tentative="1">
      <w:start w:val="1"/>
      <w:numFmt w:val="bullet"/>
      <w:lvlText w:val="o"/>
      <w:lvlJc w:val="left"/>
      <w:pPr>
        <w:ind w:left="1682" w:hanging="360"/>
      </w:pPr>
      <w:rPr>
        <w:rFonts w:ascii="Courier New" w:hAnsi="Courier New" w:cs="Courier New" w:hint="default"/>
      </w:rPr>
    </w:lvl>
    <w:lvl w:ilvl="2" w:tplc="0C0A0005" w:tentative="1">
      <w:start w:val="1"/>
      <w:numFmt w:val="bullet"/>
      <w:lvlText w:val=""/>
      <w:lvlJc w:val="left"/>
      <w:pPr>
        <w:ind w:left="2402" w:hanging="360"/>
      </w:pPr>
      <w:rPr>
        <w:rFonts w:ascii="Wingdings" w:hAnsi="Wingdings" w:hint="default"/>
      </w:rPr>
    </w:lvl>
    <w:lvl w:ilvl="3" w:tplc="0C0A0001" w:tentative="1">
      <w:start w:val="1"/>
      <w:numFmt w:val="bullet"/>
      <w:lvlText w:val=""/>
      <w:lvlJc w:val="left"/>
      <w:pPr>
        <w:ind w:left="3122" w:hanging="360"/>
      </w:pPr>
      <w:rPr>
        <w:rFonts w:ascii="Symbol" w:hAnsi="Symbol" w:hint="default"/>
      </w:rPr>
    </w:lvl>
    <w:lvl w:ilvl="4" w:tplc="0C0A0003" w:tentative="1">
      <w:start w:val="1"/>
      <w:numFmt w:val="bullet"/>
      <w:lvlText w:val="o"/>
      <w:lvlJc w:val="left"/>
      <w:pPr>
        <w:ind w:left="3842" w:hanging="360"/>
      </w:pPr>
      <w:rPr>
        <w:rFonts w:ascii="Courier New" w:hAnsi="Courier New" w:cs="Courier New" w:hint="default"/>
      </w:rPr>
    </w:lvl>
    <w:lvl w:ilvl="5" w:tplc="0C0A0005" w:tentative="1">
      <w:start w:val="1"/>
      <w:numFmt w:val="bullet"/>
      <w:lvlText w:val=""/>
      <w:lvlJc w:val="left"/>
      <w:pPr>
        <w:ind w:left="4562" w:hanging="360"/>
      </w:pPr>
      <w:rPr>
        <w:rFonts w:ascii="Wingdings" w:hAnsi="Wingdings" w:hint="default"/>
      </w:rPr>
    </w:lvl>
    <w:lvl w:ilvl="6" w:tplc="0C0A0001" w:tentative="1">
      <w:start w:val="1"/>
      <w:numFmt w:val="bullet"/>
      <w:lvlText w:val=""/>
      <w:lvlJc w:val="left"/>
      <w:pPr>
        <w:ind w:left="5282" w:hanging="360"/>
      </w:pPr>
      <w:rPr>
        <w:rFonts w:ascii="Symbol" w:hAnsi="Symbol" w:hint="default"/>
      </w:rPr>
    </w:lvl>
    <w:lvl w:ilvl="7" w:tplc="0C0A0003" w:tentative="1">
      <w:start w:val="1"/>
      <w:numFmt w:val="bullet"/>
      <w:lvlText w:val="o"/>
      <w:lvlJc w:val="left"/>
      <w:pPr>
        <w:ind w:left="6002" w:hanging="360"/>
      </w:pPr>
      <w:rPr>
        <w:rFonts w:ascii="Courier New" w:hAnsi="Courier New" w:cs="Courier New" w:hint="default"/>
      </w:rPr>
    </w:lvl>
    <w:lvl w:ilvl="8" w:tplc="0C0A0005" w:tentative="1">
      <w:start w:val="1"/>
      <w:numFmt w:val="bullet"/>
      <w:lvlText w:val=""/>
      <w:lvlJc w:val="left"/>
      <w:pPr>
        <w:ind w:left="6722" w:hanging="360"/>
      </w:pPr>
      <w:rPr>
        <w:rFonts w:ascii="Wingdings" w:hAnsi="Wingdings" w:hint="default"/>
      </w:rPr>
    </w:lvl>
  </w:abstractNum>
  <w:abstractNum w:abstractNumId="7" w15:restartNumberingAfterBreak="0">
    <w:nsid w:val="12667821"/>
    <w:multiLevelType w:val="hybridMultilevel"/>
    <w:tmpl w:val="A2C033FE"/>
    <w:lvl w:ilvl="0" w:tplc="10501088">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AE7B4B"/>
    <w:multiLevelType w:val="hybridMultilevel"/>
    <w:tmpl w:val="5D0036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91E518C"/>
    <w:multiLevelType w:val="hybridMultilevel"/>
    <w:tmpl w:val="56B6090E"/>
    <w:lvl w:ilvl="0" w:tplc="51F0F4D8">
      <w:numFmt w:val="bullet"/>
      <w:lvlText w:val="-"/>
      <w:lvlJc w:val="left"/>
      <w:pPr>
        <w:ind w:left="664" w:hanging="360"/>
      </w:pPr>
      <w:rPr>
        <w:rFonts w:ascii="Calibri" w:eastAsia="Calibri" w:hAnsi="Calibri" w:cs="Calibri" w:hint="default"/>
        <w:w w:val="100"/>
        <w:sz w:val="22"/>
        <w:szCs w:val="22"/>
        <w:lang w:val="es-ES" w:eastAsia="es-ES" w:bidi="es-ES"/>
      </w:rPr>
    </w:lvl>
    <w:lvl w:ilvl="1" w:tplc="0C0A0003" w:tentative="1">
      <w:start w:val="1"/>
      <w:numFmt w:val="bullet"/>
      <w:lvlText w:val="o"/>
      <w:lvlJc w:val="left"/>
      <w:pPr>
        <w:ind w:left="1384" w:hanging="360"/>
      </w:pPr>
      <w:rPr>
        <w:rFonts w:ascii="Courier New" w:hAnsi="Courier New" w:cs="Courier New" w:hint="default"/>
      </w:rPr>
    </w:lvl>
    <w:lvl w:ilvl="2" w:tplc="0C0A0005" w:tentative="1">
      <w:start w:val="1"/>
      <w:numFmt w:val="bullet"/>
      <w:lvlText w:val=""/>
      <w:lvlJc w:val="left"/>
      <w:pPr>
        <w:ind w:left="2104" w:hanging="360"/>
      </w:pPr>
      <w:rPr>
        <w:rFonts w:ascii="Wingdings" w:hAnsi="Wingdings" w:hint="default"/>
      </w:rPr>
    </w:lvl>
    <w:lvl w:ilvl="3" w:tplc="0C0A0001" w:tentative="1">
      <w:start w:val="1"/>
      <w:numFmt w:val="bullet"/>
      <w:lvlText w:val=""/>
      <w:lvlJc w:val="left"/>
      <w:pPr>
        <w:ind w:left="2824" w:hanging="360"/>
      </w:pPr>
      <w:rPr>
        <w:rFonts w:ascii="Symbol" w:hAnsi="Symbol" w:hint="default"/>
      </w:rPr>
    </w:lvl>
    <w:lvl w:ilvl="4" w:tplc="0C0A0003" w:tentative="1">
      <w:start w:val="1"/>
      <w:numFmt w:val="bullet"/>
      <w:lvlText w:val="o"/>
      <w:lvlJc w:val="left"/>
      <w:pPr>
        <w:ind w:left="3544" w:hanging="360"/>
      </w:pPr>
      <w:rPr>
        <w:rFonts w:ascii="Courier New" w:hAnsi="Courier New" w:cs="Courier New" w:hint="default"/>
      </w:rPr>
    </w:lvl>
    <w:lvl w:ilvl="5" w:tplc="0C0A0005" w:tentative="1">
      <w:start w:val="1"/>
      <w:numFmt w:val="bullet"/>
      <w:lvlText w:val=""/>
      <w:lvlJc w:val="left"/>
      <w:pPr>
        <w:ind w:left="4264" w:hanging="360"/>
      </w:pPr>
      <w:rPr>
        <w:rFonts w:ascii="Wingdings" w:hAnsi="Wingdings" w:hint="default"/>
      </w:rPr>
    </w:lvl>
    <w:lvl w:ilvl="6" w:tplc="0C0A0001" w:tentative="1">
      <w:start w:val="1"/>
      <w:numFmt w:val="bullet"/>
      <w:lvlText w:val=""/>
      <w:lvlJc w:val="left"/>
      <w:pPr>
        <w:ind w:left="4984" w:hanging="360"/>
      </w:pPr>
      <w:rPr>
        <w:rFonts w:ascii="Symbol" w:hAnsi="Symbol" w:hint="default"/>
      </w:rPr>
    </w:lvl>
    <w:lvl w:ilvl="7" w:tplc="0C0A0003" w:tentative="1">
      <w:start w:val="1"/>
      <w:numFmt w:val="bullet"/>
      <w:lvlText w:val="o"/>
      <w:lvlJc w:val="left"/>
      <w:pPr>
        <w:ind w:left="5704" w:hanging="360"/>
      </w:pPr>
      <w:rPr>
        <w:rFonts w:ascii="Courier New" w:hAnsi="Courier New" w:cs="Courier New" w:hint="default"/>
      </w:rPr>
    </w:lvl>
    <w:lvl w:ilvl="8" w:tplc="0C0A0005" w:tentative="1">
      <w:start w:val="1"/>
      <w:numFmt w:val="bullet"/>
      <w:lvlText w:val=""/>
      <w:lvlJc w:val="left"/>
      <w:pPr>
        <w:ind w:left="6424" w:hanging="360"/>
      </w:pPr>
      <w:rPr>
        <w:rFonts w:ascii="Wingdings" w:hAnsi="Wingdings" w:hint="default"/>
      </w:rPr>
    </w:lvl>
  </w:abstractNum>
  <w:abstractNum w:abstractNumId="10" w15:restartNumberingAfterBreak="0">
    <w:nsid w:val="1DCA7EED"/>
    <w:multiLevelType w:val="hybridMultilevel"/>
    <w:tmpl w:val="52143974"/>
    <w:lvl w:ilvl="0" w:tplc="61068A94">
      <w:numFmt w:val="bullet"/>
      <w:lvlText w:val="-"/>
      <w:lvlJc w:val="left"/>
      <w:pPr>
        <w:ind w:left="527" w:hanging="360"/>
      </w:pPr>
      <w:rPr>
        <w:rFonts w:hint="default"/>
        <w:w w:val="100"/>
        <w:lang w:val="es-ES" w:eastAsia="es-ES" w:bidi="es-ES"/>
      </w:rPr>
    </w:lvl>
    <w:lvl w:ilvl="1" w:tplc="DEC01B48">
      <w:numFmt w:val="bullet"/>
      <w:lvlText w:val="•"/>
      <w:lvlJc w:val="left"/>
      <w:pPr>
        <w:ind w:left="1356" w:hanging="360"/>
      </w:pPr>
      <w:rPr>
        <w:rFonts w:hint="default"/>
        <w:lang w:val="es-ES" w:eastAsia="es-ES" w:bidi="es-ES"/>
      </w:rPr>
    </w:lvl>
    <w:lvl w:ilvl="2" w:tplc="110A1B5C">
      <w:numFmt w:val="bullet"/>
      <w:lvlText w:val="•"/>
      <w:lvlJc w:val="left"/>
      <w:pPr>
        <w:ind w:left="2191" w:hanging="360"/>
      </w:pPr>
      <w:rPr>
        <w:rFonts w:hint="default"/>
        <w:lang w:val="es-ES" w:eastAsia="es-ES" w:bidi="es-ES"/>
      </w:rPr>
    </w:lvl>
    <w:lvl w:ilvl="3" w:tplc="04E04EBE">
      <w:numFmt w:val="bullet"/>
      <w:lvlText w:val="•"/>
      <w:lvlJc w:val="left"/>
      <w:pPr>
        <w:ind w:left="3025" w:hanging="360"/>
      </w:pPr>
      <w:rPr>
        <w:rFonts w:hint="default"/>
        <w:lang w:val="es-ES" w:eastAsia="es-ES" w:bidi="es-ES"/>
      </w:rPr>
    </w:lvl>
    <w:lvl w:ilvl="4" w:tplc="261E91AA">
      <w:numFmt w:val="bullet"/>
      <w:lvlText w:val="•"/>
      <w:lvlJc w:val="left"/>
      <w:pPr>
        <w:ind w:left="3860" w:hanging="360"/>
      </w:pPr>
      <w:rPr>
        <w:rFonts w:hint="default"/>
        <w:lang w:val="es-ES" w:eastAsia="es-ES" w:bidi="es-ES"/>
      </w:rPr>
    </w:lvl>
    <w:lvl w:ilvl="5" w:tplc="BC56A08C">
      <w:numFmt w:val="bullet"/>
      <w:lvlText w:val="•"/>
      <w:lvlJc w:val="left"/>
      <w:pPr>
        <w:ind w:left="4695" w:hanging="360"/>
      </w:pPr>
      <w:rPr>
        <w:rFonts w:hint="default"/>
        <w:lang w:val="es-ES" w:eastAsia="es-ES" w:bidi="es-ES"/>
      </w:rPr>
    </w:lvl>
    <w:lvl w:ilvl="6" w:tplc="C55A9C2C">
      <w:numFmt w:val="bullet"/>
      <w:lvlText w:val="•"/>
      <w:lvlJc w:val="left"/>
      <w:pPr>
        <w:ind w:left="5529" w:hanging="360"/>
      </w:pPr>
      <w:rPr>
        <w:rFonts w:hint="default"/>
        <w:lang w:val="es-ES" w:eastAsia="es-ES" w:bidi="es-ES"/>
      </w:rPr>
    </w:lvl>
    <w:lvl w:ilvl="7" w:tplc="D01EC8D4">
      <w:numFmt w:val="bullet"/>
      <w:lvlText w:val="•"/>
      <w:lvlJc w:val="left"/>
      <w:pPr>
        <w:ind w:left="6364" w:hanging="360"/>
      </w:pPr>
      <w:rPr>
        <w:rFonts w:hint="default"/>
        <w:lang w:val="es-ES" w:eastAsia="es-ES" w:bidi="es-ES"/>
      </w:rPr>
    </w:lvl>
    <w:lvl w:ilvl="8" w:tplc="F86856E4">
      <w:numFmt w:val="bullet"/>
      <w:lvlText w:val="•"/>
      <w:lvlJc w:val="left"/>
      <w:pPr>
        <w:ind w:left="7199" w:hanging="360"/>
      </w:pPr>
      <w:rPr>
        <w:rFonts w:hint="default"/>
        <w:lang w:val="es-ES" w:eastAsia="es-ES" w:bidi="es-ES"/>
      </w:rPr>
    </w:lvl>
  </w:abstractNum>
  <w:abstractNum w:abstractNumId="11" w15:restartNumberingAfterBreak="0">
    <w:nsid w:val="1EA67B3A"/>
    <w:multiLevelType w:val="multilevel"/>
    <w:tmpl w:val="DB7CABD0"/>
    <w:lvl w:ilvl="0">
      <w:start w:val="5"/>
      <w:numFmt w:val="decimal"/>
      <w:lvlText w:val="%1."/>
      <w:lvlJc w:val="left"/>
      <w:pPr>
        <w:ind w:left="525" w:hanging="284"/>
      </w:pPr>
      <w:rPr>
        <w:rFonts w:hint="default"/>
        <w:b/>
        <w:bCs/>
        <w:spacing w:val="-1"/>
        <w:w w:val="100"/>
        <w:lang w:val="es-ES" w:eastAsia="es-ES" w:bidi="es-ES"/>
      </w:rPr>
    </w:lvl>
    <w:lvl w:ilvl="1">
      <w:start w:val="1"/>
      <w:numFmt w:val="decimal"/>
      <w:lvlText w:val="%1.%2."/>
      <w:lvlJc w:val="left"/>
      <w:pPr>
        <w:ind w:left="669" w:hanging="428"/>
      </w:pPr>
      <w:rPr>
        <w:rFonts w:ascii="Arial" w:eastAsia="Arial" w:hAnsi="Arial" w:cs="Arial" w:hint="default"/>
        <w:b/>
        <w:bCs/>
        <w:w w:val="100"/>
        <w:sz w:val="22"/>
        <w:szCs w:val="22"/>
        <w:lang w:val="es-ES" w:eastAsia="es-ES" w:bidi="es-ES"/>
      </w:rPr>
    </w:lvl>
    <w:lvl w:ilvl="2">
      <w:start w:val="1"/>
      <w:numFmt w:val="lowerLetter"/>
      <w:lvlText w:val="%3)"/>
      <w:lvlJc w:val="left"/>
      <w:pPr>
        <w:ind w:left="525" w:hanging="307"/>
      </w:pPr>
      <w:rPr>
        <w:rFonts w:ascii="Arial" w:eastAsia="Arial" w:hAnsi="Arial" w:cs="Arial" w:hint="default"/>
        <w:w w:val="100"/>
        <w:sz w:val="22"/>
        <w:szCs w:val="22"/>
        <w:lang w:val="es-ES" w:eastAsia="es-ES" w:bidi="es-ES"/>
      </w:rPr>
    </w:lvl>
    <w:lvl w:ilvl="3">
      <w:numFmt w:val="bullet"/>
      <w:lvlText w:val="•"/>
      <w:lvlJc w:val="left"/>
      <w:pPr>
        <w:ind w:left="2483" w:hanging="307"/>
      </w:pPr>
      <w:rPr>
        <w:rFonts w:hint="default"/>
        <w:lang w:val="es-ES" w:eastAsia="es-ES" w:bidi="es-ES"/>
      </w:rPr>
    </w:lvl>
    <w:lvl w:ilvl="4">
      <w:numFmt w:val="bullet"/>
      <w:lvlText w:val="•"/>
      <w:lvlJc w:val="left"/>
      <w:pPr>
        <w:ind w:left="3395" w:hanging="307"/>
      </w:pPr>
      <w:rPr>
        <w:rFonts w:hint="default"/>
        <w:lang w:val="es-ES" w:eastAsia="es-ES" w:bidi="es-ES"/>
      </w:rPr>
    </w:lvl>
    <w:lvl w:ilvl="5">
      <w:numFmt w:val="bullet"/>
      <w:lvlText w:val="•"/>
      <w:lvlJc w:val="left"/>
      <w:pPr>
        <w:ind w:left="4307" w:hanging="307"/>
      </w:pPr>
      <w:rPr>
        <w:rFonts w:hint="default"/>
        <w:lang w:val="es-ES" w:eastAsia="es-ES" w:bidi="es-ES"/>
      </w:rPr>
    </w:lvl>
    <w:lvl w:ilvl="6">
      <w:numFmt w:val="bullet"/>
      <w:lvlText w:val="•"/>
      <w:lvlJc w:val="left"/>
      <w:pPr>
        <w:ind w:left="5219" w:hanging="307"/>
      </w:pPr>
      <w:rPr>
        <w:rFonts w:hint="default"/>
        <w:lang w:val="es-ES" w:eastAsia="es-ES" w:bidi="es-ES"/>
      </w:rPr>
    </w:lvl>
    <w:lvl w:ilvl="7">
      <w:numFmt w:val="bullet"/>
      <w:lvlText w:val="•"/>
      <w:lvlJc w:val="left"/>
      <w:pPr>
        <w:ind w:left="6130" w:hanging="307"/>
      </w:pPr>
      <w:rPr>
        <w:rFonts w:hint="default"/>
        <w:lang w:val="es-ES" w:eastAsia="es-ES" w:bidi="es-ES"/>
      </w:rPr>
    </w:lvl>
    <w:lvl w:ilvl="8">
      <w:numFmt w:val="bullet"/>
      <w:lvlText w:val="•"/>
      <w:lvlJc w:val="left"/>
      <w:pPr>
        <w:ind w:left="7042" w:hanging="307"/>
      </w:pPr>
      <w:rPr>
        <w:rFonts w:hint="default"/>
        <w:lang w:val="es-ES" w:eastAsia="es-ES" w:bidi="es-ES"/>
      </w:rPr>
    </w:lvl>
  </w:abstractNum>
  <w:abstractNum w:abstractNumId="12" w15:restartNumberingAfterBreak="0">
    <w:nsid w:val="20B74484"/>
    <w:multiLevelType w:val="hybridMultilevel"/>
    <w:tmpl w:val="72C091DE"/>
    <w:lvl w:ilvl="0" w:tplc="0C0A000D">
      <w:start w:val="1"/>
      <w:numFmt w:val="bullet"/>
      <w:lvlText w:val=""/>
      <w:lvlJc w:val="left"/>
      <w:pPr>
        <w:ind w:left="669" w:hanging="360"/>
      </w:pPr>
      <w:rPr>
        <w:rFonts w:ascii="Wingdings" w:hAnsi="Wingdings" w:hint="default"/>
        <w:w w:val="99"/>
        <w:sz w:val="20"/>
        <w:szCs w:val="20"/>
        <w:lang w:val="es-ES" w:eastAsia="es-ES" w:bidi="es-ES"/>
      </w:rPr>
    </w:lvl>
    <w:lvl w:ilvl="1" w:tplc="712C298A">
      <w:numFmt w:val="bullet"/>
      <w:lvlText w:val="•"/>
      <w:lvlJc w:val="left"/>
      <w:pPr>
        <w:ind w:left="1480" w:hanging="360"/>
      </w:pPr>
      <w:rPr>
        <w:rFonts w:hint="default"/>
        <w:lang w:val="es-ES" w:eastAsia="es-ES" w:bidi="es-ES"/>
      </w:rPr>
    </w:lvl>
    <w:lvl w:ilvl="2" w:tplc="E6480270">
      <w:numFmt w:val="bullet"/>
      <w:lvlText w:val="•"/>
      <w:lvlJc w:val="left"/>
      <w:pPr>
        <w:ind w:left="2301" w:hanging="360"/>
      </w:pPr>
      <w:rPr>
        <w:rFonts w:hint="default"/>
        <w:lang w:val="es-ES" w:eastAsia="es-ES" w:bidi="es-ES"/>
      </w:rPr>
    </w:lvl>
    <w:lvl w:ilvl="3" w:tplc="D57467DC">
      <w:numFmt w:val="bullet"/>
      <w:lvlText w:val="•"/>
      <w:lvlJc w:val="left"/>
      <w:pPr>
        <w:ind w:left="3121" w:hanging="360"/>
      </w:pPr>
      <w:rPr>
        <w:rFonts w:hint="default"/>
        <w:lang w:val="es-ES" w:eastAsia="es-ES" w:bidi="es-ES"/>
      </w:rPr>
    </w:lvl>
    <w:lvl w:ilvl="4" w:tplc="CE8A03F6">
      <w:numFmt w:val="bullet"/>
      <w:lvlText w:val="•"/>
      <w:lvlJc w:val="left"/>
      <w:pPr>
        <w:ind w:left="3942" w:hanging="360"/>
      </w:pPr>
      <w:rPr>
        <w:rFonts w:hint="default"/>
        <w:lang w:val="es-ES" w:eastAsia="es-ES" w:bidi="es-ES"/>
      </w:rPr>
    </w:lvl>
    <w:lvl w:ilvl="5" w:tplc="64E06E6A">
      <w:numFmt w:val="bullet"/>
      <w:lvlText w:val="•"/>
      <w:lvlJc w:val="left"/>
      <w:pPr>
        <w:ind w:left="4763" w:hanging="360"/>
      </w:pPr>
      <w:rPr>
        <w:rFonts w:hint="default"/>
        <w:lang w:val="es-ES" w:eastAsia="es-ES" w:bidi="es-ES"/>
      </w:rPr>
    </w:lvl>
    <w:lvl w:ilvl="6" w:tplc="4E5EE39E">
      <w:numFmt w:val="bullet"/>
      <w:lvlText w:val="•"/>
      <w:lvlJc w:val="left"/>
      <w:pPr>
        <w:ind w:left="5583" w:hanging="360"/>
      </w:pPr>
      <w:rPr>
        <w:rFonts w:hint="default"/>
        <w:lang w:val="es-ES" w:eastAsia="es-ES" w:bidi="es-ES"/>
      </w:rPr>
    </w:lvl>
    <w:lvl w:ilvl="7" w:tplc="BDCE38C4">
      <w:numFmt w:val="bullet"/>
      <w:lvlText w:val="•"/>
      <w:lvlJc w:val="left"/>
      <w:pPr>
        <w:ind w:left="6404" w:hanging="360"/>
      </w:pPr>
      <w:rPr>
        <w:rFonts w:hint="default"/>
        <w:lang w:val="es-ES" w:eastAsia="es-ES" w:bidi="es-ES"/>
      </w:rPr>
    </w:lvl>
    <w:lvl w:ilvl="8" w:tplc="11A2F29E">
      <w:numFmt w:val="bullet"/>
      <w:lvlText w:val="•"/>
      <w:lvlJc w:val="left"/>
      <w:pPr>
        <w:ind w:left="7225" w:hanging="360"/>
      </w:pPr>
      <w:rPr>
        <w:rFonts w:hint="default"/>
        <w:lang w:val="es-ES" w:eastAsia="es-ES" w:bidi="es-ES"/>
      </w:rPr>
    </w:lvl>
  </w:abstractNum>
  <w:abstractNum w:abstractNumId="13" w15:restartNumberingAfterBreak="0">
    <w:nsid w:val="22280F23"/>
    <w:multiLevelType w:val="multilevel"/>
    <w:tmpl w:val="0DAE0B3A"/>
    <w:lvl w:ilvl="0">
      <w:start w:val="1"/>
      <w:numFmt w:val="decimal"/>
      <w:lvlText w:val="%1."/>
      <w:lvlJc w:val="left"/>
      <w:pPr>
        <w:ind w:left="962" w:hanging="360"/>
        <w:jc w:val="right"/>
      </w:pPr>
      <w:rPr>
        <w:rFonts w:ascii="Arial" w:eastAsia="Arial" w:hAnsi="Arial" w:cs="Arial" w:hint="default"/>
        <w:b/>
        <w:bCs/>
        <w:spacing w:val="-1"/>
        <w:w w:val="100"/>
        <w:sz w:val="22"/>
        <w:szCs w:val="22"/>
        <w:lang w:val="es-ES" w:eastAsia="es-ES" w:bidi="es-ES"/>
      </w:rPr>
    </w:lvl>
    <w:lvl w:ilvl="1">
      <w:start w:val="1"/>
      <w:numFmt w:val="decimal"/>
      <w:lvlText w:val="%1.%2."/>
      <w:lvlJc w:val="left"/>
      <w:pPr>
        <w:ind w:left="669" w:hanging="428"/>
      </w:pPr>
      <w:rPr>
        <w:rFonts w:ascii="Arial" w:eastAsia="Arial" w:hAnsi="Arial" w:cs="Arial" w:hint="default"/>
        <w:b/>
        <w:bCs/>
        <w:w w:val="100"/>
        <w:sz w:val="22"/>
        <w:szCs w:val="22"/>
        <w:lang w:val="es-ES" w:eastAsia="es-ES" w:bidi="es-ES"/>
      </w:rPr>
    </w:lvl>
    <w:lvl w:ilvl="2">
      <w:numFmt w:val="bullet"/>
      <w:lvlText w:val="•"/>
      <w:lvlJc w:val="left"/>
      <w:pPr>
        <w:ind w:left="1838" w:hanging="428"/>
      </w:pPr>
      <w:rPr>
        <w:rFonts w:hint="default"/>
        <w:lang w:val="es-ES" w:eastAsia="es-ES" w:bidi="es-ES"/>
      </w:rPr>
    </w:lvl>
    <w:lvl w:ilvl="3">
      <w:numFmt w:val="bullet"/>
      <w:lvlText w:val="•"/>
      <w:lvlJc w:val="left"/>
      <w:pPr>
        <w:ind w:left="2716" w:hanging="428"/>
      </w:pPr>
      <w:rPr>
        <w:rFonts w:hint="default"/>
        <w:lang w:val="es-ES" w:eastAsia="es-ES" w:bidi="es-ES"/>
      </w:rPr>
    </w:lvl>
    <w:lvl w:ilvl="4">
      <w:numFmt w:val="bullet"/>
      <w:lvlText w:val="•"/>
      <w:lvlJc w:val="left"/>
      <w:pPr>
        <w:ind w:left="3595" w:hanging="428"/>
      </w:pPr>
      <w:rPr>
        <w:rFonts w:hint="default"/>
        <w:lang w:val="es-ES" w:eastAsia="es-ES" w:bidi="es-ES"/>
      </w:rPr>
    </w:lvl>
    <w:lvl w:ilvl="5">
      <w:numFmt w:val="bullet"/>
      <w:lvlText w:val="•"/>
      <w:lvlJc w:val="left"/>
      <w:pPr>
        <w:ind w:left="4473" w:hanging="428"/>
      </w:pPr>
      <w:rPr>
        <w:rFonts w:hint="default"/>
        <w:lang w:val="es-ES" w:eastAsia="es-ES" w:bidi="es-ES"/>
      </w:rPr>
    </w:lvl>
    <w:lvl w:ilvl="6">
      <w:numFmt w:val="bullet"/>
      <w:lvlText w:val="•"/>
      <w:lvlJc w:val="left"/>
      <w:pPr>
        <w:ind w:left="5352" w:hanging="428"/>
      </w:pPr>
      <w:rPr>
        <w:rFonts w:hint="default"/>
        <w:lang w:val="es-ES" w:eastAsia="es-ES" w:bidi="es-ES"/>
      </w:rPr>
    </w:lvl>
    <w:lvl w:ilvl="7">
      <w:numFmt w:val="bullet"/>
      <w:lvlText w:val="•"/>
      <w:lvlJc w:val="left"/>
      <w:pPr>
        <w:ind w:left="6230" w:hanging="428"/>
      </w:pPr>
      <w:rPr>
        <w:rFonts w:hint="default"/>
        <w:lang w:val="es-ES" w:eastAsia="es-ES" w:bidi="es-ES"/>
      </w:rPr>
    </w:lvl>
    <w:lvl w:ilvl="8">
      <w:numFmt w:val="bullet"/>
      <w:lvlText w:val="•"/>
      <w:lvlJc w:val="left"/>
      <w:pPr>
        <w:ind w:left="7109" w:hanging="428"/>
      </w:pPr>
      <w:rPr>
        <w:rFonts w:hint="default"/>
        <w:lang w:val="es-ES" w:eastAsia="es-ES" w:bidi="es-ES"/>
      </w:rPr>
    </w:lvl>
  </w:abstractNum>
  <w:abstractNum w:abstractNumId="14" w15:restartNumberingAfterBreak="0">
    <w:nsid w:val="25100319"/>
    <w:multiLevelType w:val="multilevel"/>
    <w:tmpl w:val="1D74695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375B7F"/>
    <w:multiLevelType w:val="multilevel"/>
    <w:tmpl w:val="F7DAF104"/>
    <w:lvl w:ilvl="0">
      <w:start w:val="1"/>
      <w:numFmt w:val="decimal"/>
      <w:lvlText w:val="%1."/>
      <w:lvlJc w:val="left"/>
      <w:pPr>
        <w:ind w:left="525" w:hanging="284"/>
      </w:pPr>
      <w:rPr>
        <w:rFonts w:ascii="Calibri" w:eastAsia="Calibri" w:hAnsi="Calibri" w:cs="Calibri" w:hint="default"/>
        <w:b/>
        <w:bCs/>
        <w:spacing w:val="-12"/>
        <w:w w:val="100"/>
        <w:sz w:val="24"/>
        <w:szCs w:val="24"/>
        <w:lang w:val="es-ES" w:eastAsia="es-ES" w:bidi="es-ES"/>
      </w:rPr>
    </w:lvl>
    <w:lvl w:ilvl="1">
      <w:start w:val="1"/>
      <w:numFmt w:val="decimal"/>
      <w:lvlText w:val="%1.%2."/>
      <w:lvlJc w:val="left"/>
      <w:pPr>
        <w:ind w:left="950" w:hanging="488"/>
      </w:pPr>
      <w:rPr>
        <w:rFonts w:ascii="Calibri" w:eastAsia="Calibri" w:hAnsi="Calibri" w:cs="Calibri" w:hint="default"/>
        <w:spacing w:val="-3"/>
        <w:w w:val="100"/>
        <w:sz w:val="24"/>
        <w:szCs w:val="24"/>
        <w:lang w:val="es-ES" w:eastAsia="es-ES" w:bidi="es-ES"/>
      </w:rPr>
    </w:lvl>
    <w:lvl w:ilvl="2">
      <w:start w:val="1"/>
      <w:numFmt w:val="decimal"/>
      <w:lvlText w:val="%1.%2.%3."/>
      <w:lvlJc w:val="left"/>
      <w:pPr>
        <w:ind w:left="1374" w:hanging="694"/>
      </w:pPr>
      <w:rPr>
        <w:rFonts w:ascii="Calibri" w:eastAsia="Calibri" w:hAnsi="Calibri" w:cs="Calibri" w:hint="default"/>
        <w:w w:val="99"/>
        <w:sz w:val="20"/>
        <w:szCs w:val="20"/>
        <w:lang w:val="es-ES" w:eastAsia="es-ES" w:bidi="es-ES"/>
      </w:rPr>
    </w:lvl>
    <w:lvl w:ilvl="3">
      <w:numFmt w:val="bullet"/>
      <w:lvlText w:val="•"/>
      <w:lvlJc w:val="left"/>
      <w:pPr>
        <w:ind w:left="2315" w:hanging="694"/>
      </w:pPr>
      <w:rPr>
        <w:rFonts w:hint="default"/>
        <w:lang w:val="es-ES" w:eastAsia="es-ES" w:bidi="es-ES"/>
      </w:rPr>
    </w:lvl>
    <w:lvl w:ilvl="4">
      <w:numFmt w:val="bullet"/>
      <w:lvlText w:val="•"/>
      <w:lvlJc w:val="left"/>
      <w:pPr>
        <w:ind w:left="3251" w:hanging="694"/>
      </w:pPr>
      <w:rPr>
        <w:rFonts w:hint="default"/>
        <w:lang w:val="es-ES" w:eastAsia="es-ES" w:bidi="es-ES"/>
      </w:rPr>
    </w:lvl>
    <w:lvl w:ilvl="5">
      <w:numFmt w:val="bullet"/>
      <w:lvlText w:val="•"/>
      <w:lvlJc w:val="left"/>
      <w:pPr>
        <w:ind w:left="4187" w:hanging="694"/>
      </w:pPr>
      <w:rPr>
        <w:rFonts w:hint="default"/>
        <w:lang w:val="es-ES" w:eastAsia="es-ES" w:bidi="es-ES"/>
      </w:rPr>
    </w:lvl>
    <w:lvl w:ilvl="6">
      <w:numFmt w:val="bullet"/>
      <w:lvlText w:val="•"/>
      <w:lvlJc w:val="left"/>
      <w:pPr>
        <w:ind w:left="5123" w:hanging="694"/>
      </w:pPr>
      <w:rPr>
        <w:rFonts w:hint="default"/>
        <w:lang w:val="es-ES" w:eastAsia="es-ES" w:bidi="es-ES"/>
      </w:rPr>
    </w:lvl>
    <w:lvl w:ilvl="7">
      <w:numFmt w:val="bullet"/>
      <w:lvlText w:val="•"/>
      <w:lvlJc w:val="left"/>
      <w:pPr>
        <w:ind w:left="6059" w:hanging="694"/>
      </w:pPr>
      <w:rPr>
        <w:rFonts w:hint="default"/>
        <w:lang w:val="es-ES" w:eastAsia="es-ES" w:bidi="es-ES"/>
      </w:rPr>
    </w:lvl>
    <w:lvl w:ilvl="8">
      <w:numFmt w:val="bullet"/>
      <w:lvlText w:val="•"/>
      <w:lvlJc w:val="left"/>
      <w:pPr>
        <w:ind w:left="6994" w:hanging="694"/>
      </w:pPr>
      <w:rPr>
        <w:rFonts w:hint="default"/>
        <w:lang w:val="es-ES" w:eastAsia="es-ES" w:bidi="es-ES"/>
      </w:rPr>
    </w:lvl>
  </w:abstractNum>
  <w:abstractNum w:abstractNumId="16" w15:restartNumberingAfterBreak="0">
    <w:nsid w:val="28870A4B"/>
    <w:multiLevelType w:val="multilevel"/>
    <w:tmpl w:val="3D46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D14714"/>
    <w:multiLevelType w:val="hybridMultilevel"/>
    <w:tmpl w:val="1F80C896"/>
    <w:lvl w:ilvl="0" w:tplc="9C62E310">
      <w:start w:val="1"/>
      <w:numFmt w:val="lowerLetter"/>
      <w:lvlText w:val="%1."/>
      <w:lvlJc w:val="left"/>
      <w:pPr>
        <w:ind w:left="525" w:hanging="284"/>
      </w:pPr>
      <w:rPr>
        <w:rFonts w:ascii="Arial" w:eastAsia="Arial" w:hAnsi="Arial" w:cs="Arial" w:hint="default"/>
        <w:spacing w:val="-1"/>
        <w:w w:val="100"/>
        <w:sz w:val="22"/>
        <w:szCs w:val="22"/>
        <w:lang w:val="es-ES" w:eastAsia="es-ES" w:bidi="es-ES"/>
      </w:rPr>
    </w:lvl>
    <w:lvl w:ilvl="1" w:tplc="8B722B44">
      <w:numFmt w:val="bullet"/>
      <w:lvlText w:val="•"/>
      <w:lvlJc w:val="left"/>
      <w:pPr>
        <w:ind w:left="1354" w:hanging="284"/>
      </w:pPr>
      <w:rPr>
        <w:rFonts w:hint="default"/>
        <w:lang w:val="es-ES" w:eastAsia="es-ES" w:bidi="es-ES"/>
      </w:rPr>
    </w:lvl>
    <w:lvl w:ilvl="2" w:tplc="41B668F0">
      <w:numFmt w:val="bullet"/>
      <w:lvlText w:val="•"/>
      <w:lvlJc w:val="left"/>
      <w:pPr>
        <w:ind w:left="2189" w:hanging="284"/>
      </w:pPr>
      <w:rPr>
        <w:rFonts w:hint="default"/>
        <w:lang w:val="es-ES" w:eastAsia="es-ES" w:bidi="es-ES"/>
      </w:rPr>
    </w:lvl>
    <w:lvl w:ilvl="3" w:tplc="42F41206">
      <w:numFmt w:val="bullet"/>
      <w:lvlText w:val="•"/>
      <w:lvlJc w:val="left"/>
      <w:pPr>
        <w:ind w:left="3023" w:hanging="284"/>
      </w:pPr>
      <w:rPr>
        <w:rFonts w:hint="default"/>
        <w:lang w:val="es-ES" w:eastAsia="es-ES" w:bidi="es-ES"/>
      </w:rPr>
    </w:lvl>
    <w:lvl w:ilvl="4" w:tplc="CFB28326">
      <w:numFmt w:val="bullet"/>
      <w:lvlText w:val="•"/>
      <w:lvlJc w:val="left"/>
      <w:pPr>
        <w:ind w:left="3858" w:hanging="284"/>
      </w:pPr>
      <w:rPr>
        <w:rFonts w:hint="default"/>
        <w:lang w:val="es-ES" w:eastAsia="es-ES" w:bidi="es-ES"/>
      </w:rPr>
    </w:lvl>
    <w:lvl w:ilvl="5" w:tplc="E0CA4E98">
      <w:numFmt w:val="bullet"/>
      <w:lvlText w:val="•"/>
      <w:lvlJc w:val="left"/>
      <w:pPr>
        <w:ind w:left="4693" w:hanging="284"/>
      </w:pPr>
      <w:rPr>
        <w:rFonts w:hint="default"/>
        <w:lang w:val="es-ES" w:eastAsia="es-ES" w:bidi="es-ES"/>
      </w:rPr>
    </w:lvl>
    <w:lvl w:ilvl="6" w:tplc="723E18D8">
      <w:numFmt w:val="bullet"/>
      <w:lvlText w:val="•"/>
      <w:lvlJc w:val="left"/>
      <w:pPr>
        <w:ind w:left="5527" w:hanging="284"/>
      </w:pPr>
      <w:rPr>
        <w:rFonts w:hint="default"/>
        <w:lang w:val="es-ES" w:eastAsia="es-ES" w:bidi="es-ES"/>
      </w:rPr>
    </w:lvl>
    <w:lvl w:ilvl="7" w:tplc="9FB20F9A">
      <w:numFmt w:val="bullet"/>
      <w:lvlText w:val="•"/>
      <w:lvlJc w:val="left"/>
      <w:pPr>
        <w:ind w:left="6362" w:hanging="284"/>
      </w:pPr>
      <w:rPr>
        <w:rFonts w:hint="default"/>
        <w:lang w:val="es-ES" w:eastAsia="es-ES" w:bidi="es-ES"/>
      </w:rPr>
    </w:lvl>
    <w:lvl w:ilvl="8" w:tplc="DB1A0AB0">
      <w:numFmt w:val="bullet"/>
      <w:lvlText w:val="•"/>
      <w:lvlJc w:val="left"/>
      <w:pPr>
        <w:ind w:left="7197" w:hanging="284"/>
      </w:pPr>
      <w:rPr>
        <w:rFonts w:hint="default"/>
        <w:lang w:val="es-ES" w:eastAsia="es-ES" w:bidi="es-ES"/>
      </w:rPr>
    </w:lvl>
  </w:abstractNum>
  <w:abstractNum w:abstractNumId="18" w15:restartNumberingAfterBreak="0">
    <w:nsid w:val="30892373"/>
    <w:multiLevelType w:val="hybridMultilevel"/>
    <w:tmpl w:val="55A2A0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2D0FD9"/>
    <w:multiLevelType w:val="hybridMultilevel"/>
    <w:tmpl w:val="486A6D00"/>
    <w:lvl w:ilvl="0" w:tplc="2B281B7C">
      <w:numFmt w:val="bullet"/>
      <w:lvlText w:val="-"/>
      <w:lvlJc w:val="left"/>
      <w:pPr>
        <w:ind w:left="664" w:hanging="360"/>
      </w:pPr>
      <w:rPr>
        <w:rFonts w:ascii="Calibri" w:eastAsia="Calibri" w:hAnsi="Calibri" w:cs="Calibri" w:hint="default"/>
        <w:w w:val="100"/>
        <w:sz w:val="22"/>
        <w:szCs w:val="22"/>
        <w:lang w:val="es-ES" w:eastAsia="es-ES" w:bidi="es-ES"/>
      </w:rPr>
    </w:lvl>
    <w:lvl w:ilvl="1" w:tplc="D1461EA2">
      <w:numFmt w:val="bullet"/>
      <w:lvlText w:val="•"/>
      <w:lvlJc w:val="left"/>
      <w:pPr>
        <w:ind w:left="1480" w:hanging="360"/>
      </w:pPr>
      <w:rPr>
        <w:rFonts w:hint="default"/>
        <w:lang w:val="es-ES" w:eastAsia="es-ES" w:bidi="es-ES"/>
      </w:rPr>
    </w:lvl>
    <w:lvl w:ilvl="2" w:tplc="B1D2722A">
      <w:numFmt w:val="bullet"/>
      <w:lvlText w:val="•"/>
      <w:lvlJc w:val="left"/>
      <w:pPr>
        <w:ind w:left="2301" w:hanging="360"/>
      </w:pPr>
      <w:rPr>
        <w:rFonts w:hint="default"/>
        <w:lang w:val="es-ES" w:eastAsia="es-ES" w:bidi="es-ES"/>
      </w:rPr>
    </w:lvl>
    <w:lvl w:ilvl="3" w:tplc="1CB4A410">
      <w:numFmt w:val="bullet"/>
      <w:lvlText w:val="•"/>
      <w:lvlJc w:val="left"/>
      <w:pPr>
        <w:ind w:left="3121" w:hanging="360"/>
      </w:pPr>
      <w:rPr>
        <w:rFonts w:hint="default"/>
        <w:lang w:val="es-ES" w:eastAsia="es-ES" w:bidi="es-ES"/>
      </w:rPr>
    </w:lvl>
    <w:lvl w:ilvl="4" w:tplc="7A3E060C">
      <w:numFmt w:val="bullet"/>
      <w:lvlText w:val="•"/>
      <w:lvlJc w:val="left"/>
      <w:pPr>
        <w:ind w:left="3942" w:hanging="360"/>
      </w:pPr>
      <w:rPr>
        <w:rFonts w:hint="default"/>
        <w:lang w:val="es-ES" w:eastAsia="es-ES" w:bidi="es-ES"/>
      </w:rPr>
    </w:lvl>
    <w:lvl w:ilvl="5" w:tplc="53E019D2">
      <w:numFmt w:val="bullet"/>
      <w:lvlText w:val="•"/>
      <w:lvlJc w:val="left"/>
      <w:pPr>
        <w:ind w:left="4763" w:hanging="360"/>
      </w:pPr>
      <w:rPr>
        <w:rFonts w:hint="default"/>
        <w:lang w:val="es-ES" w:eastAsia="es-ES" w:bidi="es-ES"/>
      </w:rPr>
    </w:lvl>
    <w:lvl w:ilvl="6" w:tplc="EF927AE2">
      <w:numFmt w:val="bullet"/>
      <w:lvlText w:val="•"/>
      <w:lvlJc w:val="left"/>
      <w:pPr>
        <w:ind w:left="5583" w:hanging="360"/>
      </w:pPr>
      <w:rPr>
        <w:rFonts w:hint="default"/>
        <w:lang w:val="es-ES" w:eastAsia="es-ES" w:bidi="es-ES"/>
      </w:rPr>
    </w:lvl>
    <w:lvl w:ilvl="7" w:tplc="BAD62BD4">
      <w:numFmt w:val="bullet"/>
      <w:lvlText w:val="•"/>
      <w:lvlJc w:val="left"/>
      <w:pPr>
        <w:ind w:left="6404" w:hanging="360"/>
      </w:pPr>
      <w:rPr>
        <w:rFonts w:hint="default"/>
        <w:lang w:val="es-ES" w:eastAsia="es-ES" w:bidi="es-ES"/>
      </w:rPr>
    </w:lvl>
    <w:lvl w:ilvl="8" w:tplc="EB8634C4">
      <w:numFmt w:val="bullet"/>
      <w:lvlText w:val="•"/>
      <w:lvlJc w:val="left"/>
      <w:pPr>
        <w:ind w:left="7225" w:hanging="360"/>
      </w:pPr>
      <w:rPr>
        <w:rFonts w:hint="default"/>
        <w:lang w:val="es-ES" w:eastAsia="es-ES" w:bidi="es-ES"/>
      </w:rPr>
    </w:lvl>
  </w:abstractNum>
  <w:abstractNum w:abstractNumId="20" w15:restartNumberingAfterBreak="0">
    <w:nsid w:val="386664D3"/>
    <w:multiLevelType w:val="hybridMultilevel"/>
    <w:tmpl w:val="6F4AF2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61656C"/>
    <w:multiLevelType w:val="hybridMultilevel"/>
    <w:tmpl w:val="40A6836E"/>
    <w:lvl w:ilvl="0" w:tplc="10501088">
      <w:numFmt w:val="bullet"/>
      <w:lvlText w:val="-"/>
      <w:lvlJc w:val="left"/>
      <w:pPr>
        <w:ind w:left="962" w:hanging="360"/>
      </w:pPr>
      <w:rPr>
        <w:rFonts w:ascii="Arial" w:eastAsia="Arial" w:hAnsi="Arial" w:cs="Arial" w:hint="default"/>
      </w:rPr>
    </w:lvl>
    <w:lvl w:ilvl="1" w:tplc="0C0A0003" w:tentative="1">
      <w:start w:val="1"/>
      <w:numFmt w:val="bullet"/>
      <w:lvlText w:val="o"/>
      <w:lvlJc w:val="left"/>
      <w:pPr>
        <w:ind w:left="1682" w:hanging="360"/>
      </w:pPr>
      <w:rPr>
        <w:rFonts w:ascii="Courier New" w:hAnsi="Courier New" w:cs="Courier New" w:hint="default"/>
      </w:rPr>
    </w:lvl>
    <w:lvl w:ilvl="2" w:tplc="0C0A0005" w:tentative="1">
      <w:start w:val="1"/>
      <w:numFmt w:val="bullet"/>
      <w:lvlText w:val=""/>
      <w:lvlJc w:val="left"/>
      <w:pPr>
        <w:ind w:left="2402" w:hanging="360"/>
      </w:pPr>
      <w:rPr>
        <w:rFonts w:ascii="Wingdings" w:hAnsi="Wingdings" w:hint="default"/>
      </w:rPr>
    </w:lvl>
    <w:lvl w:ilvl="3" w:tplc="0C0A0001" w:tentative="1">
      <w:start w:val="1"/>
      <w:numFmt w:val="bullet"/>
      <w:lvlText w:val=""/>
      <w:lvlJc w:val="left"/>
      <w:pPr>
        <w:ind w:left="3122" w:hanging="360"/>
      </w:pPr>
      <w:rPr>
        <w:rFonts w:ascii="Symbol" w:hAnsi="Symbol" w:hint="default"/>
      </w:rPr>
    </w:lvl>
    <w:lvl w:ilvl="4" w:tplc="0C0A0003" w:tentative="1">
      <w:start w:val="1"/>
      <w:numFmt w:val="bullet"/>
      <w:lvlText w:val="o"/>
      <w:lvlJc w:val="left"/>
      <w:pPr>
        <w:ind w:left="3842" w:hanging="360"/>
      </w:pPr>
      <w:rPr>
        <w:rFonts w:ascii="Courier New" w:hAnsi="Courier New" w:cs="Courier New" w:hint="default"/>
      </w:rPr>
    </w:lvl>
    <w:lvl w:ilvl="5" w:tplc="0C0A0005" w:tentative="1">
      <w:start w:val="1"/>
      <w:numFmt w:val="bullet"/>
      <w:lvlText w:val=""/>
      <w:lvlJc w:val="left"/>
      <w:pPr>
        <w:ind w:left="4562" w:hanging="360"/>
      </w:pPr>
      <w:rPr>
        <w:rFonts w:ascii="Wingdings" w:hAnsi="Wingdings" w:hint="default"/>
      </w:rPr>
    </w:lvl>
    <w:lvl w:ilvl="6" w:tplc="0C0A0001" w:tentative="1">
      <w:start w:val="1"/>
      <w:numFmt w:val="bullet"/>
      <w:lvlText w:val=""/>
      <w:lvlJc w:val="left"/>
      <w:pPr>
        <w:ind w:left="5282" w:hanging="360"/>
      </w:pPr>
      <w:rPr>
        <w:rFonts w:ascii="Symbol" w:hAnsi="Symbol" w:hint="default"/>
      </w:rPr>
    </w:lvl>
    <w:lvl w:ilvl="7" w:tplc="0C0A0003" w:tentative="1">
      <w:start w:val="1"/>
      <w:numFmt w:val="bullet"/>
      <w:lvlText w:val="o"/>
      <w:lvlJc w:val="left"/>
      <w:pPr>
        <w:ind w:left="6002" w:hanging="360"/>
      </w:pPr>
      <w:rPr>
        <w:rFonts w:ascii="Courier New" w:hAnsi="Courier New" w:cs="Courier New" w:hint="default"/>
      </w:rPr>
    </w:lvl>
    <w:lvl w:ilvl="8" w:tplc="0C0A0005" w:tentative="1">
      <w:start w:val="1"/>
      <w:numFmt w:val="bullet"/>
      <w:lvlText w:val=""/>
      <w:lvlJc w:val="left"/>
      <w:pPr>
        <w:ind w:left="6722" w:hanging="360"/>
      </w:pPr>
      <w:rPr>
        <w:rFonts w:ascii="Wingdings" w:hAnsi="Wingdings" w:hint="default"/>
      </w:rPr>
    </w:lvl>
  </w:abstractNum>
  <w:abstractNum w:abstractNumId="22" w15:restartNumberingAfterBreak="0">
    <w:nsid w:val="3BE872FE"/>
    <w:multiLevelType w:val="hybridMultilevel"/>
    <w:tmpl w:val="99EC89BE"/>
    <w:lvl w:ilvl="0" w:tplc="0C0A000F">
      <w:start w:val="1"/>
      <w:numFmt w:val="decimal"/>
      <w:lvlText w:val="%1."/>
      <w:lvlJc w:val="left"/>
      <w:pPr>
        <w:ind w:left="1070" w:hanging="360"/>
      </w:pPr>
      <w:rPr>
        <w:b/>
        <w:bCs/>
      </w:rPr>
    </w:lvl>
    <w:lvl w:ilvl="1" w:tplc="FFFFFFFF">
      <w:start w:val="1"/>
      <w:numFmt w:val="lowerLetter"/>
      <w:lvlText w:val="%2."/>
      <w:lvlJc w:val="left"/>
      <w:pPr>
        <w:ind w:left="1681" w:hanging="360"/>
      </w:pPr>
    </w:lvl>
    <w:lvl w:ilvl="2" w:tplc="FFFFFFFF" w:tentative="1">
      <w:start w:val="1"/>
      <w:numFmt w:val="lowerRoman"/>
      <w:lvlText w:val="%3."/>
      <w:lvlJc w:val="right"/>
      <w:pPr>
        <w:ind w:left="2401" w:hanging="180"/>
      </w:pPr>
    </w:lvl>
    <w:lvl w:ilvl="3" w:tplc="FFFFFFFF" w:tentative="1">
      <w:start w:val="1"/>
      <w:numFmt w:val="decimal"/>
      <w:lvlText w:val="%4."/>
      <w:lvlJc w:val="left"/>
      <w:pPr>
        <w:ind w:left="3121" w:hanging="360"/>
      </w:pPr>
    </w:lvl>
    <w:lvl w:ilvl="4" w:tplc="FFFFFFFF" w:tentative="1">
      <w:start w:val="1"/>
      <w:numFmt w:val="lowerLetter"/>
      <w:lvlText w:val="%5."/>
      <w:lvlJc w:val="left"/>
      <w:pPr>
        <w:ind w:left="3841" w:hanging="360"/>
      </w:pPr>
    </w:lvl>
    <w:lvl w:ilvl="5" w:tplc="FFFFFFFF" w:tentative="1">
      <w:start w:val="1"/>
      <w:numFmt w:val="lowerRoman"/>
      <w:lvlText w:val="%6."/>
      <w:lvlJc w:val="right"/>
      <w:pPr>
        <w:ind w:left="4561" w:hanging="180"/>
      </w:pPr>
    </w:lvl>
    <w:lvl w:ilvl="6" w:tplc="FFFFFFFF" w:tentative="1">
      <w:start w:val="1"/>
      <w:numFmt w:val="decimal"/>
      <w:lvlText w:val="%7."/>
      <w:lvlJc w:val="left"/>
      <w:pPr>
        <w:ind w:left="5281" w:hanging="360"/>
      </w:pPr>
    </w:lvl>
    <w:lvl w:ilvl="7" w:tplc="FFFFFFFF" w:tentative="1">
      <w:start w:val="1"/>
      <w:numFmt w:val="lowerLetter"/>
      <w:lvlText w:val="%8."/>
      <w:lvlJc w:val="left"/>
      <w:pPr>
        <w:ind w:left="6001" w:hanging="360"/>
      </w:pPr>
    </w:lvl>
    <w:lvl w:ilvl="8" w:tplc="FFFFFFFF" w:tentative="1">
      <w:start w:val="1"/>
      <w:numFmt w:val="lowerRoman"/>
      <w:lvlText w:val="%9."/>
      <w:lvlJc w:val="right"/>
      <w:pPr>
        <w:ind w:left="6721" w:hanging="180"/>
      </w:pPr>
    </w:lvl>
  </w:abstractNum>
  <w:abstractNum w:abstractNumId="23" w15:restartNumberingAfterBreak="0">
    <w:nsid w:val="4AA84CA5"/>
    <w:multiLevelType w:val="hybridMultilevel"/>
    <w:tmpl w:val="24507832"/>
    <w:lvl w:ilvl="0" w:tplc="9D8C9EAA">
      <w:numFmt w:val="bullet"/>
      <w:lvlText w:val="-"/>
      <w:lvlJc w:val="left"/>
      <w:pPr>
        <w:ind w:left="664" w:hanging="360"/>
      </w:pPr>
      <w:rPr>
        <w:rFonts w:ascii="Calibri" w:eastAsia="Calibri" w:hAnsi="Calibri" w:cs="Calibri" w:hint="default"/>
        <w:w w:val="100"/>
        <w:sz w:val="22"/>
        <w:szCs w:val="22"/>
        <w:lang w:val="es-ES" w:eastAsia="es-ES" w:bidi="es-ES"/>
      </w:rPr>
    </w:lvl>
    <w:lvl w:ilvl="1" w:tplc="69A45060">
      <w:numFmt w:val="bullet"/>
      <w:lvlText w:val="•"/>
      <w:lvlJc w:val="left"/>
      <w:pPr>
        <w:ind w:left="1480" w:hanging="360"/>
      </w:pPr>
      <w:rPr>
        <w:rFonts w:hint="default"/>
        <w:lang w:val="es-ES" w:eastAsia="es-ES" w:bidi="es-ES"/>
      </w:rPr>
    </w:lvl>
    <w:lvl w:ilvl="2" w:tplc="D6564270">
      <w:numFmt w:val="bullet"/>
      <w:lvlText w:val="•"/>
      <w:lvlJc w:val="left"/>
      <w:pPr>
        <w:ind w:left="2301" w:hanging="360"/>
      </w:pPr>
      <w:rPr>
        <w:rFonts w:hint="default"/>
        <w:lang w:val="es-ES" w:eastAsia="es-ES" w:bidi="es-ES"/>
      </w:rPr>
    </w:lvl>
    <w:lvl w:ilvl="3" w:tplc="24E4B27E">
      <w:numFmt w:val="bullet"/>
      <w:lvlText w:val="•"/>
      <w:lvlJc w:val="left"/>
      <w:pPr>
        <w:ind w:left="3121" w:hanging="360"/>
      </w:pPr>
      <w:rPr>
        <w:rFonts w:hint="default"/>
        <w:lang w:val="es-ES" w:eastAsia="es-ES" w:bidi="es-ES"/>
      </w:rPr>
    </w:lvl>
    <w:lvl w:ilvl="4" w:tplc="0D6420D2">
      <w:numFmt w:val="bullet"/>
      <w:lvlText w:val="•"/>
      <w:lvlJc w:val="left"/>
      <w:pPr>
        <w:ind w:left="3942" w:hanging="360"/>
      </w:pPr>
      <w:rPr>
        <w:rFonts w:hint="default"/>
        <w:lang w:val="es-ES" w:eastAsia="es-ES" w:bidi="es-ES"/>
      </w:rPr>
    </w:lvl>
    <w:lvl w:ilvl="5" w:tplc="83667D36">
      <w:numFmt w:val="bullet"/>
      <w:lvlText w:val="•"/>
      <w:lvlJc w:val="left"/>
      <w:pPr>
        <w:ind w:left="4763" w:hanging="360"/>
      </w:pPr>
      <w:rPr>
        <w:rFonts w:hint="default"/>
        <w:lang w:val="es-ES" w:eastAsia="es-ES" w:bidi="es-ES"/>
      </w:rPr>
    </w:lvl>
    <w:lvl w:ilvl="6" w:tplc="FD02E2EA">
      <w:numFmt w:val="bullet"/>
      <w:lvlText w:val="•"/>
      <w:lvlJc w:val="left"/>
      <w:pPr>
        <w:ind w:left="5583" w:hanging="360"/>
      </w:pPr>
      <w:rPr>
        <w:rFonts w:hint="default"/>
        <w:lang w:val="es-ES" w:eastAsia="es-ES" w:bidi="es-ES"/>
      </w:rPr>
    </w:lvl>
    <w:lvl w:ilvl="7" w:tplc="CCD0017E">
      <w:numFmt w:val="bullet"/>
      <w:lvlText w:val="•"/>
      <w:lvlJc w:val="left"/>
      <w:pPr>
        <w:ind w:left="6404" w:hanging="360"/>
      </w:pPr>
      <w:rPr>
        <w:rFonts w:hint="default"/>
        <w:lang w:val="es-ES" w:eastAsia="es-ES" w:bidi="es-ES"/>
      </w:rPr>
    </w:lvl>
    <w:lvl w:ilvl="8" w:tplc="7AB84418">
      <w:numFmt w:val="bullet"/>
      <w:lvlText w:val="•"/>
      <w:lvlJc w:val="left"/>
      <w:pPr>
        <w:ind w:left="7225" w:hanging="360"/>
      </w:pPr>
      <w:rPr>
        <w:rFonts w:hint="default"/>
        <w:lang w:val="es-ES" w:eastAsia="es-ES" w:bidi="es-ES"/>
      </w:rPr>
    </w:lvl>
  </w:abstractNum>
  <w:abstractNum w:abstractNumId="24" w15:restartNumberingAfterBreak="0">
    <w:nsid w:val="4B6369F6"/>
    <w:multiLevelType w:val="hybridMultilevel"/>
    <w:tmpl w:val="9858D54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4D4D4564"/>
    <w:multiLevelType w:val="multilevel"/>
    <w:tmpl w:val="DB7CABD0"/>
    <w:lvl w:ilvl="0">
      <w:start w:val="5"/>
      <w:numFmt w:val="decimal"/>
      <w:lvlText w:val="%1."/>
      <w:lvlJc w:val="left"/>
      <w:pPr>
        <w:ind w:left="525" w:hanging="284"/>
      </w:pPr>
      <w:rPr>
        <w:rFonts w:hint="default"/>
        <w:b/>
        <w:bCs/>
        <w:spacing w:val="-1"/>
        <w:w w:val="100"/>
        <w:lang w:val="es-ES" w:eastAsia="es-ES" w:bidi="es-ES"/>
      </w:rPr>
    </w:lvl>
    <w:lvl w:ilvl="1">
      <w:start w:val="1"/>
      <w:numFmt w:val="decimal"/>
      <w:lvlText w:val="%1.%2."/>
      <w:lvlJc w:val="left"/>
      <w:pPr>
        <w:ind w:left="669" w:hanging="428"/>
      </w:pPr>
      <w:rPr>
        <w:rFonts w:ascii="Arial" w:eastAsia="Arial" w:hAnsi="Arial" w:cs="Arial" w:hint="default"/>
        <w:b/>
        <w:bCs/>
        <w:w w:val="100"/>
        <w:sz w:val="22"/>
        <w:szCs w:val="22"/>
        <w:lang w:val="es-ES" w:eastAsia="es-ES" w:bidi="es-ES"/>
      </w:rPr>
    </w:lvl>
    <w:lvl w:ilvl="2">
      <w:start w:val="1"/>
      <w:numFmt w:val="lowerLetter"/>
      <w:lvlText w:val="%3)"/>
      <w:lvlJc w:val="left"/>
      <w:pPr>
        <w:ind w:left="525" w:hanging="307"/>
      </w:pPr>
      <w:rPr>
        <w:rFonts w:ascii="Arial" w:eastAsia="Arial" w:hAnsi="Arial" w:cs="Arial" w:hint="default"/>
        <w:w w:val="100"/>
        <w:sz w:val="22"/>
        <w:szCs w:val="22"/>
        <w:lang w:val="es-ES" w:eastAsia="es-ES" w:bidi="es-ES"/>
      </w:rPr>
    </w:lvl>
    <w:lvl w:ilvl="3">
      <w:numFmt w:val="bullet"/>
      <w:lvlText w:val="•"/>
      <w:lvlJc w:val="left"/>
      <w:pPr>
        <w:ind w:left="2483" w:hanging="307"/>
      </w:pPr>
      <w:rPr>
        <w:rFonts w:hint="default"/>
        <w:lang w:val="es-ES" w:eastAsia="es-ES" w:bidi="es-ES"/>
      </w:rPr>
    </w:lvl>
    <w:lvl w:ilvl="4">
      <w:numFmt w:val="bullet"/>
      <w:lvlText w:val="•"/>
      <w:lvlJc w:val="left"/>
      <w:pPr>
        <w:ind w:left="3395" w:hanging="307"/>
      </w:pPr>
      <w:rPr>
        <w:rFonts w:hint="default"/>
        <w:lang w:val="es-ES" w:eastAsia="es-ES" w:bidi="es-ES"/>
      </w:rPr>
    </w:lvl>
    <w:lvl w:ilvl="5">
      <w:numFmt w:val="bullet"/>
      <w:lvlText w:val="•"/>
      <w:lvlJc w:val="left"/>
      <w:pPr>
        <w:ind w:left="4307" w:hanging="307"/>
      </w:pPr>
      <w:rPr>
        <w:rFonts w:hint="default"/>
        <w:lang w:val="es-ES" w:eastAsia="es-ES" w:bidi="es-ES"/>
      </w:rPr>
    </w:lvl>
    <w:lvl w:ilvl="6">
      <w:numFmt w:val="bullet"/>
      <w:lvlText w:val="•"/>
      <w:lvlJc w:val="left"/>
      <w:pPr>
        <w:ind w:left="5219" w:hanging="307"/>
      </w:pPr>
      <w:rPr>
        <w:rFonts w:hint="default"/>
        <w:lang w:val="es-ES" w:eastAsia="es-ES" w:bidi="es-ES"/>
      </w:rPr>
    </w:lvl>
    <w:lvl w:ilvl="7">
      <w:numFmt w:val="bullet"/>
      <w:lvlText w:val="•"/>
      <w:lvlJc w:val="left"/>
      <w:pPr>
        <w:ind w:left="6130" w:hanging="307"/>
      </w:pPr>
      <w:rPr>
        <w:rFonts w:hint="default"/>
        <w:lang w:val="es-ES" w:eastAsia="es-ES" w:bidi="es-ES"/>
      </w:rPr>
    </w:lvl>
    <w:lvl w:ilvl="8">
      <w:numFmt w:val="bullet"/>
      <w:lvlText w:val="•"/>
      <w:lvlJc w:val="left"/>
      <w:pPr>
        <w:ind w:left="7042" w:hanging="307"/>
      </w:pPr>
      <w:rPr>
        <w:rFonts w:hint="default"/>
        <w:lang w:val="es-ES" w:eastAsia="es-ES" w:bidi="es-ES"/>
      </w:rPr>
    </w:lvl>
  </w:abstractNum>
  <w:abstractNum w:abstractNumId="26" w15:restartNumberingAfterBreak="0">
    <w:nsid w:val="4F703EAA"/>
    <w:multiLevelType w:val="hybridMultilevel"/>
    <w:tmpl w:val="78D042C8"/>
    <w:lvl w:ilvl="0" w:tplc="6780F3B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383B54"/>
    <w:multiLevelType w:val="hybridMultilevel"/>
    <w:tmpl w:val="50A05D4A"/>
    <w:lvl w:ilvl="0" w:tplc="0C0A0001">
      <w:start w:val="1"/>
      <w:numFmt w:val="bullet"/>
      <w:lvlText w:val=""/>
      <w:lvlJc w:val="left"/>
      <w:pPr>
        <w:ind w:left="962" w:hanging="360"/>
      </w:pPr>
      <w:rPr>
        <w:rFonts w:ascii="Symbol" w:hAnsi="Symbol" w:hint="default"/>
      </w:rPr>
    </w:lvl>
    <w:lvl w:ilvl="1" w:tplc="0C0A0003" w:tentative="1">
      <w:start w:val="1"/>
      <w:numFmt w:val="bullet"/>
      <w:lvlText w:val="o"/>
      <w:lvlJc w:val="left"/>
      <w:pPr>
        <w:ind w:left="1682" w:hanging="360"/>
      </w:pPr>
      <w:rPr>
        <w:rFonts w:ascii="Courier New" w:hAnsi="Courier New" w:cs="Courier New" w:hint="default"/>
      </w:rPr>
    </w:lvl>
    <w:lvl w:ilvl="2" w:tplc="0C0A0005" w:tentative="1">
      <w:start w:val="1"/>
      <w:numFmt w:val="bullet"/>
      <w:lvlText w:val=""/>
      <w:lvlJc w:val="left"/>
      <w:pPr>
        <w:ind w:left="2402" w:hanging="360"/>
      </w:pPr>
      <w:rPr>
        <w:rFonts w:ascii="Wingdings" w:hAnsi="Wingdings" w:hint="default"/>
      </w:rPr>
    </w:lvl>
    <w:lvl w:ilvl="3" w:tplc="0C0A0001" w:tentative="1">
      <w:start w:val="1"/>
      <w:numFmt w:val="bullet"/>
      <w:lvlText w:val=""/>
      <w:lvlJc w:val="left"/>
      <w:pPr>
        <w:ind w:left="3122" w:hanging="360"/>
      </w:pPr>
      <w:rPr>
        <w:rFonts w:ascii="Symbol" w:hAnsi="Symbol" w:hint="default"/>
      </w:rPr>
    </w:lvl>
    <w:lvl w:ilvl="4" w:tplc="0C0A0003" w:tentative="1">
      <w:start w:val="1"/>
      <w:numFmt w:val="bullet"/>
      <w:lvlText w:val="o"/>
      <w:lvlJc w:val="left"/>
      <w:pPr>
        <w:ind w:left="3842" w:hanging="360"/>
      </w:pPr>
      <w:rPr>
        <w:rFonts w:ascii="Courier New" w:hAnsi="Courier New" w:cs="Courier New" w:hint="default"/>
      </w:rPr>
    </w:lvl>
    <w:lvl w:ilvl="5" w:tplc="0C0A0005" w:tentative="1">
      <w:start w:val="1"/>
      <w:numFmt w:val="bullet"/>
      <w:lvlText w:val=""/>
      <w:lvlJc w:val="left"/>
      <w:pPr>
        <w:ind w:left="4562" w:hanging="360"/>
      </w:pPr>
      <w:rPr>
        <w:rFonts w:ascii="Wingdings" w:hAnsi="Wingdings" w:hint="default"/>
      </w:rPr>
    </w:lvl>
    <w:lvl w:ilvl="6" w:tplc="0C0A0001" w:tentative="1">
      <w:start w:val="1"/>
      <w:numFmt w:val="bullet"/>
      <w:lvlText w:val=""/>
      <w:lvlJc w:val="left"/>
      <w:pPr>
        <w:ind w:left="5282" w:hanging="360"/>
      </w:pPr>
      <w:rPr>
        <w:rFonts w:ascii="Symbol" w:hAnsi="Symbol" w:hint="default"/>
      </w:rPr>
    </w:lvl>
    <w:lvl w:ilvl="7" w:tplc="0C0A0003" w:tentative="1">
      <w:start w:val="1"/>
      <w:numFmt w:val="bullet"/>
      <w:lvlText w:val="o"/>
      <w:lvlJc w:val="left"/>
      <w:pPr>
        <w:ind w:left="6002" w:hanging="360"/>
      </w:pPr>
      <w:rPr>
        <w:rFonts w:ascii="Courier New" w:hAnsi="Courier New" w:cs="Courier New" w:hint="default"/>
      </w:rPr>
    </w:lvl>
    <w:lvl w:ilvl="8" w:tplc="0C0A0005" w:tentative="1">
      <w:start w:val="1"/>
      <w:numFmt w:val="bullet"/>
      <w:lvlText w:val=""/>
      <w:lvlJc w:val="left"/>
      <w:pPr>
        <w:ind w:left="6722" w:hanging="360"/>
      </w:pPr>
      <w:rPr>
        <w:rFonts w:ascii="Wingdings" w:hAnsi="Wingdings" w:hint="default"/>
      </w:rPr>
    </w:lvl>
  </w:abstractNum>
  <w:abstractNum w:abstractNumId="28" w15:restartNumberingAfterBreak="0">
    <w:nsid w:val="535A5F24"/>
    <w:multiLevelType w:val="hybridMultilevel"/>
    <w:tmpl w:val="803C0F2C"/>
    <w:lvl w:ilvl="0" w:tplc="51F0F4D8">
      <w:numFmt w:val="bullet"/>
      <w:lvlText w:val="-"/>
      <w:lvlJc w:val="left"/>
      <w:pPr>
        <w:ind w:left="664" w:hanging="360"/>
      </w:pPr>
      <w:rPr>
        <w:rFonts w:ascii="Calibri" w:eastAsia="Calibri" w:hAnsi="Calibri" w:cs="Calibri" w:hint="default"/>
        <w:w w:val="100"/>
        <w:sz w:val="22"/>
        <w:szCs w:val="22"/>
        <w:lang w:val="es-ES" w:eastAsia="es-ES" w:bidi="es-ES"/>
      </w:rPr>
    </w:lvl>
    <w:lvl w:ilvl="1" w:tplc="83A86674">
      <w:numFmt w:val="bullet"/>
      <w:lvlText w:val="•"/>
      <w:lvlJc w:val="left"/>
      <w:pPr>
        <w:ind w:left="1480" w:hanging="360"/>
      </w:pPr>
      <w:rPr>
        <w:rFonts w:hint="default"/>
        <w:lang w:val="es-ES" w:eastAsia="es-ES" w:bidi="es-ES"/>
      </w:rPr>
    </w:lvl>
    <w:lvl w:ilvl="2" w:tplc="E098C6CE">
      <w:numFmt w:val="bullet"/>
      <w:lvlText w:val="•"/>
      <w:lvlJc w:val="left"/>
      <w:pPr>
        <w:ind w:left="2301" w:hanging="360"/>
      </w:pPr>
      <w:rPr>
        <w:rFonts w:hint="default"/>
        <w:lang w:val="es-ES" w:eastAsia="es-ES" w:bidi="es-ES"/>
      </w:rPr>
    </w:lvl>
    <w:lvl w:ilvl="3" w:tplc="6ECA9B88">
      <w:numFmt w:val="bullet"/>
      <w:lvlText w:val="•"/>
      <w:lvlJc w:val="left"/>
      <w:pPr>
        <w:ind w:left="3121" w:hanging="360"/>
      </w:pPr>
      <w:rPr>
        <w:rFonts w:hint="default"/>
        <w:lang w:val="es-ES" w:eastAsia="es-ES" w:bidi="es-ES"/>
      </w:rPr>
    </w:lvl>
    <w:lvl w:ilvl="4" w:tplc="5D8AD3D8">
      <w:numFmt w:val="bullet"/>
      <w:lvlText w:val="•"/>
      <w:lvlJc w:val="left"/>
      <w:pPr>
        <w:ind w:left="3942" w:hanging="360"/>
      </w:pPr>
      <w:rPr>
        <w:rFonts w:hint="default"/>
        <w:lang w:val="es-ES" w:eastAsia="es-ES" w:bidi="es-ES"/>
      </w:rPr>
    </w:lvl>
    <w:lvl w:ilvl="5" w:tplc="AD144CEE">
      <w:numFmt w:val="bullet"/>
      <w:lvlText w:val="•"/>
      <w:lvlJc w:val="left"/>
      <w:pPr>
        <w:ind w:left="4763" w:hanging="360"/>
      </w:pPr>
      <w:rPr>
        <w:rFonts w:hint="default"/>
        <w:lang w:val="es-ES" w:eastAsia="es-ES" w:bidi="es-ES"/>
      </w:rPr>
    </w:lvl>
    <w:lvl w:ilvl="6" w:tplc="C6EE450A">
      <w:numFmt w:val="bullet"/>
      <w:lvlText w:val="•"/>
      <w:lvlJc w:val="left"/>
      <w:pPr>
        <w:ind w:left="5583" w:hanging="360"/>
      </w:pPr>
      <w:rPr>
        <w:rFonts w:hint="default"/>
        <w:lang w:val="es-ES" w:eastAsia="es-ES" w:bidi="es-ES"/>
      </w:rPr>
    </w:lvl>
    <w:lvl w:ilvl="7" w:tplc="FC4A6426">
      <w:numFmt w:val="bullet"/>
      <w:lvlText w:val="•"/>
      <w:lvlJc w:val="left"/>
      <w:pPr>
        <w:ind w:left="6404" w:hanging="360"/>
      </w:pPr>
      <w:rPr>
        <w:rFonts w:hint="default"/>
        <w:lang w:val="es-ES" w:eastAsia="es-ES" w:bidi="es-ES"/>
      </w:rPr>
    </w:lvl>
    <w:lvl w:ilvl="8" w:tplc="8B42C320">
      <w:numFmt w:val="bullet"/>
      <w:lvlText w:val="•"/>
      <w:lvlJc w:val="left"/>
      <w:pPr>
        <w:ind w:left="7225" w:hanging="360"/>
      </w:pPr>
      <w:rPr>
        <w:rFonts w:hint="default"/>
        <w:lang w:val="es-ES" w:eastAsia="es-ES" w:bidi="es-ES"/>
      </w:rPr>
    </w:lvl>
  </w:abstractNum>
  <w:abstractNum w:abstractNumId="29" w15:restartNumberingAfterBreak="0">
    <w:nsid w:val="54D82B0A"/>
    <w:multiLevelType w:val="hybridMultilevel"/>
    <w:tmpl w:val="99B08932"/>
    <w:lvl w:ilvl="0" w:tplc="0C0A0001">
      <w:start w:val="1"/>
      <w:numFmt w:val="bullet"/>
      <w:lvlText w:val=""/>
      <w:lvlJc w:val="left"/>
      <w:pPr>
        <w:ind w:left="962" w:hanging="360"/>
      </w:pPr>
      <w:rPr>
        <w:rFonts w:ascii="Symbol" w:hAnsi="Symbol" w:hint="default"/>
      </w:rPr>
    </w:lvl>
    <w:lvl w:ilvl="1" w:tplc="0C0A0003" w:tentative="1">
      <w:start w:val="1"/>
      <w:numFmt w:val="bullet"/>
      <w:lvlText w:val="o"/>
      <w:lvlJc w:val="left"/>
      <w:pPr>
        <w:ind w:left="1682" w:hanging="360"/>
      </w:pPr>
      <w:rPr>
        <w:rFonts w:ascii="Courier New" w:hAnsi="Courier New" w:cs="Courier New" w:hint="default"/>
      </w:rPr>
    </w:lvl>
    <w:lvl w:ilvl="2" w:tplc="0C0A0005" w:tentative="1">
      <w:start w:val="1"/>
      <w:numFmt w:val="bullet"/>
      <w:lvlText w:val=""/>
      <w:lvlJc w:val="left"/>
      <w:pPr>
        <w:ind w:left="2402" w:hanging="360"/>
      </w:pPr>
      <w:rPr>
        <w:rFonts w:ascii="Wingdings" w:hAnsi="Wingdings" w:hint="default"/>
      </w:rPr>
    </w:lvl>
    <w:lvl w:ilvl="3" w:tplc="0C0A0001" w:tentative="1">
      <w:start w:val="1"/>
      <w:numFmt w:val="bullet"/>
      <w:lvlText w:val=""/>
      <w:lvlJc w:val="left"/>
      <w:pPr>
        <w:ind w:left="3122" w:hanging="360"/>
      </w:pPr>
      <w:rPr>
        <w:rFonts w:ascii="Symbol" w:hAnsi="Symbol" w:hint="default"/>
      </w:rPr>
    </w:lvl>
    <w:lvl w:ilvl="4" w:tplc="0C0A0003" w:tentative="1">
      <w:start w:val="1"/>
      <w:numFmt w:val="bullet"/>
      <w:lvlText w:val="o"/>
      <w:lvlJc w:val="left"/>
      <w:pPr>
        <w:ind w:left="3842" w:hanging="360"/>
      </w:pPr>
      <w:rPr>
        <w:rFonts w:ascii="Courier New" w:hAnsi="Courier New" w:cs="Courier New" w:hint="default"/>
      </w:rPr>
    </w:lvl>
    <w:lvl w:ilvl="5" w:tplc="0C0A0005" w:tentative="1">
      <w:start w:val="1"/>
      <w:numFmt w:val="bullet"/>
      <w:lvlText w:val=""/>
      <w:lvlJc w:val="left"/>
      <w:pPr>
        <w:ind w:left="4562" w:hanging="360"/>
      </w:pPr>
      <w:rPr>
        <w:rFonts w:ascii="Wingdings" w:hAnsi="Wingdings" w:hint="default"/>
      </w:rPr>
    </w:lvl>
    <w:lvl w:ilvl="6" w:tplc="0C0A0001" w:tentative="1">
      <w:start w:val="1"/>
      <w:numFmt w:val="bullet"/>
      <w:lvlText w:val=""/>
      <w:lvlJc w:val="left"/>
      <w:pPr>
        <w:ind w:left="5282" w:hanging="360"/>
      </w:pPr>
      <w:rPr>
        <w:rFonts w:ascii="Symbol" w:hAnsi="Symbol" w:hint="default"/>
      </w:rPr>
    </w:lvl>
    <w:lvl w:ilvl="7" w:tplc="0C0A0003" w:tentative="1">
      <w:start w:val="1"/>
      <w:numFmt w:val="bullet"/>
      <w:lvlText w:val="o"/>
      <w:lvlJc w:val="left"/>
      <w:pPr>
        <w:ind w:left="6002" w:hanging="360"/>
      </w:pPr>
      <w:rPr>
        <w:rFonts w:ascii="Courier New" w:hAnsi="Courier New" w:cs="Courier New" w:hint="default"/>
      </w:rPr>
    </w:lvl>
    <w:lvl w:ilvl="8" w:tplc="0C0A0005" w:tentative="1">
      <w:start w:val="1"/>
      <w:numFmt w:val="bullet"/>
      <w:lvlText w:val=""/>
      <w:lvlJc w:val="left"/>
      <w:pPr>
        <w:ind w:left="6722" w:hanging="360"/>
      </w:pPr>
      <w:rPr>
        <w:rFonts w:ascii="Wingdings" w:hAnsi="Wingdings" w:hint="default"/>
      </w:rPr>
    </w:lvl>
  </w:abstractNum>
  <w:abstractNum w:abstractNumId="30" w15:restartNumberingAfterBreak="0">
    <w:nsid w:val="5AA41300"/>
    <w:multiLevelType w:val="hybridMultilevel"/>
    <w:tmpl w:val="10CA7AE0"/>
    <w:lvl w:ilvl="0" w:tplc="0C0A0003">
      <w:start w:val="1"/>
      <w:numFmt w:val="bullet"/>
      <w:lvlText w:val="o"/>
      <w:lvlJc w:val="left"/>
      <w:pPr>
        <w:ind w:left="2402" w:hanging="360"/>
      </w:pPr>
      <w:rPr>
        <w:rFonts w:ascii="Courier New" w:hAnsi="Courier New" w:cs="Courier New" w:hint="default"/>
      </w:rPr>
    </w:lvl>
    <w:lvl w:ilvl="1" w:tplc="0C0A0003">
      <w:start w:val="1"/>
      <w:numFmt w:val="bullet"/>
      <w:lvlText w:val="o"/>
      <w:lvlJc w:val="left"/>
      <w:pPr>
        <w:ind w:left="3122" w:hanging="360"/>
      </w:pPr>
      <w:rPr>
        <w:rFonts w:ascii="Courier New" w:hAnsi="Courier New" w:cs="Courier New" w:hint="default"/>
      </w:rPr>
    </w:lvl>
    <w:lvl w:ilvl="2" w:tplc="0C0A0005" w:tentative="1">
      <w:start w:val="1"/>
      <w:numFmt w:val="bullet"/>
      <w:lvlText w:val=""/>
      <w:lvlJc w:val="left"/>
      <w:pPr>
        <w:ind w:left="3842" w:hanging="360"/>
      </w:pPr>
      <w:rPr>
        <w:rFonts w:ascii="Wingdings" w:hAnsi="Wingdings" w:hint="default"/>
      </w:rPr>
    </w:lvl>
    <w:lvl w:ilvl="3" w:tplc="0C0A0001" w:tentative="1">
      <w:start w:val="1"/>
      <w:numFmt w:val="bullet"/>
      <w:lvlText w:val=""/>
      <w:lvlJc w:val="left"/>
      <w:pPr>
        <w:ind w:left="4562" w:hanging="360"/>
      </w:pPr>
      <w:rPr>
        <w:rFonts w:ascii="Symbol" w:hAnsi="Symbol" w:hint="default"/>
      </w:rPr>
    </w:lvl>
    <w:lvl w:ilvl="4" w:tplc="0C0A0003" w:tentative="1">
      <w:start w:val="1"/>
      <w:numFmt w:val="bullet"/>
      <w:lvlText w:val="o"/>
      <w:lvlJc w:val="left"/>
      <w:pPr>
        <w:ind w:left="5282" w:hanging="360"/>
      </w:pPr>
      <w:rPr>
        <w:rFonts w:ascii="Courier New" w:hAnsi="Courier New" w:cs="Courier New" w:hint="default"/>
      </w:rPr>
    </w:lvl>
    <w:lvl w:ilvl="5" w:tplc="0C0A0005" w:tentative="1">
      <w:start w:val="1"/>
      <w:numFmt w:val="bullet"/>
      <w:lvlText w:val=""/>
      <w:lvlJc w:val="left"/>
      <w:pPr>
        <w:ind w:left="6002" w:hanging="360"/>
      </w:pPr>
      <w:rPr>
        <w:rFonts w:ascii="Wingdings" w:hAnsi="Wingdings" w:hint="default"/>
      </w:rPr>
    </w:lvl>
    <w:lvl w:ilvl="6" w:tplc="0C0A0001" w:tentative="1">
      <w:start w:val="1"/>
      <w:numFmt w:val="bullet"/>
      <w:lvlText w:val=""/>
      <w:lvlJc w:val="left"/>
      <w:pPr>
        <w:ind w:left="6722" w:hanging="360"/>
      </w:pPr>
      <w:rPr>
        <w:rFonts w:ascii="Symbol" w:hAnsi="Symbol" w:hint="default"/>
      </w:rPr>
    </w:lvl>
    <w:lvl w:ilvl="7" w:tplc="0C0A0003" w:tentative="1">
      <w:start w:val="1"/>
      <w:numFmt w:val="bullet"/>
      <w:lvlText w:val="o"/>
      <w:lvlJc w:val="left"/>
      <w:pPr>
        <w:ind w:left="7442" w:hanging="360"/>
      </w:pPr>
      <w:rPr>
        <w:rFonts w:ascii="Courier New" w:hAnsi="Courier New" w:cs="Courier New" w:hint="default"/>
      </w:rPr>
    </w:lvl>
    <w:lvl w:ilvl="8" w:tplc="0C0A0005" w:tentative="1">
      <w:start w:val="1"/>
      <w:numFmt w:val="bullet"/>
      <w:lvlText w:val=""/>
      <w:lvlJc w:val="left"/>
      <w:pPr>
        <w:ind w:left="8162" w:hanging="360"/>
      </w:pPr>
      <w:rPr>
        <w:rFonts w:ascii="Wingdings" w:hAnsi="Wingdings" w:hint="default"/>
      </w:rPr>
    </w:lvl>
  </w:abstractNum>
  <w:abstractNum w:abstractNumId="31" w15:restartNumberingAfterBreak="0">
    <w:nsid w:val="5EDB2FF9"/>
    <w:multiLevelType w:val="multilevel"/>
    <w:tmpl w:val="CFB0163E"/>
    <w:lvl w:ilvl="0">
      <w:start w:val="2"/>
      <w:numFmt w:val="decimal"/>
      <w:lvlText w:val="%1"/>
      <w:lvlJc w:val="left"/>
      <w:pPr>
        <w:ind w:left="669" w:hanging="428"/>
      </w:pPr>
      <w:rPr>
        <w:rFonts w:hint="default"/>
        <w:lang w:val="es-ES" w:eastAsia="es-ES" w:bidi="es-ES"/>
      </w:rPr>
    </w:lvl>
    <w:lvl w:ilvl="1">
      <w:start w:val="1"/>
      <w:numFmt w:val="decimal"/>
      <w:lvlText w:val="%1.%2."/>
      <w:lvlJc w:val="left"/>
      <w:pPr>
        <w:ind w:left="669" w:hanging="428"/>
      </w:pPr>
      <w:rPr>
        <w:rFonts w:ascii="Arial" w:eastAsia="Arial" w:hAnsi="Arial" w:cs="Arial" w:hint="default"/>
        <w:b/>
        <w:bCs/>
        <w:w w:val="100"/>
        <w:sz w:val="22"/>
        <w:szCs w:val="22"/>
        <w:lang w:val="es-ES" w:eastAsia="es-ES" w:bidi="es-ES"/>
      </w:rPr>
    </w:lvl>
    <w:lvl w:ilvl="2">
      <w:numFmt w:val="bullet"/>
      <w:lvlText w:val="•"/>
      <w:lvlJc w:val="left"/>
      <w:pPr>
        <w:ind w:left="2301" w:hanging="428"/>
      </w:pPr>
      <w:rPr>
        <w:rFonts w:hint="default"/>
        <w:lang w:val="es-ES" w:eastAsia="es-ES" w:bidi="es-ES"/>
      </w:rPr>
    </w:lvl>
    <w:lvl w:ilvl="3">
      <w:numFmt w:val="bullet"/>
      <w:lvlText w:val="•"/>
      <w:lvlJc w:val="left"/>
      <w:pPr>
        <w:ind w:left="3121" w:hanging="428"/>
      </w:pPr>
      <w:rPr>
        <w:rFonts w:hint="default"/>
        <w:lang w:val="es-ES" w:eastAsia="es-ES" w:bidi="es-ES"/>
      </w:rPr>
    </w:lvl>
    <w:lvl w:ilvl="4">
      <w:numFmt w:val="bullet"/>
      <w:lvlText w:val="•"/>
      <w:lvlJc w:val="left"/>
      <w:pPr>
        <w:ind w:left="3942" w:hanging="428"/>
      </w:pPr>
      <w:rPr>
        <w:rFonts w:hint="default"/>
        <w:lang w:val="es-ES" w:eastAsia="es-ES" w:bidi="es-ES"/>
      </w:rPr>
    </w:lvl>
    <w:lvl w:ilvl="5">
      <w:numFmt w:val="bullet"/>
      <w:lvlText w:val="•"/>
      <w:lvlJc w:val="left"/>
      <w:pPr>
        <w:ind w:left="4763" w:hanging="428"/>
      </w:pPr>
      <w:rPr>
        <w:rFonts w:hint="default"/>
        <w:lang w:val="es-ES" w:eastAsia="es-ES" w:bidi="es-ES"/>
      </w:rPr>
    </w:lvl>
    <w:lvl w:ilvl="6">
      <w:numFmt w:val="bullet"/>
      <w:lvlText w:val="•"/>
      <w:lvlJc w:val="left"/>
      <w:pPr>
        <w:ind w:left="5583" w:hanging="428"/>
      </w:pPr>
      <w:rPr>
        <w:rFonts w:hint="default"/>
        <w:lang w:val="es-ES" w:eastAsia="es-ES" w:bidi="es-ES"/>
      </w:rPr>
    </w:lvl>
    <w:lvl w:ilvl="7">
      <w:numFmt w:val="bullet"/>
      <w:lvlText w:val="•"/>
      <w:lvlJc w:val="left"/>
      <w:pPr>
        <w:ind w:left="6404" w:hanging="428"/>
      </w:pPr>
      <w:rPr>
        <w:rFonts w:hint="default"/>
        <w:lang w:val="es-ES" w:eastAsia="es-ES" w:bidi="es-ES"/>
      </w:rPr>
    </w:lvl>
    <w:lvl w:ilvl="8">
      <w:numFmt w:val="bullet"/>
      <w:lvlText w:val="•"/>
      <w:lvlJc w:val="left"/>
      <w:pPr>
        <w:ind w:left="7225" w:hanging="428"/>
      </w:pPr>
      <w:rPr>
        <w:rFonts w:hint="default"/>
        <w:lang w:val="es-ES" w:eastAsia="es-ES" w:bidi="es-ES"/>
      </w:rPr>
    </w:lvl>
  </w:abstractNum>
  <w:abstractNum w:abstractNumId="32" w15:restartNumberingAfterBreak="0">
    <w:nsid w:val="5F283DC7"/>
    <w:multiLevelType w:val="hybridMultilevel"/>
    <w:tmpl w:val="69BEFFEC"/>
    <w:lvl w:ilvl="0" w:tplc="0C0A000F">
      <w:start w:val="1"/>
      <w:numFmt w:val="decimal"/>
      <w:lvlText w:val="%1."/>
      <w:lvlJc w:val="left"/>
      <w:pPr>
        <w:ind w:left="669" w:hanging="360"/>
      </w:pPr>
      <w:rPr>
        <w:rFonts w:hint="default"/>
        <w:w w:val="99"/>
        <w:sz w:val="20"/>
        <w:szCs w:val="20"/>
        <w:lang w:val="es-ES" w:eastAsia="es-ES" w:bidi="es-ES"/>
      </w:rPr>
    </w:lvl>
    <w:lvl w:ilvl="1" w:tplc="712C298A">
      <w:numFmt w:val="bullet"/>
      <w:lvlText w:val="•"/>
      <w:lvlJc w:val="left"/>
      <w:pPr>
        <w:ind w:left="1480" w:hanging="360"/>
      </w:pPr>
      <w:rPr>
        <w:rFonts w:hint="default"/>
        <w:lang w:val="es-ES" w:eastAsia="es-ES" w:bidi="es-ES"/>
      </w:rPr>
    </w:lvl>
    <w:lvl w:ilvl="2" w:tplc="E6480270">
      <w:numFmt w:val="bullet"/>
      <w:lvlText w:val="•"/>
      <w:lvlJc w:val="left"/>
      <w:pPr>
        <w:ind w:left="2301" w:hanging="360"/>
      </w:pPr>
      <w:rPr>
        <w:rFonts w:hint="default"/>
        <w:lang w:val="es-ES" w:eastAsia="es-ES" w:bidi="es-ES"/>
      </w:rPr>
    </w:lvl>
    <w:lvl w:ilvl="3" w:tplc="D57467DC">
      <w:numFmt w:val="bullet"/>
      <w:lvlText w:val="•"/>
      <w:lvlJc w:val="left"/>
      <w:pPr>
        <w:ind w:left="3121" w:hanging="360"/>
      </w:pPr>
      <w:rPr>
        <w:rFonts w:hint="default"/>
        <w:lang w:val="es-ES" w:eastAsia="es-ES" w:bidi="es-ES"/>
      </w:rPr>
    </w:lvl>
    <w:lvl w:ilvl="4" w:tplc="CE8A03F6">
      <w:numFmt w:val="bullet"/>
      <w:lvlText w:val="•"/>
      <w:lvlJc w:val="left"/>
      <w:pPr>
        <w:ind w:left="3942" w:hanging="360"/>
      </w:pPr>
      <w:rPr>
        <w:rFonts w:hint="default"/>
        <w:lang w:val="es-ES" w:eastAsia="es-ES" w:bidi="es-ES"/>
      </w:rPr>
    </w:lvl>
    <w:lvl w:ilvl="5" w:tplc="64E06E6A">
      <w:numFmt w:val="bullet"/>
      <w:lvlText w:val="•"/>
      <w:lvlJc w:val="left"/>
      <w:pPr>
        <w:ind w:left="4763" w:hanging="360"/>
      </w:pPr>
      <w:rPr>
        <w:rFonts w:hint="default"/>
        <w:lang w:val="es-ES" w:eastAsia="es-ES" w:bidi="es-ES"/>
      </w:rPr>
    </w:lvl>
    <w:lvl w:ilvl="6" w:tplc="4E5EE39E">
      <w:numFmt w:val="bullet"/>
      <w:lvlText w:val="•"/>
      <w:lvlJc w:val="left"/>
      <w:pPr>
        <w:ind w:left="5583" w:hanging="360"/>
      </w:pPr>
      <w:rPr>
        <w:rFonts w:hint="default"/>
        <w:lang w:val="es-ES" w:eastAsia="es-ES" w:bidi="es-ES"/>
      </w:rPr>
    </w:lvl>
    <w:lvl w:ilvl="7" w:tplc="BDCE38C4">
      <w:numFmt w:val="bullet"/>
      <w:lvlText w:val="•"/>
      <w:lvlJc w:val="left"/>
      <w:pPr>
        <w:ind w:left="6404" w:hanging="360"/>
      </w:pPr>
      <w:rPr>
        <w:rFonts w:hint="default"/>
        <w:lang w:val="es-ES" w:eastAsia="es-ES" w:bidi="es-ES"/>
      </w:rPr>
    </w:lvl>
    <w:lvl w:ilvl="8" w:tplc="11A2F29E">
      <w:numFmt w:val="bullet"/>
      <w:lvlText w:val="•"/>
      <w:lvlJc w:val="left"/>
      <w:pPr>
        <w:ind w:left="7225" w:hanging="360"/>
      </w:pPr>
      <w:rPr>
        <w:rFonts w:hint="default"/>
        <w:lang w:val="es-ES" w:eastAsia="es-ES" w:bidi="es-ES"/>
      </w:rPr>
    </w:lvl>
  </w:abstractNum>
  <w:abstractNum w:abstractNumId="33" w15:restartNumberingAfterBreak="0">
    <w:nsid w:val="600F6438"/>
    <w:multiLevelType w:val="hybridMultilevel"/>
    <w:tmpl w:val="630C17AE"/>
    <w:lvl w:ilvl="0" w:tplc="DC8EEF2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61623567"/>
    <w:multiLevelType w:val="hybridMultilevel"/>
    <w:tmpl w:val="3A38DA34"/>
    <w:lvl w:ilvl="0" w:tplc="B4A83D60">
      <w:start w:val="1"/>
      <w:numFmt w:val="decimal"/>
      <w:lvlText w:val="%1."/>
      <w:lvlJc w:val="left"/>
      <w:pPr>
        <w:ind w:left="669" w:hanging="360"/>
      </w:pPr>
      <w:rPr>
        <w:rFonts w:ascii="Arial" w:eastAsia="Arial" w:hAnsi="Arial" w:cs="Arial" w:hint="default"/>
        <w:b/>
        <w:bCs/>
        <w:spacing w:val="-1"/>
        <w:w w:val="100"/>
        <w:sz w:val="22"/>
        <w:szCs w:val="22"/>
        <w:lang w:val="es-ES" w:eastAsia="es-ES" w:bidi="es-ES"/>
      </w:rPr>
    </w:lvl>
    <w:lvl w:ilvl="1" w:tplc="B34C034A">
      <w:numFmt w:val="bullet"/>
      <w:lvlText w:val="•"/>
      <w:lvlJc w:val="left"/>
      <w:pPr>
        <w:ind w:left="1480" w:hanging="360"/>
      </w:pPr>
      <w:rPr>
        <w:rFonts w:hint="default"/>
        <w:lang w:val="es-ES" w:eastAsia="es-ES" w:bidi="es-ES"/>
      </w:rPr>
    </w:lvl>
    <w:lvl w:ilvl="2" w:tplc="91F007F4">
      <w:numFmt w:val="bullet"/>
      <w:lvlText w:val="•"/>
      <w:lvlJc w:val="left"/>
      <w:pPr>
        <w:ind w:left="2301" w:hanging="360"/>
      </w:pPr>
      <w:rPr>
        <w:rFonts w:hint="default"/>
        <w:lang w:val="es-ES" w:eastAsia="es-ES" w:bidi="es-ES"/>
      </w:rPr>
    </w:lvl>
    <w:lvl w:ilvl="3" w:tplc="5422FB94">
      <w:numFmt w:val="bullet"/>
      <w:lvlText w:val="•"/>
      <w:lvlJc w:val="left"/>
      <w:pPr>
        <w:ind w:left="3121" w:hanging="360"/>
      </w:pPr>
      <w:rPr>
        <w:rFonts w:hint="default"/>
        <w:lang w:val="es-ES" w:eastAsia="es-ES" w:bidi="es-ES"/>
      </w:rPr>
    </w:lvl>
    <w:lvl w:ilvl="4" w:tplc="25404C34">
      <w:numFmt w:val="bullet"/>
      <w:lvlText w:val="•"/>
      <w:lvlJc w:val="left"/>
      <w:pPr>
        <w:ind w:left="3942" w:hanging="360"/>
      </w:pPr>
      <w:rPr>
        <w:rFonts w:hint="default"/>
        <w:lang w:val="es-ES" w:eastAsia="es-ES" w:bidi="es-ES"/>
      </w:rPr>
    </w:lvl>
    <w:lvl w:ilvl="5" w:tplc="BFB4107A">
      <w:numFmt w:val="bullet"/>
      <w:lvlText w:val="•"/>
      <w:lvlJc w:val="left"/>
      <w:pPr>
        <w:ind w:left="4763" w:hanging="360"/>
      </w:pPr>
      <w:rPr>
        <w:rFonts w:hint="default"/>
        <w:lang w:val="es-ES" w:eastAsia="es-ES" w:bidi="es-ES"/>
      </w:rPr>
    </w:lvl>
    <w:lvl w:ilvl="6" w:tplc="8C4CA178">
      <w:numFmt w:val="bullet"/>
      <w:lvlText w:val="•"/>
      <w:lvlJc w:val="left"/>
      <w:pPr>
        <w:ind w:left="5583" w:hanging="360"/>
      </w:pPr>
      <w:rPr>
        <w:rFonts w:hint="default"/>
        <w:lang w:val="es-ES" w:eastAsia="es-ES" w:bidi="es-ES"/>
      </w:rPr>
    </w:lvl>
    <w:lvl w:ilvl="7" w:tplc="04A81A96">
      <w:numFmt w:val="bullet"/>
      <w:lvlText w:val="•"/>
      <w:lvlJc w:val="left"/>
      <w:pPr>
        <w:ind w:left="6404" w:hanging="360"/>
      </w:pPr>
      <w:rPr>
        <w:rFonts w:hint="default"/>
        <w:lang w:val="es-ES" w:eastAsia="es-ES" w:bidi="es-ES"/>
      </w:rPr>
    </w:lvl>
    <w:lvl w:ilvl="8" w:tplc="7684142A">
      <w:numFmt w:val="bullet"/>
      <w:lvlText w:val="•"/>
      <w:lvlJc w:val="left"/>
      <w:pPr>
        <w:ind w:left="7225" w:hanging="360"/>
      </w:pPr>
      <w:rPr>
        <w:rFonts w:hint="default"/>
        <w:lang w:val="es-ES" w:eastAsia="es-ES" w:bidi="es-ES"/>
      </w:rPr>
    </w:lvl>
  </w:abstractNum>
  <w:abstractNum w:abstractNumId="35" w15:restartNumberingAfterBreak="0">
    <w:nsid w:val="666336F5"/>
    <w:multiLevelType w:val="multilevel"/>
    <w:tmpl w:val="4CFA87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C60E46"/>
    <w:multiLevelType w:val="multilevel"/>
    <w:tmpl w:val="DB7CABD0"/>
    <w:lvl w:ilvl="0">
      <w:start w:val="5"/>
      <w:numFmt w:val="decimal"/>
      <w:lvlText w:val="%1."/>
      <w:lvlJc w:val="left"/>
      <w:pPr>
        <w:ind w:left="525" w:hanging="284"/>
      </w:pPr>
      <w:rPr>
        <w:rFonts w:hint="default"/>
        <w:b/>
        <w:bCs/>
        <w:spacing w:val="-1"/>
        <w:w w:val="100"/>
        <w:lang w:val="es-ES" w:eastAsia="es-ES" w:bidi="es-ES"/>
      </w:rPr>
    </w:lvl>
    <w:lvl w:ilvl="1">
      <w:start w:val="1"/>
      <w:numFmt w:val="decimal"/>
      <w:lvlText w:val="%1.%2."/>
      <w:lvlJc w:val="left"/>
      <w:pPr>
        <w:ind w:left="669" w:hanging="428"/>
      </w:pPr>
      <w:rPr>
        <w:rFonts w:ascii="Arial" w:eastAsia="Arial" w:hAnsi="Arial" w:cs="Arial" w:hint="default"/>
        <w:b/>
        <w:bCs/>
        <w:w w:val="100"/>
        <w:sz w:val="22"/>
        <w:szCs w:val="22"/>
        <w:lang w:val="es-ES" w:eastAsia="es-ES" w:bidi="es-ES"/>
      </w:rPr>
    </w:lvl>
    <w:lvl w:ilvl="2">
      <w:start w:val="1"/>
      <w:numFmt w:val="lowerLetter"/>
      <w:lvlText w:val="%3)"/>
      <w:lvlJc w:val="left"/>
      <w:pPr>
        <w:ind w:left="525" w:hanging="307"/>
      </w:pPr>
      <w:rPr>
        <w:rFonts w:ascii="Arial" w:eastAsia="Arial" w:hAnsi="Arial" w:cs="Arial" w:hint="default"/>
        <w:w w:val="100"/>
        <w:sz w:val="22"/>
        <w:szCs w:val="22"/>
        <w:lang w:val="es-ES" w:eastAsia="es-ES" w:bidi="es-ES"/>
      </w:rPr>
    </w:lvl>
    <w:lvl w:ilvl="3">
      <w:numFmt w:val="bullet"/>
      <w:lvlText w:val="•"/>
      <w:lvlJc w:val="left"/>
      <w:pPr>
        <w:ind w:left="2483" w:hanging="307"/>
      </w:pPr>
      <w:rPr>
        <w:rFonts w:hint="default"/>
        <w:lang w:val="es-ES" w:eastAsia="es-ES" w:bidi="es-ES"/>
      </w:rPr>
    </w:lvl>
    <w:lvl w:ilvl="4">
      <w:numFmt w:val="bullet"/>
      <w:lvlText w:val="•"/>
      <w:lvlJc w:val="left"/>
      <w:pPr>
        <w:ind w:left="3395" w:hanging="307"/>
      </w:pPr>
      <w:rPr>
        <w:rFonts w:hint="default"/>
        <w:lang w:val="es-ES" w:eastAsia="es-ES" w:bidi="es-ES"/>
      </w:rPr>
    </w:lvl>
    <w:lvl w:ilvl="5">
      <w:numFmt w:val="bullet"/>
      <w:lvlText w:val="•"/>
      <w:lvlJc w:val="left"/>
      <w:pPr>
        <w:ind w:left="4307" w:hanging="307"/>
      </w:pPr>
      <w:rPr>
        <w:rFonts w:hint="default"/>
        <w:lang w:val="es-ES" w:eastAsia="es-ES" w:bidi="es-ES"/>
      </w:rPr>
    </w:lvl>
    <w:lvl w:ilvl="6">
      <w:numFmt w:val="bullet"/>
      <w:lvlText w:val="•"/>
      <w:lvlJc w:val="left"/>
      <w:pPr>
        <w:ind w:left="5219" w:hanging="307"/>
      </w:pPr>
      <w:rPr>
        <w:rFonts w:hint="default"/>
        <w:lang w:val="es-ES" w:eastAsia="es-ES" w:bidi="es-ES"/>
      </w:rPr>
    </w:lvl>
    <w:lvl w:ilvl="7">
      <w:numFmt w:val="bullet"/>
      <w:lvlText w:val="•"/>
      <w:lvlJc w:val="left"/>
      <w:pPr>
        <w:ind w:left="6130" w:hanging="307"/>
      </w:pPr>
      <w:rPr>
        <w:rFonts w:hint="default"/>
        <w:lang w:val="es-ES" w:eastAsia="es-ES" w:bidi="es-ES"/>
      </w:rPr>
    </w:lvl>
    <w:lvl w:ilvl="8">
      <w:numFmt w:val="bullet"/>
      <w:lvlText w:val="•"/>
      <w:lvlJc w:val="left"/>
      <w:pPr>
        <w:ind w:left="7042" w:hanging="307"/>
      </w:pPr>
      <w:rPr>
        <w:rFonts w:hint="default"/>
        <w:lang w:val="es-ES" w:eastAsia="es-ES" w:bidi="es-ES"/>
      </w:rPr>
    </w:lvl>
  </w:abstractNum>
  <w:abstractNum w:abstractNumId="37" w15:restartNumberingAfterBreak="0">
    <w:nsid w:val="77832759"/>
    <w:multiLevelType w:val="hybridMultilevel"/>
    <w:tmpl w:val="5584362C"/>
    <w:lvl w:ilvl="0" w:tplc="6780F3BA">
      <w:numFmt w:val="bullet"/>
      <w:lvlText w:val="-"/>
      <w:lvlJc w:val="left"/>
      <w:pPr>
        <w:ind w:left="962" w:hanging="360"/>
      </w:pPr>
      <w:rPr>
        <w:rFonts w:ascii="Calibri" w:eastAsiaTheme="minorHAnsi" w:hAnsi="Calibri" w:cs="Calibri" w:hint="default"/>
      </w:rPr>
    </w:lvl>
    <w:lvl w:ilvl="1" w:tplc="0C0A0003" w:tentative="1">
      <w:start w:val="1"/>
      <w:numFmt w:val="bullet"/>
      <w:lvlText w:val="o"/>
      <w:lvlJc w:val="left"/>
      <w:pPr>
        <w:ind w:left="1682" w:hanging="360"/>
      </w:pPr>
      <w:rPr>
        <w:rFonts w:ascii="Courier New" w:hAnsi="Courier New" w:cs="Courier New" w:hint="default"/>
      </w:rPr>
    </w:lvl>
    <w:lvl w:ilvl="2" w:tplc="0C0A0005" w:tentative="1">
      <w:start w:val="1"/>
      <w:numFmt w:val="bullet"/>
      <w:lvlText w:val=""/>
      <w:lvlJc w:val="left"/>
      <w:pPr>
        <w:ind w:left="2402" w:hanging="360"/>
      </w:pPr>
      <w:rPr>
        <w:rFonts w:ascii="Wingdings" w:hAnsi="Wingdings" w:hint="default"/>
      </w:rPr>
    </w:lvl>
    <w:lvl w:ilvl="3" w:tplc="0C0A0001" w:tentative="1">
      <w:start w:val="1"/>
      <w:numFmt w:val="bullet"/>
      <w:lvlText w:val=""/>
      <w:lvlJc w:val="left"/>
      <w:pPr>
        <w:ind w:left="3122" w:hanging="360"/>
      </w:pPr>
      <w:rPr>
        <w:rFonts w:ascii="Symbol" w:hAnsi="Symbol" w:hint="default"/>
      </w:rPr>
    </w:lvl>
    <w:lvl w:ilvl="4" w:tplc="0C0A0003" w:tentative="1">
      <w:start w:val="1"/>
      <w:numFmt w:val="bullet"/>
      <w:lvlText w:val="o"/>
      <w:lvlJc w:val="left"/>
      <w:pPr>
        <w:ind w:left="3842" w:hanging="360"/>
      </w:pPr>
      <w:rPr>
        <w:rFonts w:ascii="Courier New" w:hAnsi="Courier New" w:cs="Courier New" w:hint="default"/>
      </w:rPr>
    </w:lvl>
    <w:lvl w:ilvl="5" w:tplc="0C0A0005" w:tentative="1">
      <w:start w:val="1"/>
      <w:numFmt w:val="bullet"/>
      <w:lvlText w:val=""/>
      <w:lvlJc w:val="left"/>
      <w:pPr>
        <w:ind w:left="4562" w:hanging="360"/>
      </w:pPr>
      <w:rPr>
        <w:rFonts w:ascii="Wingdings" w:hAnsi="Wingdings" w:hint="default"/>
      </w:rPr>
    </w:lvl>
    <w:lvl w:ilvl="6" w:tplc="0C0A0001" w:tentative="1">
      <w:start w:val="1"/>
      <w:numFmt w:val="bullet"/>
      <w:lvlText w:val=""/>
      <w:lvlJc w:val="left"/>
      <w:pPr>
        <w:ind w:left="5282" w:hanging="360"/>
      </w:pPr>
      <w:rPr>
        <w:rFonts w:ascii="Symbol" w:hAnsi="Symbol" w:hint="default"/>
      </w:rPr>
    </w:lvl>
    <w:lvl w:ilvl="7" w:tplc="0C0A0003" w:tentative="1">
      <w:start w:val="1"/>
      <w:numFmt w:val="bullet"/>
      <w:lvlText w:val="o"/>
      <w:lvlJc w:val="left"/>
      <w:pPr>
        <w:ind w:left="6002" w:hanging="360"/>
      </w:pPr>
      <w:rPr>
        <w:rFonts w:ascii="Courier New" w:hAnsi="Courier New" w:cs="Courier New" w:hint="default"/>
      </w:rPr>
    </w:lvl>
    <w:lvl w:ilvl="8" w:tplc="0C0A0005" w:tentative="1">
      <w:start w:val="1"/>
      <w:numFmt w:val="bullet"/>
      <w:lvlText w:val=""/>
      <w:lvlJc w:val="left"/>
      <w:pPr>
        <w:ind w:left="6722" w:hanging="360"/>
      </w:pPr>
      <w:rPr>
        <w:rFonts w:ascii="Wingdings" w:hAnsi="Wingdings" w:hint="default"/>
      </w:rPr>
    </w:lvl>
  </w:abstractNum>
  <w:abstractNum w:abstractNumId="38" w15:restartNumberingAfterBreak="0">
    <w:nsid w:val="7C855367"/>
    <w:multiLevelType w:val="hybridMultilevel"/>
    <w:tmpl w:val="DEA86320"/>
    <w:lvl w:ilvl="0" w:tplc="3078B472">
      <w:numFmt w:val="bullet"/>
      <w:lvlText w:val="-"/>
      <w:lvlJc w:val="left"/>
      <w:pPr>
        <w:ind w:left="662" w:hanging="358"/>
      </w:pPr>
      <w:rPr>
        <w:rFonts w:ascii="Calibri" w:eastAsia="Calibri" w:hAnsi="Calibri" w:cs="Calibri" w:hint="default"/>
        <w:w w:val="100"/>
        <w:sz w:val="22"/>
        <w:szCs w:val="22"/>
        <w:lang w:val="es-ES" w:eastAsia="es-ES" w:bidi="es-ES"/>
      </w:rPr>
    </w:lvl>
    <w:lvl w:ilvl="1" w:tplc="E6526384">
      <w:numFmt w:val="bullet"/>
      <w:lvlText w:val="•"/>
      <w:lvlJc w:val="left"/>
      <w:pPr>
        <w:ind w:left="1480" w:hanging="358"/>
      </w:pPr>
      <w:rPr>
        <w:rFonts w:hint="default"/>
        <w:lang w:val="es-ES" w:eastAsia="es-ES" w:bidi="es-ES"/>
      </w:rPr>
    </w:lvl>
    <w:lvl w:ilvl="2" w:tplc="47DE7CB2">
      <w:numFmt w:val="bullet"/>
      <w:lvlText w:val="•"/>
      <w:lvlJc w:val="left"/>
      <w:pPr>
        <w:ind w:left="2301" w:hanging="358"/>
      </w:pPr>
      <w:rPr>
        <w:rFonts w:hint="default"/>
        <w:lang w:val="es-ES" w:eastAsia="es-ES" w:bidi="es-ES"/>
      </w:rPr>
    </w:lvl>
    <w:lvl w:ilvl="3" w:tplc="2E2A7B5E">
      <w:numFmt w:val="bullet"/>
      <w:lvlText w:val="•"/>
      <w:lvlJc w:val="left"/>
      <w:pPr>
        <w:ind w:left="3121" w:hanging="358"/>
      </w:pPr>
      <w:rPr>
        <w:rFonts w:hint="default"/>
        <w:lang w:val="es-ES" w:eastAsia="es-ES" w:bidi="es-ES"/>
      </w:rPr>
    </w:lvl>
    <w:lvl w:ilvl="4" w:tplc="65305718">
      <w:numFmt w:val="bullet"/>
      <w:lvlText w:val="•"/>
      <w:lvlJc w:val="left"/>
      <w:pPr>
        <w:ind w:left="3942" w:hanging="358"/>
      </w:pPr>
      <w:rPr>
        <w:rFonts w:hint="default"/>
        <w:lang w:val="es-ES" w:eastAsia="es-ES" w:bidi="es-ES"/>
      </w:rPr>
    </w:lvl>
    <w:lvl w:ilvl="5" w:tplc="C6928068">
      <w:numFmt w:val="bullet"/>
      <w:lvlText w:val="•"/>
      <w:lvlJc w:val="left"/>
      <w:pPr>
        <w:ind w:left="4763" w:hanging="358"/>
      </w:pPr>
      <w:rPr>
        <w:rFonts w:hint="default"/>
        <w:lang w:val="es-ES" w:eastAsia="es-ES" w:bidi="es-ES"/>
      </w:rPr>
    </w:lvl>
    <w:lvl w:ilvl="6" w:tplc="9E3CDD7E">
      <w:numFmt w:val="bullet"/>
      <w:lvlText w:val="•"/>
      <w:lvlJc w:val="left"/>
      <w:pPr>
        <w:ind w:left="5583" w:hanging="358"/>
      </w:pPr>
      <w:rPr>
        <w:rFonts w:hint="default"/>
        <w:lang w:val="es-ES" w:eastAsia="es-ES" w:bidi="es-ES"/>
      </w:rPr>
    </w:lvl>
    <w:lvl w:ilvl="7" w:tplc="CA665842">
      <w:numFmt w:val="bullet"/>
      <w:lvlText w:val="•"/>
      <w:lvlJc w:val="left"/>
      <w:pPr>
        <w:ind w:left="6404" w:hanging="358"/>
      </w:pPr>
      <w:rPr>
        <w:rFonts w:hint="default"/>
        <w:lang w:val="es-ES" w:eastAsia="es-ES" w:bidi="es-ES"/>
      </w:rPr>
    </w:lvl>
    <w:lvl w:ilvl="8" w:tplc="451A72D8">
      <w:numFmt w:val="bullet"/>
      <w:lvlText w:val="•"/>
      <w:lvlJc w:val="left"/>
      <w:pPr>
        <w:ind w:left="7225" w:hanging="358"/>
      </w:pPr>
      <w:rPr>
        <w:rFonts w:hint="default"/>
        <w:lang w:val="es-ES" w:eastAsia="es-ES" w:bidi="es-ES"/>
      </w:rPr>
    </w:lvl>
  </w:abstractNum>
  <w:abstractNum w:abstractNumId="39" w15:restartNumberingAfterBreak="0">
    <w:nsid w:val="7DDE74BF"/>
    <w:multiLevelType w:val="hybridMultilevel"/>
    <w:tmpl w:val="0C1AA81A"/>
    <w:lvl w:ilvl="0" w:tplc="7FC89CB6">
      <w:numFmt w:val="bullet"/>
      <w:lvlText w:val=""/>
      <w:lvlJc w:val="left"/>
      <w:pPr>
        <w:ind w:left="669" w:hanging="360"/>
      </w:pPr>
      <w:rPr>
        <w:rFonts w:ascii="Wingdings" w:eastAsia="Wingdings" w:hAnsi="Wingdings" w:cs="Wingdings" w:hint="default"/>
        <w:w w:val="99"/>
        <w:sz w:val="20"/>
        <w:szCs w:val="20"/>
        <w:lang w:val="es-ES" w:eastAsia="es-ES" w:bidi="es-ES"/>
      </w:rPr>
    </w:lvl>
    <w:lvl w:ilvl="1" w:tplc="712C298A">
      <w:numFmt w:val="bullet"/>
      <w:lvlText w:val="•"/>
      <w:lvlJc w:val="left"/>
      <w:pPr>
        <w:ind w:left="1480" w:hanging="360"/>
      </w:pPr>
      <w:rPr>
        <w:rFonts w:hint="default"/>
        <w:lang w:val="es-ES" w:eastAsia="es-ES" w:bidi="es-ES"/>
      </w:rPr>
    </w:lvl>
    <w:lvl w:ilvl="2" w:tplc="E6480270">
      <w:numFmt w:val="bullet"/>
      <w:lvlText w:val="•"/>
      <w:lvlJc w:val="left"/>
      <w:pPr>
        <w:ind w:left="2301" w:hanging="360"/>
      </w:pPr>
      <w:rPr>
        <w:rFonts w:hint="default"/>
        <w:lang w:val="es-ES" w:eastAsia="es-ES" w:bidi="es-ES"/>
      </w:rPr>
    </w:lvl>
    <w:lvl w:ilvl="3" w:tplc="D57467DC">
      <w:numFmt w:val="bullet"/>
      <w:lvlText w:val="•"/>
      <w:lvlJc w:val="left"/>
      <w:pPr>
        <w:ind w:left="3121" w:hanging="360"/>
      </w:pPr>
      <w:rPr>
        <w:rFonts w:hint="default"/>
        <w:lang w:val="es-ES" w:eastAsia="es-ES" w:bidi="es-ES"/>
      </w:rPr>
    </w:lvl>
    <w:lvl w:ilvl="4" w:tplc="CE8A03F6">
      <w:numFmt w:val="bullet"/>
      <w:lvlText w:val="•"/>
      <w:lvlJc w:val="left"/>
      <w:pPr>
        <w:ind w:left="3942" w:hanging="360"/>
      </w:pPr>
      <w:rPr>
        <w:rFonts w:hint="default"/>
        <w:lang w:val="es-ES" w:eastAsia="es-ES" w:bidi="es-ES"/>
      </w:rPr>
    </w:lvl>
    <w:lvl w:ilvl="5" w:tplc="64E06E6A">
      <w:numFmt w:val="bullet"/>
      <w:lvlText w:val="•"/>
      <w:lvlJc w:val="left"/>
      <w:pPr>
        <w:ind w:left="4763" w:hanging="360"/>
      </w:pPr>
      <w:rPr>
        <w:rFonts w:hint="default"/>
        <w:lang w:val="es-ES" w:eastAsia="es-ES" w:bidi="es-ES"/>
      </w:rPr>
    </w:lvl>
    <w:lvl w:ilvl="6" w:tplc="4E5EE39E">
      <w:numFmt w:val="bullet"/>
      <w:lvlText w:val="•"/>
      <w:lvlJc w:val="left"/>
      <w:pPr>
        <w:ind w:left="5583" w:hanging="360"/>
      </w:pPr>
      <w:rPr>
        <w:rFonts w:hint="default"/>
        <w:lang w:val="es-ES" w:eastAsia="es-ES" w:bidi="es-ES"/>
      </w:rPr>
    </w:lvl>
    <w:lvl w:ilvl="7" w:tplc="BDCE38C4">
      <w:numFmt w:val="bullet"/>
      <w:lvlText w:val="•"/>
      <w:lvlJc w:val="left"/>
      <w:pPr>
        <w:ind w:left="6404" w:hanging="360"/>
      </w:pPr>
      <w:rPr>
        <w:rFonts w:hint="default"/>
        <w:lang w:val="es-ES" w:eastAsia="es-ES" w:bidi="es-ES"/>
      </w:rPr>
    </w:lvl>
    <w:lvl w:ilvl="8" w:tplc="11A2F29E">
      <w:numFmt w:val="bullet"/>
      <w:lvlText w:val="•"/>
      <w:lvlJc w:val="left"/>
      <w:pPr>
        <w:ind w:left="7225" w:hanging="360"/>
      </w:pPr>
      <w:rPr>
        <w:rFonts w:hint="default"/>
        <w:lang w:val="es-ES" w:eastAsia="es-ES" w:bidi="es-ES"/>
      </w:rPr>
    </w:lvl>
  </w:abstractNum>
  <w:num w:numId="1" w16cid:durableId="1002197541">
    <w:abstractNumId w:val="28"/>
  </w:num>
  <w:num w:numId="2" w16cid:durableId="1546482666">
    <w:abstractNumId w:val="17"/>
  </w:num>
  <w:num w:numId="3" w16cid:durableId="26686027">
    <w:abstractNumId w:val="10"/>
  </w:num>
  <w:num w:numId="4" w16cid:durableId="418453200">
    <w:abstractNumId w:val="39"/>
  </w:num>
  <w:num w:numId="5" w16cid:durableId="103497810">
    <w:abstractNumId w:val="1"/>
  </w:num>
  <w:num w:numId="6" w16cid:durableId="1609772499">
    <w:abstractNumId w:val="25"/>
  </w:num>
  <w:num w:numId="7" w16cid:durableId="561715037">
    <w:abstractNumId w:val="34"/>
  </w:num>
  <w:num w:numId="8" w16cid:durableId="1994407151">
    <w:abstractNumId w:val="38"/>
  </w:num>
  <w:num w:numId="9" w16cid:durableId="2065910299">
    <w:abstractNumId w:val="19"/>
  </w:num>
  <w:num w:numId="10" w16cid:durableId="1825508509">
    <w:abstractNumId w:val="23"/>
  </w:num>
  <w:num w:numId="11" w16cid:durableId="1222522648">
    <w:abstractNumId w:val="31"/>
  </w:num>
  <w:num w:numId="12" w16cid:durableId="1844054835">
    <w:abstractNumId w:val="13"/>
  </w:num>
  <w:num w:numId="13" w16cid:durableId="717364368">
    <w:abstractNumId w:val="15"/>
  </w:num>
  <w:num w:numId="14" w16cid:durableId="1509715286">
    <w:abstractNumId w:val="32"/>
  </w:num>
  <w:num w:numId="15" w16cid:durableId="1701399430">
    <w:abstractNumId w:val="12"/>
  </w:num>
  <w:num w:numId="16" w16cid:durableId="1489397873">
    <w:abstractNumId w:val="20"/>
  </w:num>
  <w:num w:numId="17" w16cid:durableId="20737700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8547112">
    <w:abstractNumId w:val="27"/>
  </w:num>
  <w:num w:numId="19" w16cid:durableId="1199658518">
    <w:abstractNumId w:val="24"/>
  </w:num>
  <w:num w:numId="20" w16cid:durableId="894704821">
    <w:abstractNumId w:val="2"/>
  </w:num>
  <w:num w:numId="21" w16cid:durableId="1959792111">
    <w:abstractNumId w:val="36"/>
  </w:num>
  <w:num w:numId="22" w16cid:durableId="461458439">
    <w:abstractNumId w:val="11"/>
  </w:num>
  <w:num w:numId="23" w16cid:durableId="323777606">
    <w:abstractNumId w:val="16"/>
  </w:num>
  <w:num w:numId="24" w16cid:durableId="959342634">
    <w:abstractNumId w:val="8"/>
  </w:num>
  <w:num w:numId="25" w16cid:durableId="2116750226">
    <w:abstractNumId w:val="6"/>
  </w:num>
  <w:num w:numId="26" w16cid:durableId="123163029">
    <w:abstractNumId w:val="26"/>
  </w:num>
  <w:num w:numId="27" w16cid:durableId="1949239656">
    <w:abstractNumId w:val="37"/>
  </w:num>
  <w:num w:numId="28" w16cid:durableId="1358845808">
    <w:abstractNumId w:val="9"/>
  </w:num>
  <w:num w:numId="29" w16cid:durableId="1417240514">
    <w:abstractNumId w:val="3"/>
  </w:num>
  <w:num w:numId="30" w16cid:durableId="1707177355">
    <w:abstractNumId w:val="5"/>
  </w:num>
  <w:num w:numId="31" w16cid:durableId="371152007">
    <w:abstractNumId w:val="4"/>
  </w:num>
  <w:num w:numId="32" w16cid:durableId="796947992">
    <w:abstractNumId w:val="29"/>
  </w:num>
  <w:num w:numId="33" w16cid:durableId="840391838">
    <w:abstractNumId w:val="30"/>
  </w:num>
  <w:num w:numId="34" w16cid:durableId="1375158346">
    <w:abstractNumId w:val="0"/>
  </w:num>
  <w:num w:numId="35" w16cid:durableId="1847596720">
    <w:abstractNumId w:val="7"/>
  </w:num>
  <w:num w:numId="36" w16cid:durableId="469396738">
    <w:abstractNumId w:val="21"/>
  </w:num>
  <w:num w:numId="37" w16cid:durableId="909583389">
    <w:abstractNumId w:val="18"/>
  </w:num>
  <w:num w:numId="38" w16cid:durableId="143702326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1123157947">
    <w:abstractNumId w:val="22"/>
  </w:num>
  <w:num w:numId="40" w16cid:durableId="898397265">
    <w:abstractNumId w:val="35"/>
  </w:num>
  <w:num w:numId="41" w16cid:durableId="451175437">
    <w:abstractNumId w:val="14"/>
  </w:num>
  <w:num w:numId="42" w16cid:durableId="6061628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E5"/>
    <w:rsid w:val="000001D3"/>
    <w:rsid w:val="0000080E"/>
    <w:rsid w:val="00001270"/>
    <w:rsid w:val="00001347"/>
    <w:rsid w:val="00003D76"/>
    <w:rsid w:val="000046A1"/>
    <w:rsid w:val="00004A65"/>
    <w:rsid w:val="00005012"/>
    <w:rsid w:val="00005532"/>
    <w:rsid w:val="00006C6D"/>
    <w:rsid w:val="000075B1"/>
    <w:rsid w:val="0001257A"/>
    <w:rsid w:val="00013557"/>
    <w:rsid w:val="00015FDD"/>
    <w:rsid w:val="00017135"/>
    <w:rsid w:val="00021BE2"/>
    <w:rsid w:val="00021EDC"/>
    <w:rsid w:val="00022899"/>
    <w:rsid w:val="00024997"/>
    <w:rsid w:val="00024C53"/>
    <w:rsid w:val="00025C35"/>
    <w:rsid w:val="00030167"/>
    <w:rsid w:val="00031940"/>
    <w:rsid w:val="00032BC3"/>
    <w:rsid w:val="0003306B"/>
    <w:rsid w:val="00036492"/>
    <w:rsid w:val="0003701A"/>
    <w:rsid w:val="00041649"/>
    <w:rsid w:val="00044A43"/>
    <w:rsid w:val="00044FCF"/>
    <w:rsid w:val="00046FCE"/>
    <w:rsid w:val="0004720D"/>
    <w:rsid w:val="00047AD7"/>
    <w:rsid w:val="00050752"/>
    <w:rsid w:val="00051217"/>
    <w:rsid w:val="0005171F"/>
    <w:rsid w:val="00051D83"/>
    <w:rsid w:val="00053D97"/>
    <w:rsid w:val="00054929"/>
    <w:rsid w:val="0005624B"/>
    <w:rsid w:val="00056893"/>
    <w:rsid w:val="000569F5"/>
    <w:rsid w:val="000606AE"/>
    <w:rsid w:val="00061C67"/>
    <w:rsid w:val="00061F98"/>
    <w:rsid w:val="0006263E"/>
    <w:rsid w:val="00063AFA"/>
    <w:rsid w:val="00064D58"/>
    <w:rsid w:val="00066544"/>
    <w:rsid w:val="0006715D"/>
    <w:rsid w:val="00067D4F"/>
    <w:rsid w:val="00067DA0"/>
    <w:rsid w:val="0007149C"/>
    <w:rsid w:val="00071FAA"/>
    <w:rsid w:val="00074139"/>
    <w:rsid w:val="000746DE"/>
    <w:rsid w:val="0007666B"/>
    <w:rsid w:val="000769A0"/>
    <w:rsid w:val="000773E9"/>
    <w:rsid w:val="000808FC"/>
    <w:rsid w:val="00080927"/>
    <w:rsid w:val="00080CE1"/>
    <w:rsid w:val="000816DC"/>
    <w:rsid w:val="00082F5E"/>
    <w:rsid w:val="00083C81"/>
    <w:rsid w:val="0008571E"/>
    <w:rsid w:val="0008580F"/>
    <w:rsid w:val="00085D88"/>
    <w:rsid w:val="00090211"/>
    <w:rsid w:val="00090AD2"/>
    <w:rsid w:val="000919A8"/>
    <w:rsid w:val="00092578"/>
    <w:rsid w:val="00093D68"/>
    <w:rsid w:val="0009493E"/>
    <w:rsid w:val="00094C02"/>
    <w:rsid w:val="000A08AE"/>
    <w:rsid w:val="000A12EE"/>
    <w:rsid w:val="000A1732"/>
    <w:rsid w:val="000A270E"/>
    <w:rsid w:val="000A41CF"/>
    <w:rsid w:val="000A5B18"/>
    <w:rsid w:val="000A657C"/>
    <w:rsid w:val="000A6592"/>
    <w:rsid w:val="000A67A7"/>
    <w:rsid w:val="000B27C1"/>
    <w:rsid w:val="000B2CBD"/>
    <w:rsid w:val="000B2D2A"/>
    <w:rsid w:val="000B3BDB"/>
    <w:rsid w:val="000B55EE"/>
    <w:rsid w:val="000B6426"/>
    <w:rsid w:val="000B6F44"/>
    <w:rsid w:val="000C0FB3"/>
    <w:rsid w:val="000C33F9"/>
    <w:rsid w:val="000C37E4"/>
    <w:rsid w:val="000C5360"/>
    <w:rsid w:val="000C546F"/>
    <w:rsid w:val="000C7A17"/>
    <w:rsid w:val="000D1C77"/>
    <w:rsid w:val="000D1D45"/>
    <w:rsid w:val="000D3150"/>
    <w:rsid w:val="000D610D"/>
    <w:rsid w:val="000E1A9D"/>
    <w:rsid w:val="000E2C52"/>
    <w:rsid w:val="000E3A49"/>
    <w:rsid w:val="000E4302"/>
    <w:rsid w:val="000E55EF"/>
    <w:rsid w:val="000E5750"/>
    <w:rsid w:val="000E74FC"/>
    <w:rsid w:val="000E79DC"/>
    <w:rsid w:val="000F1322"/>
    <w:rsid w:val="000F1844"/>
    <w:rsid w:val="000F289F"/>
    <w:rsid w:val="000F4A31"/>
    <w:rsid w:val="000F4E30"/>
    <w:rsid w:val="000F5122"/>
    <w:rsid w:val="000F6854"/>
    <w:rsid w:val="000F6A0B"/>
    <w:rsid w:val="000F7626"/>
    <w:rsid w:val="000F7BC2"/>
    <w:rsid w:val="001002C8"/>
    <w:rsid w:val="00101B33"/>
    <w:rsid w:val="001024A9"/>
    <w:rsid w:val="00106D25"/>
    <w:rsid w:val="00107283"/>
    <w:rsid w:val="00110F40"/>
    <w:rsid w:val="00111F26"/>
    <w:rsid w:val="0011340D"/>
    <w:rsid w:val="00113F08"/>
    <w:rsid w:val="001152FD"/>
    <w:rsid w:val="00115A9F"/>
    <w:rsid w:val="0011672A"/>
    <w:rsid w:val="0012120B"/>
    <w:rsid w:val="00121629"/>
    <w:rsid w:val="00121F6F"/>
    <w:rsid w:val="001227E1"/>
    <w:rsid w:val="00122CF0"/>
    <w:rsid w:val="001233EE"/>
    <w:rsid w:val="00124016"/>
    <w:rsid w:val="00124934"/>
    <w:rsid w:val="00124B3A"/>
    <w:rsid w:val="0012572A"/>
    <w:rsid w:val="00125F7D"/>
    <w:rsid w:val="00126440"/>
    <w:rsid w:val="001277D6"/>
    <w:rsid w:val="00127F43"/>
    <w:rsid w:val="001303F0"/>
    <w:rsid w:val="001316A3"/>
    <w:rsid w:val="00134686"/>
    <w:rsid w:val="00134994"/>
    <w:rsid w:val="00136E81"/>
    <w:rsid w:val="00143063"/>
    <w:rsid w:val="00144902"/>
    <w:rsid w:val="00144D1E"/>
    <w:rsid w:val="001460E2"/>
    <w:rsid w:val="00146308"/>
    <w:rsid w:val="001476E9"/>
    <w:rsid w:val="0015005C"/>
    <w:rsid w:val="00150928"/>
    <w:rsid w:val="00151E03"/>
    <w:rsid w:val="00151E70"/>
    <w:rsid w:val="00151FA3"/>
    <w:rsid w:val="001521A5"/>
    <w:rsid w:val="00153174"/>
    <w:rsid w:val="00153245"/>
    <w:rsid w:val="00153275"/>
    <w:rsid w:val="001541D3"/>
    <w:rsid w:val="00155360"/>
    <w:rsid w:val="00155EC2"/>
    <w:rsid w:val="00157255"/>
    <w:rsid w:val="00157A95"/>
    <w:rsid w:val="00160F0F"/>
    <w:rsid w:val="00161368"/>
    <w:rsid w:val="00161605"/>
    <w:rsid w:val="00162138"/>
    <w:rsid w:val="00162653"/>
    <w:rsid w:val="0016329B"/>
    <w:rsid w:val="00163AC9"/>
    <w:rsid w:val="00163B2D"/>
    <w:rsid w:val="00163CA0"/>
    <w:rsid w:val="00167944"/>
    <w:rsid w:val="00171A30"/>
    <w:rsid w:val="00175692"/>
    <w:rsid w:val="0017684D"/>
    <w:rsid w:val="00177394"/>
    <w:rsid w:val="0018008E"/>
    <w:rsid w:val="00180248"/>
    <w:rsid w:val="001803CD"/>
    <w:rsid w:val="001805A1"/>
    <w:rsid w:val="00180E18"/>
    <w:rsid w:val="001817BF"/>
    <w:rsid w:val="00181C4F"/>
    <w:rsid w:val="001835FA"/>
    <w:rsid w:val="00183D88"/>
    <w:rsid w:val="001859DE"/>
    <w:rsid w:val="00186E63"/>
    <w:rsid w:val="001919F8"/>
    <w:rsid w:val="00192436"/>
    <w:rsid w:val="00192E8B"/>
    <w:rsid w:val="00193A4F"/>
    <w:rsid w:val="00194B06"/>
    <w:rsid w:val="00196D3B"/>
    <w:rsid w:val="00197D0A"/>
    <w:rsid w:val="001A08DF"/>
    <w:rsid w:val="001A1EC0"/>
    <w:rsid w:val="001A382C"/>
    <w:rsid w:val="001A52AF"/>
    <w:rsid w:val="001A5F86"/>
    <w:rsid w:val="001A7941"/>
    <w:rsid w:val="001B0857"/>
    <w:rsid w:val="001B385D"/>
    <w:rsid w:val="001B4D1A"/>
    <w:rsid w:val="001B7C5F"/>
    <w:rsid w:val="001C0E5E"/>
    <w:rsid w:val="001C27E7"/>
    <w:rsid w:val="001C6505"/>
    <w:rsid w:val="001C6B38"/>
    <w:rsid w:val="001C6D7D"/>
    <w:rsid w:val="001C7926"/>
    <w:rsid w:val="001C7D54"/>
    <w:rsid w:val="001D062B"/>
    <w:rsid w:val="001D07DC"/>
    <w:rsid w:val="001D14B1"/>
    <w:rsid w:val="001D2F96"/>
    <w:rsid w:val="001D40E8"/>
    <w:rsid w:val="001D40F1"/>
    <w:rsid w:val="001D45B5"/>
    <w:rsid w:val="001D519F"/>
    <w:rsid w:val="001D55C5"/>
    <w:rsid w:val="001D5B88"/>
    <w:rsid w:val="001D5BA0"/>
    <w:rsid w:val="001D699E"/>
    <w:rsid w:val="001D69B1"/>
    <w:rsid w:val="001D6E33"/>
    <w:rsid w:val="001D6EA9"/>
    <w:rsid w:val="001E0D7C"/>
    <w:rsid w:val="001E1F3A"/>
    <w:rsid w:val="001E20B5"/>
    <w:rsid w:val="001E3137"/>
    <w:rsid w:val="001E3255"/>
    <w:rsid w:val="001E39CD"/>
    <w:rsid w:val="001E4851"/>
    <w:rsid w:val="001E54D7"/>
    <w:rsid w:val="001E5F0D"/>
    <w:rsid w:val="001E61FD"/>
    <w:rsid w:val="001E7369"/>
    <w:rsid w:val="001E7554"/>
    <w:rsid w:val="001F2A7E"/>
    <w:rsid w:val="001F2AF9"/>
    <w:rsid w:val="001F3841"/>
    <w:rsid w:val="001F48E4"/>
    <w:rsid w:val="001F72A4"/>
    <w:rsid w:val="00200625"/>
    <w:rsid w:val="00200950"/>
    <w:rsid w:val="00200DAC"/>
    <w:rsid w:val="0020116D"/>
    <w:rsid w:val="0020204D"/>
    <w:rsid w:val="00202DC4"/>
    <w:rsid w:val="00203108"/>
    <w:rsid w:val="00203402"/>
    <w:rsid w:val="00206002"/>
    <w:rsid w:val="0021026C"/>
    <w:rsid w:val="002112AC"/>
    <w:rsid w:val="00212B49"/>
    <w:rsid w:val="00214D30"/>
    <w:rsid w:val="00215A7A"/>
    <w:rsid w:val="002167EA"/>
    <w:rsid w:val="00216908"/>
    <w:rsid w:val="00217B9F"/>
    <w:rsid w:val="00220CCD"/>
    <w:rsid w:val="00222C55"/>
    <w:rsid w:val="0022347D"/>
    <w:rsid w:val="00223862"/>
    <w:rsid w:val="00223C2B"/>
    <w:rsid w:val="002268C7"/>
    <w:rsid w:val="00227B50"/>
    <w:rsid w:val="002321DA"/>
    <w:rsid w:val="002331C8"/>
    <w:rsid w:val="002346E8"/>
    <w:rsid w:val="002351A1"/>
    <w:rsid w:val="002364D3"/>
    <w:rsid w:val="00236D5C"/>
    <w:rsid w:val="002400D2"/>
    <w:rsid w:val="002406BD"/>
    <w:rsid w:val="002431C2"/>
    <w:rsid w:val="00243D01"/>
    <w:rsid w:val="00245372"/>
    <w:rsid w:val="00246F41"/>
    <w:rsid w:val="0024715C"/>
    <w:rsid w:val="002473F2"/>
    <w:rsid w:val="00247472"/>
    <w:rsid w:val="00247B41"/>
    <w:rsid w:val="00247EAF"/>
    <w:rsid w:val="00250A9C"/>
    <w:rsid w:val="002531D1"/>
    <w:rsid w:val="0025373E"/>
    <w:rsid w:val="0025389C"/>
    <w:rsid w:val="00254EAC"/>
    <w:rsid w:val="002556EF"/>
    <w:rsid w:val="002607E8"/>
    <w:rsid w:val="00261CD1"/>
    <w:rsid w:val="0026279A"/>
    <w:rsid w:val="00262923"/>
    <w:rsid w:val="00262A67"/>
    <w:rsid w:val="00263240"/>
    <w:rsid w:val="00265D11"/>
    <w:rsid w:val="002673AC"/>
    <w:rsid w:val="00267814"/>
    <w:rsid w:val="00267FB8"/>
    <w:rsid w:val="0027016C"/>
    <w:rsid w:val="00270365"/>
    <w:rsid w:val="00270405"/>
    <w:rsid w:val="0027105E"/>
    <w:rsid w:val="00272252"/>
    <w:rsid w:val="00272860"/>
    <w:rsid w:val="00272AAD"/>
    <w:rsid w:val="00272B36"/>
    <w:rsid w:val="00272C73"/>
    <w:rsid w:val="0027555A"/>
    <w:rsid w:val="00275B96"/>
    <w:rsid w:val="00276884"/>
    <w:rsid w:val="00277269"/>
    <w:rsid w:val="002774F7"/>
    <w:rsid w:val="002800E6"/>
    <w:rsid w:val="00280CA5"/>
    <w:rsid w:val="002840CE"/>
    <w:rsid w:val="00284793"/>
    <w:rsid w:val="00284C7E"/>
    <w:rsid w:val="0028618A"/>
    <w:rsid w:val="0028639E"/>
    <w:rsid w:val="002900A5"/>
    <w:rsid w:val="0029051C"/>
    <w:rsid w:val="0029145B"/>
    <w:rsid w:val="0029590C"/>
    <w:rsid w:val="002A055C"/>
    <w:rsid w:val="002A0AEF"/>
    <w:rsid w:val="002A2536"/>
    <w:rsid w:val="002A2C21"/>
    <w:rsid w:val="002A435E"/>
    <w:rsid w:val="002A597F"/>
    <w:rsid w:val="002A6250"/>
    <w:rsid w:val="002B2FF3"/>
    <w:rsid w:val="002B5A25"/>
    <w:rsid w:val="002B62F6"/>
    <w:rsid w:val="002C3A46"/>
    <w:rsid w:val="002C4CC0"/>
    <w:rsid w:val="002C51EC"/>
    <w:rsid w:val="002C5C61"/>
    <w:rsid w:val="002C6176"/>
    <w:rsid w:val="002D10C2"/>
    <w:rsid w:val="002D1C79"/>
    <w:rsid w:val="002D2ECF"/>
    <w:rsid w:val="002D50A8"/>
    <w:rsid w:val="002D591B"/>
    <w:rsid w:val="002D6734"/>
    <w:rsid w:val="002E084A"/>
    <w:rsid w:val="002E1F0D"/>
    <w:rsid w:val="002E216E"/>
    <w:rsid w:val="002E21E3"/>
    <w:rsid w:val="002E3817"/>
    <w:rsid w:val="002E3B27"/>
    <w:rsid w:val="002E437B"/>
    <w:rsid w:val="002E62B5"/>
    <w:rsid w:val="002E6F5F"/>
    <w:rsid w:val="002F051B"/>
    <w:rsid w:val="002F07C3"/>
    <w:rsid w:val="002F1E14"/>
    <w:rsid w:val="002F1E3F"/>
    <w:rsid w:val="002F20AC"/>
    <w:rsid w:val="002F22CB"/>
    <w:rsid w:val="002F5E43"/>
    <w:rsid w:val="002F7252"/>
    <w:rsid w:val="00301881"/>
    <w:rsid w:val="0030232F"/>
    <w:rsid w:val="00302659"/>
    <w:rsid w:val="00302E5B"/>
    <w:rsid w:val="00306796"/>
    <w:rsid w:val="00307A39"/>
    <w:rsid w:val="00310A3C"/>
    <w:rsid w:val="00311937"/>
    <w:rsid w:val="00313424"/>
    <w:rsid w:val="00313E3D"/>
    <w:rsid w:val="003143E6"/>
    <w:rsid w:val="003158A2"/>
    <w:rsid w:val="00315AC5"/>
    <w:rsid w:val="0031664E"/>
    <w:rsid w:val="0031665F"/>
    <w:rsid w:val="00316E1D"/>
    <w:rsid w:val="00320692"/>
    <w:rsid w:val="00320C72"/>
    <w:rsid w:val="00320ED0"/>
    <w:rsid w:val="00321371"/>
    <w:rsid w:val="0032140F"/>
    <w:rsid w:val="003228BC"/>
    <w:rsid w:val="003233FE"/>
    <w:rsid w:val="00323D01"/>
    <w:rsid w:val="0032763F"/>
    <w:rsid w:val="00330947"/>
    <w:rsid w:val="00331B90"/>
    <w:rsid w:val="003323B2"/>
    <w:rsid w:val="00332BBA"/>
    <w:rsid w:val="00334570"/>
    <w:rsid w:val="00336823"/>
    <w:rsid w:val="00336C97"/>
    <w:rsid w:val="00340923"/>
    <w:rsid w:val="00341B85"/>
    <w:rsid w:val="003430FD"/>
    <w:rsid w:val="00347DD9"/>
    <w:rsid w:val="00350A1A"/>
    <w:rsid w:val="00351D4A"/>
    <w:rsid w:val="00353081"/>
    <w:rsid w:val="00353C9E"/>
    <w:rsid w:val="00356E0F"/>
    <w:rsid w:val="003571EA"/>
    <w:rsid w:val="00360728"/>
    <w:rsid w:val="003612BD"/>
    <w:rsid w:val="003615ED"/>
    <w:rsid w:val="00361FAD"/>
    <w:rsid w:val="00365173"/>
    <w:rsid w:val="00365F25"/>
    <w:rsid w:val="003664E8"/>
    <w:rsid w:val="003667AC"/>
    <w:rsid w:val="003668B7"/>
    <w:rsid w:val="00366CB1"/>
    <w:rsid w:val="00370387"/>
    <w:rsid w:val="00371247"/>
    <w:rsid w:val="00372090"/>
    <w:rsid w:val="0037234B"/>
    <w:rsid w:val="00372530"/>
    <w:rsid w:val="0037424A"/>
    <w:rsid w:val="003744E1"/>
    <w:rsid w:val="00376ADC"/>
    <w:rsid w:val="003800F9"/>
    <w:rsid w:val="00380193"/>
    <w:rsid w:val="00381356"/>
    <w:rsid w:val="00381F64"/>
    <w:rsid w:val="00387173"/>
    <w:rsid w:val="00387A79"/>
    <w:rsid w:val="00390985"/>
    <w:rsid w:val="00391006"/>
    <w:rsid w:val="003921D3"/>
    <w:rsid w:val="00393359"/>
    <w:rsid w:val="00393DCD"/>
    <w:rsid w:val="003950C4"/>
    <w:rsid w:val="003962FB"/>
    <w:rsid w:val="00396B03"/>
    <w:rsid w:val="00397168"/>
    <w:rsid w:val="003A0441"/>
    <w:rsid w:val="003A0869"/>
    <w:rsid w:val="003A0D11"/>
    <w:rsid w:val="003A0D4C"/>
    <w:rsid w:val="003A1B5C"/>
    <w:rsid w:val="003A294C"/>
    <w:rsid w:val="003A3236"/>
    <w:rsid w:val="003A3DC4"/>
    <w:rsid w:val="003A48E4"/>
    <w:rsid w:val="003A70C0"/>
    <w:rsid w:val="003B027E"/>
    <w:rsid w:val="003B1388"/>
    <w:rsid w:val="003B2026"/>
    <w:rsid w:val="003B31DE"/>
    <w:rsid w:val="003B33C2"/>
    <w:rsid w:val="003B71BB"/>
    <w:rsid w:val="003B7D3A"/>
    <w:rsid w:val="003C007E"/>
    <w:rsid w:val="003C1BE3"/>
    <w:rsid w:val="003C35AB"/>
    <w:rsid w:val="003C3BD3"/>
    <w:rsid w:val="003C41EF"/>
    <w:rsid w:val="003C6BF8"/>
    <w:rsid w:val="003D0839"/>
    <w:rsid w:val="003D0C9E"/>
    <w:rsid w:val="003D200B"/>
    <w:rsid w:val="003D2136"/>
    <w:rsid w:val="003D2435"/>
    <w:rsid w:val="003D26FE"/>
    <w:rsid w:val="003D2B05"/>
    <w:rsid w:val="003D367A"/>
    <w:rsid w:val="003D3F66"/>
    <w:rsid w:val="003D5432"/>
    <w:rsid w:val="003D54FD"/>
    <w:rsid w:val="003D5EC8"/>
    <w:rsid w:val="003D61E8"/>
    <w:rsid w:val="003E071D"/>
    <w:rsid w:val="003E1839"/>
    <w:rsid w:val="003E193C"/>
    <w:rsid w:val="003E1A5D"/>
    <w:rsid w:val="003E1EB9"/>
    <w:rsid w:val="003E5B16"/>
    <w:rsid w:val="003E69F4"/>
    <w:rsid w:val="003F2666"/>
    <w:rsid w:val="003F266B"/>
    <w:rsid w:val="003F274B"/>
    <w:rsid w:val="003F3A46"/>
    <w:rsid w:val="003F4A09"/>
    <w:rsid w:val="003F6A3C"/>
    <w:rsid w:val="003F7DC2"/>
    <w:rsid w:val="00400256"/>
    <w:rsid w:val="00401EBB"/>
    <w:rsid w:val="0040548F"/>
    <w:rsid w:val="00406757"/>
    <w:rsid w:val="00411696"/>
    <w:rsid w:val="0041362A"/>
    <w:rsid w:val="00414C5E"/>
    <w:rsid w:val="00416376"/>
    <w:rsid w:val="00416549"/>
    <w:rsid w:val="0042151C"/>
    <w:rsid w:val="00421DF4"/>
    <w:rsid w:val="0042364C"/>
    <w:rsid w:val="00424412"/>
    <w:rsid w:val="00425093"/>
    <w:rsid w:val="0042567F"/>
    <w:rsid w:val="00426705"/>
    <w:rsid w:val="00426D14"/>
    <w:rsid w:val="004270CE"/>
    <w:rsid w:val="0042737B"/>
    <w:rsid w:val="00427C42"/>
    <w:rsid w:val="00427F9E"/>
    <w:rsid w:val="0043007B"/>
    <w:rsid w:val="00433854"/>
    <w:rsid w:val="004347E0"/>
    <w:rsid w:val="00435E02"/>
    <w:rsid w:val="00436545"/>
    <w:rsid w:val="00441047"/>
    <w:rsid w:val="00445B02"/>
    <w:rsid w:val="00445B23"/>
    <w:rsid w:val="00446347"/>
    <w:rsid w:val="00447441"/>
    <w:rsid w:val="00447B83"/>
    <w:rsid w:val="00450885"/>
    <w:rsid w:val="00453B80"/>
    <w:rsid w:val="00453C8E"/>
    <w:rsid w:val="004547AF"/>
    <w:rsid w:val="0045592E"/>
    <w:rsid w:val="0046082A"/>
    <w:rsid w:val="00460979"/>
    <w:rsid w:val="00460AD6"/>
    <w:rsid w:val="00464834"/>
    <w:rsid w:val="0046533C"/>
    <w:rsid w:val="0046663C"/>
    <w:rsid w:val="00466DD9"/>
    <w:rsid w:val="00467970"/>
    <w:rsid w:val="00467FC0"/>
    <w:rsid w:val="00470171"/>
    <w:rsid w:val="00470E56"/>
    <w:rsid w:val="004735DC"/>
    <w:rsid w:val="004741E6"/>
    <w:rsid w:val="004748F9"/>
    <w:rsid w:val="00476192"/>
    <w:rsid w:val="00476D97"/>
    <w:rsid w:val="004805A9"/>
    <w:rsid w:val="00490D9C"/>
    <w:rsid w:val="00490E33"/>
    <w:rsid w:val="00490EB4"/>
    <w:rsid w:val="00491818"/>
    <w:rsid w:val="00492664"/>
    <w:rsid w:val="004948D2"/>
    <w:rsid w:val="00497CC9"/>
    <w:rsid w:val="004A0893"/>
    <w:rsid w:val="004A390B"/>
    <w:rsid w:val="004B0284"/>
    <w:rsid w:val="004B0E21"/>
    <w:rsid w:val="004B16A3"/>
    <w:rsid w:val="004B2A33"/>
    <w:rsid w:val="004B2C06"/>
    <w:rsid w:val="004B317F"/>
    <w:rsid w:val="004B31B4"/>
    <w:rsid w:val="004B54DA"/>
    <w:rsid w:val="004B674D"/>
    <w:rsid w:val="004B6A50"/>
    <w:rsid w:val="004C19C8"/>
    <w:rsid w:val="004C2CAA"/>
    <w:rsid w:val="004C2D3A"/>
    <w:rsid w:val="004C42A8"/>
    <w:rsid w:val="004C4430"/>
    <w:rsid w:val="004C50FA"/>
    <w:rsid w:val="004C5615"/>
    <w:rsid w:val="004C6515"/>
    <w:rsid w:val="004C7F7B"/>
    <w:rsid w:val="004D06E3"/>
    <w:rsid w:val="004D079E"/>
    <w:rsid w:val="004D115D"/>
    <w:rsid w:val="004D2536"/>
    <w:rsid w:val="004D31EB"/>
    <w:rsid w:val="004D66E9"/>
    <w:rsid w:val="004D73B7"/>
    <w:rsid w:val="004D7A1A"/>
    <w:rsid w:val="004E16D7"/>
    <w:rsid w:val="004E1D8A"/>
    <w:rsid w:val="004E234C"/>
    <w:rsid w:val="004E2DDA"/>
    <w:rsid w:val="004E4F15"/>
    <w:rsid w:val="004E547D"/>
    <w:rsid w:val="004E7A21"/>
    <w:rsid w:val="004F00B8"/>
    <w:rsid w:val="004F14BC"/>
    <w:rsid w:val="004F1BA0"/>
    <w:rsid w:val="004F2F7B"/>
    <w:rsid w:val="004F30F9"/>
    <w:rsid w:val="004F6D64"/>
    <w:rsid w:val="004F733D"/>
    <w:rsid w:val="004F7639"/>
    <w:rsid w:val="00500BB8"/>
    <w:rsid w:val="00500F4C"/>
    <w:rsid w:val="00501F23"/>
    <w:rsid w:val="00503050"/>
    <w:rsid w:val="00503275"/>
    <w:rsid w:val="00505193"/>
    <w:rsid w:val="0050567E"/>
    <w:rsid w:val="00505CA3"/>
    <w:rsid w:val="00505D0B"/>
    <w:rsid w:val="00506A1F"/>
    <w:rsid w:val="00510528"/>
    <w:rsid w:val="005105AC"/>
    <w:rsid w:val="0051211B"/>
    <w:rsid w:val="005129F2"/>
    <w:rsid w:val="00515663"/>
    <w:rsid w:val="00517610"/>
    <w:rsid w:val="0052047F"/>
    <w:rsid w:val="00521A32"/>
    <w:rsid w:val="00522D41"/>
    <w:rsid w:val="00523895"/>
    <w:rsid w:val="00524C42"/>
    <w:rsid w:val="00525922"/>
    <w:rsid w:val="00525E9E"/>
    <w:rsid w:val="0052709F"/>
    <w:rsid w:val="00533CFC"/>
    <w:rsid w:val="0053435E"/>
    <w:rsid w:val="00537A5F"/>
    <w:rsid w:val="00540A72"/>
    <w:rsid w:val="00540B2E"/>
    <w:rsid w:val="005422EF"/>
    <w:rsid w:val="00542E28"/>
    <w:rsid w:val="00543C7E"/>
    <w:rsid w:val="005440DB"/>
    <w:rsid w:val="005450CB"/>
    <w:rsid w:val="0054528A"/>
    <w:rsid w:val="0054532F"/>
    <w:rsid w:val="00545C82"/>
    <w:rsid w:val="005469C2"/>
    <w:rsid w:val="00547E14"/>
    <w:rsid w:val="0055113F"/>
    <w:rsid w:val="00551334"/>
    <w:rsid w:val="005522CA"/>
    <w:rsid w:val="005527EF"/>
    <w:rsid w:val="00555F9E"/>
    <w:rsid w:val="0055636C"/>
    <w:rsid w:val="00557688"/>
    <w:rsid w:val="00560EBC"/>
    <w:rsid w:val="00560F06"/>
    <w:rsid w:val="005614D6"/>
    <w:rsid w:val="00561A13"/>
    <w:rsid w:val="00561AE8"/>
    <w:rsid w:val="005644F9"/>
    <w:rsid w:val="00564AE7"/>
    <w:rsid w:val="00564E71"/>
    <w:rsid w:val="00566125"/>
    <w:rsid w:val="00566D80"/>
    <w:rsid w:val="0056782F"/>
    <w:rsid w:val="00570BF5"/>
    <w:rsid w:val="00573BF5"/>
    <w:rsid w:val="0057405F"/>
    <w:rsid w:val="005760B3"/>
    <w:rsid w:val="00577FA3"/>
    <w:rsid w:val="00582189"/>
    <w:rsid w:val="0058279A"/>
    <w:rsid w:val="00583093"/>
    <w:rsid w:val="005835A7"/>
    <w:rsid w:val="00583F03"/>
    <w:rsid w:val="00584F06"/>
    <w:rsid w:val="0058566D"/>
    <w:rsid w:val="005857F8"/>
    <w:rsid w:val="00585E8E"/>
    <w:rsid w:val="00590CF3"/>
    <w:rsid w:val="00591E8E"/>
    <w:rsid w:val="0059233A"/>
    <w:rsid w:val="0059427B"/>
    <w:rsid w:val="00594B8B"/>
    <w:rsid w:val="005A024B"/>
    <w:rsid w:val="005A04C0"/>
    <w:rsid w:val="005A072C"/>
    <w:rsid w:val="005A1D15"/>
    <w:rsid w:val="005A2054"/>
    <w:rsid w:val="005A2DF0"/>
    <w:rsid w:val="005A3E90"/>
    <w:rsid w:val="005A582F"/>
    <w:rsid w:val="005A6B03"/>
    <w:rsid w:val="005B10BC"/>
    <w:rsid w:val="005B147E"/>
    <w:rsid w:val="005B1781"/>
    <w:rsid w:val="005B18F9"/>
    <w:rsid w:val="005B37ED"/>
    <w:rsid w:val="005B4306"/>
    <w:rsid w:val="005B4BD9"/>
    <w:rsid w:val="005B5D9C"/>
    <w:rsid w:val="005B7211"/>
    <w:rsid w:val="005C1CF4"/>
    <w:rsid w:val="005C4151"/>
    <w:rsid w:val="005C47C8"/>
    <w:rsid w:val="005D077F"/>
    <w:rsid w:val="005D14FE"/>
    <w:rsid w:val="005D19A9"/>
    <w:rsid w:val="005D1E4C"/>
    <w:rsid w:val="005D3710"/>
    <w:rsid w:val="005D3894"/>
    <w:rsid w:val="005D3CAB"/>
    <w:rsid w:val="005D41E1"/>
    <w:rsid w:val="005D4690"/>
    <w:rsid w:val="005D5006"/>
    <w:rsid w:val="005D62A4"/>
    <w:rsid w:val="005D62B7"/>
    <w:rsid w:val="005D6E4A"/>
    <w:rsid w:val="005D765B"/>
    <w:rsid w:val="005D76FB"/>
    <w:rsid w:val="005D7EF8"/>
    <w:rsid w:val="005E086E"/>
    <w:rsid w:val="005E1DF4"/>
    <w:rsid w:val="005E226C"/>
    <w:rsid w:val="005E22A1"/>
    <w:rsid w:val="005E2E73"/>
    <w:rsid w:val="005E4946"/>
    <w:rsid w:val="005E4BDB"/>
    <w:rsid w:val="005E69F1"/>
    <w:rsid w:val="005E6E46"/>
    <w:rsid w:val="005E7D30"/>
    <w:rsid w:val="005F105B"/>
    <w:rsid w:val="005F10E7"/>
    <w:rsid w:val="005F390B"/>
    <w:rsid w:val="005F3ABA"/>
    <w:rsid w:val="005F3DA2"/>
    <w:rsid w:val="005F53F9"/>
    <w:rsid w:val="005F650C"/>
    <w:rsid w:val="005F7648"/>
    <w:rsid w:val="00600D48"/>
    <w:rsid w:val="00601DB7"/>
    <w:rsid w:val="006029E9"/>
    <w:rsid w:val="00602E34"/>
    <w:rsid w:val="00604E20"/>
    <w:rsid w:val="0060525F"/>
    <w:rsid w:val="00607BDD"/>
    <w:rsid w:val="00607F92"/>
    <w:rsid w:val="00610497"/>
    <w:rsid w:val="006123AB"/>
    <w:rsid w:val="0061241A"/>
    <w:rsid w:val="00612B04"/>
    <w:rsid w:val="006130EB"/>
    <w:rsid w:val="0061405F"/>
    <w:rsid w:val="00620715"/>
    <w:rsid w:val="00623834"/>
    <w:rsid w:val="006343C6"/>
    <w:rsid w:val="00634465"/>
    <w:rsid w:val="00640BC2"/>
    <w:rsid w:val="00641B79"/>
    <w:rsid w:val="006427EB"/>
    <w:rsid w:val="00642A34"/>
    <w:rsid w:val="00642B20"/>
    <w:rsid w:val="0064559C"/>
    <w:rsid w:val="00646F81"/>
    <w:rsid w:val="006472B1"/>
    <w:rsid w:val="00647DF0"/>
    <w:rsid w:val="00651B77"/>
    <w:rsid w:val="006522DC"/>
    <w:rsid w:val="006550B5"/>
    <w:rsid w:val="00655846"/>
    <w:rsid w:val="006609FB"/>
    <w:rsid w:val="00660BA4"/>
    <w:rsid w:val="00660F50"/>
    <w:rsid w:val="00660FA9"/>
    <w:rsid w:val="0066242D"/>
    <w:rsid w:val="006636BD"/>
    <w:rsid w:val="00663C41"/>
    <w:rsid w:val="006641AD"/>
    <w:rsid w:val="0066617C"/>
    <w:rsid w:val="00666452"/>
    <w:rsid w:val="006704EA"/>
    <w:rsid w:val="00670B2D"/>
    <w:rsid w:val="00670DB4"/>
    <w:rsid w:val="00671ACF"/>
    <w:rsid w:val="00672423"/>
    <w:rsid w:val="00673D4F"/>
    <w:rsid w:val="00677B9E"/>
    <w:rsid w:val="00682B75"/>
    <w:rsid w:val="006834AD"/>
    <w:rsid w:val="006849F2"/>
    <w:rsid w:val="00684BEF"/>
    <w:rsid w:val="00686B1B"/>
    <w:rsid w:val="00686EA6"/>
    <w:rsid w:val="00690020"/>
    <w:rsid w:val="00690B86"/>
    <w:rsid w:val="00691DDC"/>
    <w:rsid w:val="00692B79"/>
    <w:rsid w:val="00693283"/>
    <w:rsid w:val="00695798"/>
    <w:rsid w:val="00695E4E"/>
    <w:rsid w:val="00696749"/>
    <w:rsid w:val="00696939"/>
    <w:rsid w:val="006972F9"/>
    <w:rsid w:val="006A07A0"/>
    <w:rsid w:val="006A0D6A"/>
    <w:rsid w:val="006A1366"/>
    <w:rsid w:val="006A1819"/>
    <w:rsid w:val="006A22DF"/>
    <w:rsid w:val="006A3AF2"/>
    <w:rsid w:val="006A44CC"/>
    <w:rsid w:val="006A5484"/>
    <w:rsid w:val="006A54B1"/>
    <w:rsid w:val="006B0369"/>
    <w:rsid w:val="006B1D46"/>
    <w:rsid w:val="006B36FC"/>
    <w:rsid w:val="006B474E"/>
    <w:rsid w:val="006B55D3"/>
    <w:rsid w:val="006B59A7"/>
    <w:rsid w:val="006C0749"/>
    <w:rsid w:val="006C2205"/>
    <w:rsid w:val="006C524C"/>
    <w:rsid w:val="006C556E"/>
    <w:rsid w:val="006C6C04"/>
    <w:rsid w:val="006C7821"/>
    <w:rsid w:val="006D028D"/>
    <w:rsid w:val="006D09B3"/>
    <w:rsid w:val="006D0A63"/>
    <w:rsid w:val="006D11E8"/>
    <w:rsid w:val="006D1792"/>
    <w:rsid w:val="006D27A3"/>
    <w:rsid w:val="006D3F77"/>
    <w:rsid w:val="006D5105"/>
    <w:rsid w:val="006D773E"/>
    <w:rsid w:val="006D7835"/>
    <w:rsid w:val="006D784C"/>
    <w:rsid w:val="006D7D75"/>
    <w:rsid w:val="006E1599"/>
    <w:rsid w:val="006E1AB6"/>
    <w:rsid w:val="006E1FBA"/>
    <w:rsid w:val="006E33A5"/>
    <w:rsid w:val="006E401A"/>
    <w:rsid w:val="006E416E"/>
    <w:rsid w:val="006E4589"/>
    <w:rsid w:val="006E5453"/>
    <w:rsid w:val="006E57DB"/>
    <w:rsid w:val="006E5F33"/>
    <w:rsid w:val="006E65DF"/>
    <w:rsid w:val="006E75F8"/>
    <w:rsid w:val="006F131C"/>
    <w:rsid w:val="006F4636"/>
    <w:rsid w:val="006F7042"/>
    <w:rsid w:val="00700F25"/>
    <w:rsid w:val="007031F1"/>
    <w:rsid w:val="007032A9"/>
    <w:rsid w:val="007044BC"/>
    <w:rsid w:val="00704A33"/>
    <w:rsid w:val="00705B45"/>
    <w:rsid w:val="00705C22"/>
    <w:rsid w:val="00712281"/>
    <w:rsid w:val="00712FB4"/>
    <w:rsid w:val="00713A14"/>
    <w:rsid w:val="00714FE5"/>
    <w:rsid w:val="00715A50"/>
    <w:rsid w:val="00715B34"/>
    <w:rsid w:val="00716CAF"/>
    <w:rsid w:val="00720C95"/>
    <w:rsid w:val="00722190"/>
    <w:rsid w:val="0072621B"/>
    <w:rsid w:val="00730A0E"/>
    <w:rsid w:val="0073574C"/>
    <w:rsid w:val="00735EAB"/>
    <w:rsid w:val="00737060"/>
    <w:rsid w:val="007370F9"/>
    <w:rsid w:val="00740E0A"/>
    <w:rsid w:val="007411B1"/>
    <w:rsid w:val="007413AE"/>
    <w:rsid w:val="007414EA"/>
    <w:rsid w:val="00742592"/>
    <w:rsid w:val="007425F6"/>
    <w:rsid w:val="00743224"/>
    <w:rsid w:val="00743E03"/>
    <w:rsid w:val="00752834"/>
    <w:rsid w:val="00752C2B"/>
    <w:rsid w:val="0075337F"/>
    <w:rsid w:val="00754EC4"/>
    <w:rsid w:val="007562A2"/>
    <w:rsid w:val="007562F2"/>
    <w:rsid w:val="00756347"/>
    <w:rsid w:val="00756362"/>
    <w:rsid w:val="00757D6C"/>
    <w:rsid w:val="007602E6"/>
    <w:rsid w:val="0076073F"/>
    <w:rsid w:val="00760F32"/>
    <w:rsid w:val="00761C6F"/>
    <w:rsid w:val="007625BB"/>
    <w:rsid w:val="007646A4"/>
    <w:rsid w:val="0076587D"/>
    <w:rsid w:val="00766D09"/>
    <w:rsid w:val="0076723D"/>
    <w:rsid w:val="00767CFB"/>
    <w:rsid w:val="00772095"/>
    <w:rsid w:val="007728DE"/>
    <w:rsid w:val="00772E57"/>
    <w:rsid w:val="00773BA1"/>
    <w:rsid w:val="007741B6"/>
    <w:rsid w:val="00774288"/>
    <w:rsid w:val="00774DB7"/>
    <w:rsid w:val="00775F5D"/>
    <w:rsid w:val="00776E3B"/>
    <w:rsid w:val="0077745A"/>
    <w:rsid w:val="0077789D"/>
    <w:rsid w:val="00777D3A"/>
    <w:rsid w:val="0078002B"/>
    <w:rsid w:val="007807C3"/>
    <w:rsid w:val="0078122C"/>
    <w:rsid w:val="00781595"/>
    <w:rsid w:val="007820F2"/>
    <w:rsid w:val="007823FE"/>
    <w:rsid w:val="007834DF"/>
    <w:rsid w:val="00785D99"/>
    <w:rsid w:val="00786186"/>
    <w:rsid w:val="0078674B"/>
    <w:rsid w:val="00786F22"/>
    <w:rsid w:val="00790255"/>
    <w:rsid w:val="00790345"/>
    <w:rsid w:val="00794F36"/>
    <w:rsid w:val="0079516E"/>
    <w:rsid w:val="00795F11"/>
    <w:rsid w:val="007962AD"/>
    <w:rsid w:val="00797000"/>
    <w:rsid w:val="007A02CC"/>
    <w:rsid w:val="007A069F"/>
    <w:rsid w:val="007A0E1E"/>
    <w:rsid w:val="007A1FE5"/>
    <w:rsid w:val="007A2E31"/>
    <w:rsid w:val="007A56BE"/>
    <w:rsid w:val="007A6054"/>
    <w:rsid w:val="007A68F2"/>
    <w:rsid w:val="007A7578"/>
    <w:rsid w:val="007B08CD"/>
    <w:rsid w:val="007B08F3"/>
    <w:rsid w:val="007B18E1"/>
    <w:rsid w:val="007B31D8"/>
    <w:rsid w:val="007B32E7"/>
    <w:rsid w:val="007B343E"/>
    <w:rsid w:val="007B5A41"/>
    <w:rsid w:val="007C020C"/>
    <w:rsid w:val="007C136F"/>
    <w:rsid w:val="007C2021"/>
    <w:rsid w:val="007C22AB"/>
    <w:rsid w:val="007C22CB"/>
    <w:rsid w:val="007C2B56"/>
    <w:rsid w:val="007C3A62"/>
    <w:rsid w:val="007C4208"/>
    <w:rsid w:val="007C4597"/>
    <w:rsid w:val="007C4A8E"/>
    <w:rsid w:val="007C6475"/>
    <w:rsid w:val="007D06E6"/>
    <w:rsid w:val="007D0BD5"/>
    <w:rsid w:val="007D3818"/>
    <w:rsid w:val="007D5E69"/>
    <w:rsid w:val="007D5F71"/>
    <w:rsid w:val="007D698B"/>
    <w:rsid w:val="007E0EBC"/>
    <w:rsid w:val="007E1CCE"/>
    <w:rsid w:val="007E2675"/>
    <w:rsid w:val="007E4CBD"/>
    <w:rsid w:val="007E6D47"/>
    <w:rsid w:val="007F0A21"/>
    <w:rsid w:val="007F0EBB"/>
    <w:rsid w:val="007F52D2"/>
    <w:rsid w:val="007F5EEB"/>
    <w:rsid w:val="007F5F07"/>
    <w:rsid w:val="007F6671"/>
    <w:rsid w:val="007F6D6B"/>
    <w:rsid w:val="007F6DD9"/>
    <w:rsid w:val="007F74B3"/>
    <w:rsid w:val="00801419"/>
    <w:rsid w:val="008027A9"/>
    <w:rsid w:val="008033A9"/>
    <w:rsid w:val="00803421"/>
    <w:rsid w:val="00806965"/>
    <w:rsid w:val="00806FC4"/>
    <w:rsid w:val="008072C1"/>
    <w:rsid w:val="00807769"/>
    <w:rsid w:val="00807D61"/>
    <w:rsid w:val="008141D5"/>
    <w:rsid w:val="00814EB1"/>
    <w:rsid w:val="008166E7"/>
    <w:rsid w:val="008179BC"/>
    <w:rsid w:val="00817C21"/>
    <w:rsid w:val="008207DE"/>
    <w:rsid w:val="00823BCF"/>
    <w:rsid w:val="00823EFF"/>
    <w:rsid w:val="008253F6"/>
    <w:rsid w:val="00825CBF"/>
    <w:rsid w:val="0082696D"/>
    <w:rsid w:val="00827CA9"/>
    <w:rsid w:val="00830308"/>
    <w:rsid w:val="008312DA"/>
    <w:rsid w:val="00831D84"/>
    <w:rsid w:val="00832AD7"/>
    <w:rsid w:val="00832C24"/>
    <w:rsid w:val="00835978"/>
    <w:rsid w:val="00835A5B"/>
    <w:rsid w:val="00835C8E"/>
    <w:rsid w:val="00835E9E"/>
    <w:rsid w:val="008416D8"/>
    <w:rsid w:val="00843500"/>
    <w:rsid w:val="00844965"/>
    <w:rsid w:val="00845805"/>
    <w:rsid w:val="0084725B"/>
    <w:rsid w:val="008522B3"/>
    <w:rsid w:val="008524C8"/>
    <w:rsid w:val="00855022"/>
    <w:rsid w:val="00856A82"/>
    <w:rsid w:val="00860EE9"/>
    <w:rsid w:val="00861300"/>
    <w:rsid w:val="00861AB3"/>
    <w:rsid w:val="00864956"/>
    <w:rsid w:val="0086524D"/>
    <w:rsid w:val="008663E1"/>
    <w:rsid w:val="00866772"/>
    <w:rsid w:val="00866DD0"/>
    <w:rsid w:val="00871608"/>
    <w:rsid w:val="008722C8"/>
    <w:rsid w:val="00872AB9"/>
    <w:rsid w:val="00872D02"/>
    <w:rsid w:val="00872EF2"/>
    <w:rsid w:val="0087472E"/>
    <w:rsid w:val="0087483C"/>
    <w:rsid w:val="00875D18"/>
    <w:rsid w:val="008764C1"/>
    <w:rsid w:val="00877AA1"/>
    <w:rsid w:val="008812E7"/>
    <w:rsid w:val="00881B76"/>
    <w:rsid w:val="00882B50"/>
    <w:rsid w:val="00882ECB"/>
    <w:rsid w:val="0088393A"/>
    <w:rsid w:val="008852BC"/>
    <w:rsid w:val="00885325"/>
    <w:rsid w:val="00887C2E"/>
    <w:rsid w:val="00890E99"/>
    <w:rsid w:val="0089249D"/>
    <w:rsid w:val="00894C13"/>
    <w:rsid w:val="00894E63"/>
    <w:rsid w:val="00896DC0"/>
    <w:rsid w:val="0089735D"/>
    <w:rsid w:val="00897363"/>
    <w:rsid w:val="0089785F"/>
    <w:rsid w:val="008A2067"/>
    <w:rsid w:val="008A260D"/>
    <w:rsid w:val="008A3371"/>
    <w:rsid w:val="008A5033"/>
    <w:rsid w:val="008A5685"/>
    <w:rsid w:val="008A6C3B"/>
    <w:rsid w:val="008A776C"/>
    <w:rsid w:val="008B1A95"/>
    <w:rsid w:val="008B2944"/>
    <w:rsid w:val="008B3E77"/>
    <w:rsid w:val="008B446A"/>
    <w:rsid w:val="008B4C3A"/>
    <w:rsid w:val="008B4F65"/>
    <w:rsid w:val="008B52E5"/>
    <w:rsid w:val="008B6047"/>
    <w:rsid w:val="008B62DA"/>
    <w:rsid w:val="008B72AD"/>
    <w:rsid w:val="008C063C"/>
    <w:rsid w:val="008C284B"/>
    <w:rsid w:val="008C2F7A"/>
    <w:rsid w:val="008C3E60"/>
    <w:rsid w:val="008C428D"/>
    <w:rsid w:val="008C4D60"/>
    <w:rsid w:val="008C6077"/>
    <w:rsid w:val="008C68AF"/>
    <w:rsid w:val="008C73C3"/>
    <w:rsid w:val="008C7494"/>
    <w:rsid w:val="008D049E"/>
    <w:rsid w:val="008D21AC"/>
    <w:rsid w:val="008D24EF"/>
    <w:rsid w:val="008D25D3"/>
    <w:rsid w:val="008D70AD"/>
    <w:rsid w:val="008E0E02"/>
    <w:rsid w:val="008E1816"/>
    <w:rsid w:val="008E28A0"/>
    <w:rsid w:val="008E38B4"/>
    <w:rsid w:val="008E3B1B"/>
    <w:rsid w:val="008E44FB"/>
    <w:rsid w:val="008E4849"/>
    <w:rsid w:val="008E5A49"/>
    <w:rsid w:val="008E66E3"/>
    <w:rsid w:val="008E6778"/>
    <w:rsid w:val="008E7D67"/>
    <w:rsid w:val="008F1284"/>
    <w:rsid w:val="008F19ED"/>
    <w:rsid w:val="008F43D1"/>
    <w:rsid w:val="008F4883"/>
    <w:rsid w:val="008F59ED"/>
    <w:rsid w:val="008F6E27"/>
    <w:rsid w:val="00901206"/>
    <w:rsid w:val="00901A61"/>
    <w:rsid w:val="00901BE5"/>
    <w:rsid w:val="00901ECE"/>
    <w:rsid w:val="009021AC"/>
    <w:rsid w:val="009024D5"/>
    <w:rsid w:val="009037E0"/>
    <w:rsid w:val="009051F9"/>
    <w:rsid w:val="009052EB"/>
    <w:rsid w:val="0090553B"/>
    <w:rsid w:val="009058F7"/>
    <w:rsid w:val="009102BC"/>
    <w:rsid w:val="009113D8"/>
    <w:rsid w:val="00912799"/>
    <w:rsid w:val="0091395F"/>
    <w:rsid w:val="00914144"/>
    <w:rsid w:val="00914527"/>
    <w:rsid w:val="00916229"/>
    <w:rsid w:val="00920613"/>
    <w:rsid w:val="00920758"/>
    <w:rsid w:val="0092221E"/>
    <w:rsid w:val="009222C9"/>
    <w:rsid w:val="009248C6"/>
    <w:rsid w:val="00924EC8"/>
    <w:rsid w:val="00925A7F"/>
    <w:rsid w:val="00925D13"/>
    <w:rsid w:val="00926355"/>
    <w:rsid w:val="00926907"/>
    <w:rsid w:val="00926E51"/>
    <w:rsid w:val="00926FBC"/>
    <w:rsid w:val="00930AAD"/>
    <w:rsid w:val="00932D56"/>
    <w:rsid w:val="009337EF"/>
    <w:rsid w:val="009337F7"/>
    <w:rsid w:val="0093398F"/>
    <w:rsid w:val="00934A5A"/>
    <w:rsid w:val="00935A61"/>
    <w:rsid w:val="00935BA7"/>
    <w:rsid w:val="0093629A"/>
    <w:rsid w:val="009368A0"/>
    <w:rsid w:val="0093796A"/>
    <w:rsid w:val="009418E0"/>
    <w:rsid w:val="009419BA"/>
    <w:rsid w:val="00942201"/>
    <w:rsid w:val="00942D57"/>
    <w:rsid w:val="00943DE3"/>
    <w:rsid w:val="0094412B"/>
    <w:rsid w:val="00951447"/>
    <w:rsid w:val="00952C51"/>
    <w:rsid w:val="00953B37"/>
    <w:rsid w:val="00954879"/>
    <w:rsid w:val="00954AA6"/>
    <w:rsid w:val="00954F87"/>
    <w:rsid w:val="00955F86"/>
    <w:rsid w:val="009567E1"/>
    <w:rsid w:val="00956A05"/>
    <w:rsid w:val="00956B25"/>
    <w:rsid w:val="00957117"/>
    <w:rsid w:val="009571C6"/>
    <w:rsid w:val="00957224"/>
    <w:rsid w:val="0095731A"/>
    <w:rsid w:val="009579BC"/>
    <w:rsid w:val="009603C9"/>
    <w:rsid w:val="00962A68"/>
    <w:rsid w:val="009634D3"/>
    <w:rsid w:val="00963ED9"/>
    <w:rsid w:val="0096689C"/>
    <w:rsid w:val="009676D7"/>
    <w:rsid w:val="00967DC5"/>
    <w:rsid w:val="0097225F"/>
    <w:rsid w:val="009752DD"/>
    <w:rsid w:val="0097557E"/>
    <w:rsid w:val="009759E2"/>
    <w:rsid w:val="0097648F"/>
    <w:rsid w:val="00976804"/>
    <w:rsid w:val="009843EE"/>
    <w:rsid w:val="00985A35"/>
    <w:rsid w:val="009902B4"/>
    <w:rsid w:val="00991773"/>
    <w:rsid w:val="0099216C"/>
    <w:rsid w:val="00992675"/>
    <w:rsid w:val="0099285E"/>
    <w:rsid w:val="00992F12"/>
    <w:rsid w:val="00992F89"/>
    <w:rsid w:val="00993AC7"/>
    <w:rsid w:val="00993CE2"/>
    <w:rsid w:val="00993D2A"/>
    <w:rsid w:val="00994982"/>
    <w:rsid w:val="00995B0B"/>
    <w:rsid w:val="0099701A"/>
    <w:rsid w:val="009A0AC4"/>
    <w:rsid w:val="009A4AD9"/>
    <w:rsid w:val="009A5A93"/>
    <w:rsid w:val="009B29A4"/>
    <w:rsid w:val="009B3DDB"/>
    <w:rsid w:val="009B4DDC"/>
    <w:rsid w:val="009B534D"/>
    <w:rsid w:val="009B5A72"/>
    <w:rsid w:val="009B72C7"/>
    <w:rsid w:val="009C0C9F"/>
    <w:rsid w:val="009C0E33"/>
    <w:rsid w:val="009C0E8D"/>
    <w:rsid w:val="009C0FB5"/>
    <w:rsid w:val="009C18AE"/>
    <w:rsid w:val="009C28D4"/>
    <w:rsid w:val="009C3837"/>
    <w:rsid w:val="009C3AE5"/>
    <w:rsid w:val="009C4298"/>
    <w:rsid w:val="009C4A16"/>
    <w:rsid w:val="009C4CD8"/>
    <w:rsid w:val="009C7514"/>
    <w:rsid w:val="009C79FC"/>
    <w:rsid w:val="009C7F70"/>
    <w:rsid w:val="009D5AE3"/>
    <w:rsid w:val="009D5B33"/>
    <w:rsid w:val="009D5BB1"/>
    <w:rsid w:val="009D5C33"/>
    <w:rsid w:val="009D5FC2"/>
    <w:rsid w:val="009D675A"/>
    <w:rsid w:val="009D767E"/>
    <w:rsid w:val="009E4441"/>
    <w:rsid w:val="009E44E5"/>
    <w:rsid w:val="009E4D13"/>
    <w:rsid w:val="009E593E"/>
    <w:rsid w:val="009E5ABF"/>
    <w:rsid w:val="009E6C63"/>
    <w:rsid w:val="009E6F41"/>
    <w:rsid w:val="009E750F"/>
    <w:rsid w:val="009E7F6E"/>
    <w:rsid w:val="009F4F50"/>
    <w:rsid w:val="009F5798"/>
    <w:rsid w:val="009F5AFA"/>
    <w:rsid w:val="009F6335"/>
    <w:rsid w:val="009F6F99"/>
    <w:rsid w:val="00A00B86"/>
    <w:rsid w:val="00A03369"/>
    <w:rsid w:val="00A049E4"/>
    <w:rsid w:val="00A062CB"/>
    <w:rsid w:val="00A0656B"/>
    <w:rsid w:val="00A06E6A"/>
    <w:rsid w:val="00A118A3"/>
    <w:rsid w:val="00A11B17"/>
    <w:rsid w:val="00A136A2"/>
    <w:rsid w:val="00A13DC4"/>
    <w:rsid w:val="00A14B54"/>
    <w:rsid w:val="00A159F8"/>
    <w:rsid w:val="00A16CF3"/>
    <w:rsid w:val="00A17245"/>
    <w:rsid w:val="00A1744A"/>
    <w:rsid w:val="00A20A3C"/>
    <w:rsid w:val="00A221A4"/>
    <w:rsid w:val="00A2286B"/>
    <w:rsid w:val="00A23E61"/>
    <w:rsid w:val="00A249DF"/>
    <w:rsid w:val="00A25279"/>
    <w:rsid w:val="00A259DE"/>
    <w:rsid w:val="00A2624F"/>
    <w:rsid w:val="00A266FB"/>
    <w:rsid w:val="00A26C6C"/>
    <w:rsid w:val="00A271C0"/>
    <w:rsid w:val="00A271E2"/>
    <w:rsid w:val="00A279A6"/>
    <w:rsid w:val="00A30C0D"/>
    <w:rsid w:val="00A317B4"/>
    <w:rsid w:val="00A31E69"/>
    <w:rsid w:val="00A33063"/>
    <w:rsid w:val="00A35863"/>
    <w:rsid w:val="00A36243"/>
    <w:rsid w:val="00A373BA"/>
    <w:rsid w:val="00A40541"/>
    <w:rsid w:val="00A40F11"/>
    <w:rsid w:val="00A42692"/>
    <w:rsid w:val="00A44E0E"/>
    <w:rsid w:val="00A451DB"/>
    <w:rsid w:val="00A465F8"/>
    <w:rsid w:val="00A46EAB"/>
    <w:rsid w:val="00A470B1"/>
    <w:rsid w:val="00A47E72"/>
    <w:rsid w:val="00A50DFC"/>
    <w:rsid w:val="00A522E0"/>
    <w:rsid w:val="00A53C4D"/>
    <w:rsid w:val="00A55BE4"/>
    <w:rsid w:val="00A5711C"/>
    <w:rsid w:val="00A57DF4"/>
    <w:rsid w:val="00A606F0"/>
    <w:rsid w:val="00A60F24"/>
    <w:rsid w:val="00A62530"/>
    <w:rsid w:val="00A6329A"/>
    <w:rsid w:val="00A635F4"/>
    <w:rsid w:val="00A64F74"/>
    <w:rsid w:val="00A658DC"/>
    <w:rsid w:val="00A65F85"/>
    <w:rsid w:val="00A6610D"/>
    <w:rsid w:val="00A66E47"/>
    <w:rsid w:val="00A71990"/>
    <w:rsid w:val="00A71FFC"/>
    <w:rsid w:val="00A722E0"/>
    <w:rsid w:val="00A725D5"/>
    <w:rsid w:val="00A726F9"/>
    <w:rsid w:val="00A7460A"/>
    <w:rsid w:val="00A75210"/>
    <w:rsid w:val="00A754FF"/>
    <w:rsid w:val="00A77128"/>
    <w:rsid w:val="00A771BC"/>
    <w:rsid w:val="00A77361"/>
    <w:rsid w:val="00A7741A"/>
    <w:rsid w:val="00A77FCD"/>
    <w:rsid w:val="00A80DE2"/>
    <w:rsid w:val="00A824F3"/>
    <w:rsid w:val="00A82612"/>
    <w:rsid w:val="00A8350C"/>
    <w:rsid w:val="00A85F86"/>
    <w:rsid w:val="00A904D8"/>
    <w:rsid w:val="00A91E76"/>
    <w:rsid w:val="00A92896"/>
    <w:rsid w:val="00A92B1A"/>
    <w:rsid w:val="00A93B01"/>
    <w:rsid w:val="00A93FF8"/>
    <w:rsid w:val="00A949D1"/>
    <w:rsid w:val="00A959E8"/>
    <w:rsid w:val="00A95C57"/>
    <w:rsid w:val="00A95E93"/>
    <w:rsid w:val="00A96F7B"/>
    <w:rsid w:val="00A97282"/>
    <w:rsid w:val="00A97A80"/>
    <w:rsid w:val="00AA0CC1"/>
    <w:rsid w:val="00AA1134"/>
    <w:rsid w:val="00AA132C"/>
    <w:rsid w:val="00AA13AE"/>
    <w:rsid w:val="00AA210F"/>
    <w:rsid w:val="00AA2664"/>
    <w:rsid w:val="00AA2F06"/>
    <w:rsid w:val="00AA3682"/>
    <w:rsid w:val="00AA5A79"/>
    <w:rsid w:val="00AA6608"/>
    <w:rsid w:val="00AA6FEB"/>
    <w:rsid w:val="00AA7FCA"/>
    <w:rsid w:val="00AB283E"/>
    <w:rsid w:val="00AB3B0B"/>
    <w:rsid w:val="00AB45E8"/>
    <w:rsid w:val="00AB4679"/>
    <w:rsid w:val="00AB4E60"/>
    <w:rsid w:val="00AB60A8"/>
    <w:rsid w:val="00AB657B"/>
    <w:rsid w:val="00AC38CD"/>
    <w:rsid w:val="00AC3FC9"/>
    <w:rsid w:val="00AC4D5A"/>
    <w:rsid w:val="00AC64FC"/>
    <w:rsid w:val="00AC74CB"/>
    <w:rsid w:val="00AD042D"/>
    <w:rsid w:val="00AD0F99"/>
    <w:rsid w:val="00AD21D6"/>
    <w:rsid w:val="00AD275E"/>
    <w:rsid w:val="00AD2E30"/>
    <w:rsid w:val="00AD35BB"/>
    <w:rsid w:val="00AD4D68"/>
    <w:rsid w:val="00AD62FF"/>
    <w:rsid w:val="00AD6492"/>
    <w:rsid w:val="00AD71BE"/>
    <w:rsid w:val="00AD78C1"/>
    <w:rsid w:val="00AD7F12"/>
    <w:rsid w:val="00AE1241"/>
    <w:rsid w:val="00AE1300"/>
    <w:rsid w:val="00AE1BDB"/>
    <w:rsid w:val="00AE1D39"/>
    <w:rsid w:val="00AE2136"/>
    <w:rsid w:val="00AE22A3"/>
    <w:rsid w:val="00AE27C4"/>
    <w:rsid w:val="00AE32F8"/>
    <w:rsid w:val="00AE4751"/>
    <w:rsid w:val="00AE48ED"/>
    <w:rsid w:val="00AE5AE6"/>
    <w:rsid w:val="00AE6CA2"/>
    <w:rsid w:val="00AF2E86"/>
    <w:rsid w:val="00AF7DCC"/>
    <w:rsid w:val="00AF7E83"/>
    <w:rsid w:val="00B00812"/>
    <w:rsid w:val="00B01306"/>
    <w:rsid w:val="00B01D65"/>
    <w:rsid w:val="00B04758"/>
    <w:rsid w:val="00B048EB"/>
    <w:rsid w:val="00B04B14"/>
    <w:rsid w:val="00B050F4"/>
    <w:rsid w:val="00B0764D"/>
    <w:rsid w:val="00B07F2F"/>
    <w:rsid w:val="00B10560"/>
    <w:rsid w:val="00B12166"/>
    <w:rsid w:val="00B13671"/>
    <w:rsid w:val="00B174C0"/>
    <w:rsid w:val="00B17738"/>
    <w:rsid w:val="00B201B7"/>
    <w:rsid w:val="00B20ADC"/>
    <w:rsid w:val="00B22787"/>
    <w:rsid w:val="00B25034"/>
    <w:rsid w:val="00B2601F"/>
    <w:rsid w:val="00B3128A"/>
    <w:rsid w:val="00B312D3"/>
    <w:rsid w:val="00B3228E"/>
    <w:rsid w:val="00B3313A"/>
    <w:rsid w:val="00B335FB"/>
    <w:rsid w:val="00B33BDD"/>
    <w:rsid w:val="00B34291"/>
    <w:rsid w:val="00B34C88"/>
    <w:rsid w:val="00B35FC7"/>
    <w:rsid w:val="00B40F29"/>
    <w:rsid w:val="00B40FC3"/>
    <w:rsid w:val="00B42EEA"/>
    <w:rsid w:val="00B43016"/>
    <w:rsid w:val="00B45EC7"/>
    <w:rsid w:val="00B460F7"/>
    <w:rsid w:val="00B4721C"/>
    <w:rsid w:val="00B479D5"/>
    <w:rsid w:val="00B50E64"/>
    <w:rsid w:val="00B5125B"/>
    <w:rsid w:val="00B54C77"/>
    <w:rsid w:val="00B54F9D"/>
    <w:rsid w:val="00B55B3A"/>
    <w:rsid w:val="00B567F6"/>
    <w:rsid w:val="00B5763E"/>
    <w:rsid w:val="00B57CF7"/>
    <w:rsid w:val="00B6037F"/>
    <w:rsid w:val="00B62703"/>
    <w:rsid w:val="00B62A35"/>
    <w:rsid w:val="00B62B8F"/>
    <w:rsid w:val="00B6399B"/>
    <w:rsid w:val="00B645C4"/>
    <w:rsid w:val="00B64F40"/>
    <w:rsid w:val="00B670A3"/>
    <w:rsid w:val="00B67173"/>
    <w:rsid w:val="00B70319"/>
    <w:rsid w:val="00B71A45"/>
    <w:rsid w:val="00B732C4"/>
    <w:rsid w:val="00B7356F"/>
    <w:rsid w:val="00B7378F"/>
    <w:rsid w:val="00B73B93"/>
    <w:rsid w:val="00B7687F"/>
    <w:rsid w:val="00B77AE1"/>
    <w:rsid w:val="00B80D54"/>
    <w:rsid w:val="00B81DF9"/>
    <w:rsid w:val="00B83365"/>
    <w:rsid w:val="00B84703"/>
    <w:rsid w:val="00B903F6"/>
    <w:rsid w:val="00B90F1E"/>
    <w:rsid w:val="00B91BD9"/>
    <w:rsid w:val="00B9206D"/>
    <w:rsid w:val="00B93C42"/>
    <w:rsid w:val="00B9476A"/>
    <w:rsid w:val="00B95440"/>
    <w:rsid w:val="00B962C8"/>
    <w:rsid w:val="00B96983"/>
    <w:rsid w:val="00B97C6C"/>
    <w:rsid w:val="00BA088B"/>
    <w:rsid w:val="00BA0D08"/>
    <w:rsid w:val="00BA14F7"/>
    <w:rsid w:val="00BA1CCA"/>
    <w:rsid w:val="00BA2CA6"/>
    <w:rsid w:val="00BA3495"/>
    <w:rsid w:val="00BA3890"/>
    <w:rsid w:val="00BA3C96"/>
    <w:rsid w:val="00BA5B9B"/>
    <w:rsid w:val="00BA7925"/>
    <w:rsid w:val="00BA7FE4"/>
    <w:rsid w:val="00BB01B5"/>
    <w:rsid w:val="00BB0659"/>
    <w:rsid w:val="00BB096F"/>
    <w:rsid w:val="00BB3299"/>
    <w:rsid w:val="00BB3DF7"/>
    <w:rsid w:val="00BB4051"/>
    <w:rsid w:val="00BB4B68"/>
    <w:rsid w:val="00BB5E0E"/>
    <w:rsid w:val="00BB60D0"/>
    <w:rsid w:val="00BB6C82"/>
    <w:rsid w:val="00BB6CF7"/>
    <w:rsid w:val="00BC5B94"/>
    <w:rsid w:val="00BC66B3"/>
    <w:rsid w:val="00BD00E5"/>
    <w:rsid w:val="00BD0E3F"/>
    <w:rsid w:val="00BD0E8F"/>
    <w:rsid w:val="00BD3CE0"/>
    <w:rsid w:val="00BD41CA"/>
    <w:rsid w:val="00BD618A"/>
    <w:rsid w:val="00BD682D"/>
    <w:rsid w:val="00BD6FD9"/>
    <w:rsid w:val="00BD7BBD"/>
    <w:rsid w:val="00BD7C3D"/>
    <w:rsid w:val="00BE11E1"/>
    <w:rsid w:val="00BE2F34"/>
    <w:rsid w:val="00BE383E"/>
    <w:rsid w:val="00BE50D7"/>
    <w:rsid w:val="00BE6920"/>
    <w:rsid w:val="00BE6C2E"/>
    <w:rsid w:val="00BF1C02"/>
    <w:rsid w:val="00BF2FB3"/>
    <w:rsid w:val="00BF3076"/>
    <w:rsid w:val="00BF5F9E"/>
    <w:rsid w:val="00BF6C86"/>
    <w:rsid w:val="00BF7E28"/>
    <w:rsid w:val="00C001B4"/>
    <w:rsid w:val="00C01224"/>
    <w:rsid w:val="00C015C3"/>
    <w:rsid w:val="00C04165"/>
    <w:rsid w:val="00C04E08"/>
    <w:rsid w:val="00C051D4"/>
    <w:rsid w:val="00C054E5"/>
    <w:rsid w:val="00C060C9"/>
    <w:rsid w:val="00C06987"/>
    <w:rsid w:val="00C1185F"/>
    <w:rsid w:val="00C119E7"/>
    <w:rsid w:val="00C11CB7"/>
    <w:rsid w:val="00C121B6"/>
    <w:rsid w:val="00C12703"/>
    <w:rsid w:val="00C12C5F"/>
    <w:rsid w:val="00C1478A"/>
    <w:rsid w:val="00C1716F"/>
    <w:rsid w:val="00C1738E"/>
    <w:rsid w:val="00C2023A"/>
    <w:rsid w:val="00C2043D"/>
    <w:rsid w:val="00C20CD3"/>
    <w:rsid w:val="00C2297C"/>
    <w:rsid w:val="00C2321B"/>
    <w:rsid w:val="00C255B9"/>
    <w:rsid w:val="00C27003"/>
    <w:rsid w:val="00C2746A"/>
    <w:rsid w:val="00C27E11"/>
    <w:rsid w:val="00C27E81"/>
    <w:rsid w:val="00C30870"/>
    <w:rsid w:val="00C30B85"/>
    <w:rsid w:val="00C30DF7"/>
    <w:rsid w:val="00C31AD1"/>
    <w:rsid w:val="00C32508"/>
    <w:rsid w:val="00C32FA1"/>
    <w:rsid w:val="00C33AA7"/>
    <w:rsid w:val="00C3551E"/>
    <w:rsid w:val="00C35D88"/>
    <w:rsid w:val="00C406C1"/>
    <w:rsid w:val="00C4077D"/>
    <w:rsid w:val="00C41B04"/>
    <w:rsid w:val="00C42DA8"/>
    <w:rsid w:val="00C453A9"/>
    <w:rsid w:val="00C50507"/>
    <w:rsid w:val="00C50DB7"/>
    <w:rsid w:val="00C52097"/>
    <w:rsid w:val="00C53F41"/>
    <w:rsid w:val="00C54BB2"/>
    <w:rsid w:val="00C55B27"/>
    <w:rsid w:val="00C574C3"/>
    <w:rsid w:val="00C579CF"/>
    <w:rsid w:val="00C57FB4"/>
    <w:rsid w:val="00C60223"/>
    <w:rsid w:val="00C6059A"/>
    <w:rsid w:val="00C60C90"/>
    <w:rsid w:val="00C61C50"/>
    <w:rsid w:val="00C64820"/>
    <w:rsid w:val="00C6570A"/>
    <w:rsid w:val="00C66023"/>
    <w:rsid w:val="00C71584"/>
    <w:rsid w:val="00C71BE2"/>
    <w:rsid w:val="00C71EAB"/>
    <w:rsid w:val="00C71FAF"/>
    <w:rsid w:val="00C72656"/>
    <w:rsid w:val="00C72913"/>
    <w:rsid w:val="00C72D19"/>
    <w:rsid w:val="00C72FA2"/>
    <w:rsid w:val="00C73B55"/>
    <w:rsid w:val="00C745A4"/>
    <w:rsid w:val="00C7460B"/>
    <w:rsid w:val="00C75913"/>
    <w:rsid w:val="00C77073"/>
    <w:rsid w:val="00C7761A"/>
    <w:rsid w:val="00C800F2"/>
    <w:rsid w:val="00C82CDA"/>
    <w:rsid w:val="00C83418"/>
    <w:rsid w:val="00C83606"/>
    <w:rsid w:val="00C843E9"/>
    <w:rsid w:val="00C84BBA"/>
    <w:rsid w:val="00C86558"/>
    <w:rsid w:val="00C8678A"/>
    <w:rsid w:val="00C86A01"/>
    <w:rsid w:val="00C87AC0"/>
    <w:rsid w:val="00C91591"/>
    <w:rsid w:val="00C92C55"/>
    <w:rsid w:val="00C946AD"/>
    <w:rsid w:val="00C959B6"/>
    <w:rsid w:val="00C96DFF"/>
    <w:rsid w:val="00C97259"/>
    <w:rsid w:val="00C97312"/>
    <w:rsid w:val="00CA0F7E"/>
    <w:rsid w:val="00CA1AD0"/>
    <w:rsid w:val="00CA2BE3"/>
    <w:rsid w:val="00CA3401"/>
    <w:rsid w:val="00CA488A"/>
    <w:rsid w:val="00CA6C9A"/>
    <w:rsid w:val="00CA74AD"/>
    <w:rsid w:val="00CA7639"/>
    <w:rsid w:val="00CA7C49"/>
    <w:rsid w:val="00CB13DC"/>
    <w:rsid w:val="00CB1D8F"/>
    <w:rsid w:val="00CB3522"/>
    <w:rsid w:val="00CB375E"/>
    <w:rsid w:val="00CB3943"/>
    <w:rsid w:val="00CB4A02"/>
    <w:rsid w:val="00CB4C89"/>
    <w:rsid w:val="00CB50B3"/>
    <w:rsid w:val="00CB61C1"/>
    <w:rsid w:val="00CC0AFA"/>
    <w:rsid w:val="00CC2286"/>
    <w:rsid w:val="00CC3AC5"/>
    <w:rsid w:val="00CC47F0"/>
    <w:rsid w:val="00CC5681"/>
    <w:rsid w:val="00CC6085"/>
    <w:rsid w:val="00CC76A5"/>
    <w:rsid w:val="00CD04ED"/>
    <w:rsid w:val="00CD1B68"/>
    <w:rsid w:val="00CD3A6B"/>
    <w:rsid w:val="00CD5557"/>
    <w:rsid w:val="00CD7633"/>
    <w:rsid w:val="00CE0422"/>
    <w:rsid w:val="00CE058E"/>
    <w:rsid w:val="00CE09CA"/>
    <w:rsid w:val="00CE1287"/>
    <w:rsid w:val="00CE174D"/>
    <w:rsid w:val="00CE28D5"/>
    <w:rsid w:val="00CE3300"/>
    <w:rsid w:val="00CE3DE5"/>
    <w:rsid w:val="00CE473D"/>
    <w:rsid w:val="00CE5835"/>
    <w:rsid w:val="00CE5854"/>
    <w:rsid w:val="00CF135C"/>
    <w:rsid w:val="00CF18AF"/>
    <w:rsid w:val="00CF18DE"/>
    <w:rsid w:val="00CF1FB1"/>
    <w:rsid w:val="00CF262A"/>
    <w:rsid w:val="00CF296D"/>
    <w:rsid w:val="00CF2A3C"/>
    <w:rsid w:val="00CF4260"/>
    <w:rsid w:val="00CF4797"/>
    <w:rsid w:val="00CF51A2"/>
    <w:rsid w:val="00CF51C2"/>
    <w:rsid w:val="00CF5919"/>
    <w:rsid w:val="00D003F6"/>
    <w:rsid w:val="00D0057F"/>
    <w:rsid w:val="00D0269D"/>
    <w:rsid w:val="00D035F5"/>
    <w:rsid w:val="00D03B03"/>
    <w:rsid w:val="00D03F78"/>
    <w:rsid w:val="00D04168"/>
    <w:rsid w:val="00D06085"/>
    <w:rsid w:val="00D06675"/>
    <w:rsid w:val="00D0769C"/>
    <w:rsid w:val="00D07C0B"/>
    <w:rsid w:val="00D1014F"/>
    <w:rsid w:val="00D11A08"/>
    <w:rsid w:val="00D11B04"/>
    <w:rsid w:val="00D1317D"/>
    <w:rsid w:val="00D1640F"/>
    <w:rsid w:val="00D1663B"/>
    <w:rsid w:val="00D16EEB"/>
    <w:rsid w:val="00D17353"/>
    <w:rsid w:val="00D1743F"/>
    <w:rsid w:val="00D206FA"/>
    <w:rsid w:val="00D20946"/>
    <w:rsid w:val="00D211B5"/>
    <w:rsid w:val="00D236AA"/>
    <w:rsid w:val="00D258F1"/>
    <w:rsid w:val="00D26745"/>
    <w:rsid w:val="00D271BE"/>
    <w:rsid w:val="00D3048E"/>
    <w:rsid w:val="00D3051C"/>
    <w:rsid w:val="00D33AAE"/>
    <w:rsid w:val="00D34A9C"/>
    <w:rsid w:val="00D35F91"/>
    <w:rsid w:val="00D361C0"/>
    <w:rsid w:val="00D40797"/>
    <w:rsid w:val="00D41C57"/>
    <w:rsid w:val="00D41F89"/>
    <w:rsid w:val="00D4271C"/>
    <w:rsid w:val="00D42AD9"/>
    <w:rsid w:val="00D435F2"/>
    <w:rsid w:val="00D437D3"/>
    <w:rsid w:val="00D4491D"/>
    <w:rsid w:val="00D4493E"/>
    <w:rsid w:val="00D45DAA"/>
    <w:rsid w:val="00D478B6"/>
    <w:rsid w:val="00D5123F"/>
    <w:rsid w:val="00D53D9B"/>
    <w:rsid w:val="00D53DC0"/>
    <w:rsid w:val="00D54983"/>
    <w:rsid w:val="00D55EBD"/>
    <w:rsid w:val="00D6183E"/>
    <w:rsid w:val="00D61ACA"/>
    <w:rsid w:val="00D62973"/>
    <w:rsid w:val="00D63CCB"/>
    <w:rsid w:val="00D64182"/>
    <w:rsid w:val="00D673CB"/>
    <w:rsid w:val="00D7098E"/>
    <w:rsid w:val="00D713D8"/>
    <w:rsid w:val="00D714A3"/>
    <w:rsid w:val="00D7262B"/>
    <w:rsid w:val="00D76BB2"/>
    <w:rsid w:val="00D77188"/>
    <w:rsid w:val="00D77550"/>
    <w:rsid w:val="00D77CEF"/>
    <w:rsid w:val="00D80065"/>
    <w:rsid w:val="00D8052C"/>
    <w:rsid w:val="00D823B7"/>
    <w:rsid w:val="00D82C2F"/>
    <w:rsid w:val="00D84532"/>
    <w:rsid w:val="00D847DA"/>
    <w:rsid w:val="00D86CAC"/>
    <w:rsid w:val="00D871DB"/>
    <w:rsid w:val="00D8782D"/>
    <w:rsid w:val="00D878BE"/>
    <w:rsid w:val="00D879D2"/>
    <w:rsid w:val="00D90670"/>
    <w:rsid w:val="00D918CD"/>
    <w:rsid w:val="00D91E4B"/>
    <w:rsid w:val="00D920B2"/>
    <w:rsid w:val="00D93D7B"/>
    <w:rsid w:val="00D94F7C"/>
    <w:rsid w:val="00D969AB"/>
    <w:rsid w:val="00D9744E"/>
    <w:rsid w:val="00DA07A5"/>
    <w:rsid w:val="00DA1FE3"/>
    <w:rsid w:val="00DA2153"/>
    <w:rsid w:val="00DA3408"/>
    <w:rsid w:val="00DA38CF"/>
    <w:rsid w:val="00DA4D72"/>
    <w:rsid w:val="00DA6319"/>
    <w:rsid w:val="00DA6339"/>
    <w:rsid w:val="00DA66ED"/>
    <w:rsid w:val="00DA719C"/>
    <w:rsid w:val="00DA7CF5"/>
    <w:rsid w:val="00DB2F48"/>
    <w:rsid w:val="00DB3290"/>
    <w:rsid w:val="00DB4A1C"/>
    <w:rsid w:val="00DB4AA1"/>
    <w:rsid w:val="00DB568E"/>
    <w:rsid w:val="00DB5B3C"/>
    <w:rsid w:val="00DB7A13"/>
    <w:rsid w:val="00DC01C6"/>
    <w:rsid w:val="00DC0AF5"/>
    <w:rsid w:val="00DC0B3F"/>
    <w:rsid w:val="00DC1E2D"/>
    <w:rsid w:val="00DC2F73"/>
    <w:rsid w:val="00DC3139"/>
    <w:rsid w:val="00DC379B"/>
    <w:rsid w:val="00DC42EC"/>
    <w:rsid w:val="00DC649A"/>
    <w:rsid w:val="00DC78F2"/>
    <w:rsid w:val="00DD0FF8"/>
    <w:rsid w:val="00DD1637"/>
    <w:rsid w:val="00DD2AF2"/>
    <w:rsid w:val="00DD313A"/>
    <w:rsid w:val="00DD3EB6"/>
    <w:rsid w:val="00DD4278"/>
    <w:rsid w:val="00DD5EB0"/>
    <w:rsid w:val="00DD6970"/>
    <w:rsid w:val="00DD7720"/>
    <w:rsid w:val="00DD7AAF"/>
    <w:rsid w:val="00DD7FE0"/>
    <w:rsid w:val="00DE1646"/>
    <w:rsid w:val="00DE2CA1"/>
    <w:rsid w:val="00DE41C9"/>
    <w:rsid w:val="00DE4327"/>
    <w:rsid w:val="00DE4C87"/>
    <w:rsid w:val="00DE5FA6"/>
    <w:rsid w:val="00DF0EB8"/>
    <w:rsid w:val="00DF15A5"/>
    <w:rsid w:val="00DF1C89"/>
    <w:rsid w:val="00DF32CC"/>
    <w:rsid w:val="00DF3873"/>
    <w:rsid w:val="00DF5195"/>
    <w:rsid w:val="00DF60A2"/>
    <w:rsid w:val="00DF7264"/>
    <w:rsid w:val="00DF72BF"/>
    <w:rsid w:val="00DF7DFF"/>
    <w:rsid w:val="00E0091B"/>
    <w:rsid w:val="00E01429"/>
    <w:rsid w:val="00E01BD4"/>
    <w:rsid w:val="00E01E5D"/>
    <w:rsid w:val="00E022E9"/>
    <w:rsid w:val="00E022F1"/>
    <w:rsid w:val="00E03546"/>
    <w:rsid w:val="00E044B3"/>
    <w:rsid w:val="00E052C0"/>
    <w:rsid w:val="00E064D7"/>
    <w:rsid w:val="00E06803"/>
    <w:rsid w:val="00E10272"/>
    <w:rsid w:val="00E112A7"/>
    <w:rsid w:val="00E12B85"/>
    <w:rsid w:val="00E12C23"/>
    <w:rsid w:val="00E13134"/>
    <w:rsid w:val="00E14973"/>
    <w:rsid w:val="00E219AE"/>
    <w:rsid w:val="00E22FDF"/>
    <w:rsid w:val="00E252C1"/>
    <w:rsid w:val="00E27113"/>
    <w:rsid w:val="00E316CE"/>
    <w:rsid w:val="00E31961"/>
    <w:rsid w:val="00E32276"/>
    <w:rsid w:val="00E3300D"/>
    <w:rsid w:val="00E3326D"/>
    <w:rsid w:val="00E33BDB"/>
    <w:rsid w:val="00E34FC7"/>
    <w:rsid w:val="00E35D5A"/>
    <w:rsid w:val="00E36953"/>
    <w:rsid w:val="00E36B1F"/>
    <w:rsid w:val="00E36DCA"/>
    <w:rsid w:val="00E41905"/>
    <w:rsid w:val="00E41C0B"/>
    <w:rsid w:val="00E43205"/>
    <w:rsid w:val="00E43437"/>
    <w:rsid w:val="00E43FDF"/>
    <w:rsid w:val="00E44161"/>
    <w:rsid w:val="00E4421D"/>
    <w:rsid w:val="00E442B2"/>
    <w:rsid w:val="00E44318"/>
    <w:rsid w:val="00E44818"/>
    <w:rsid w:val="00E44968"/>
    <w:rsid w:val="00E455AF"/>
    <w:rsid w:val="00E456CD"/>
    <w:rsid w:val="00E50268"/>
    <w:rsid w:val="00E507BA"/>
    <w:rsid w:val="00E53748"/>
    <w:rsid w:val="00E54099"/>
    <w:rsid w:val="00E543AD"/>
    <w:rsid w:val="00E54817"/>
    <w:rsid w:val="00E5527D"/>
    <w:rsid w:val="00E6030B"/>
    <w:rsid w:val="00E60957"/>
    <w:rsid w:val="00E613C0"/>
    <w:rsid w:val="00E616E6"/>
    <w:rsid w:val="00E61F21"/>
    <w:rsid w:val="00E620B5"/>
    <w:rsid w:val="00E62D08"/>
    <w:rsid w:val="00E62D37"/>
    <w:rsid w:val="00E63DB0"/>
    <w:rsid w:val="00E651BC"/>
    <w:rsid w:val="00E65510"/>
    <w:rsid w:val="00E65C32"/>
    <w:rsid w:val="00E65C90"/>
    <w:rsid w:val="00E661AE"/>
    <w:rsid w:val="00E671FA"/>
    <w:rsid w:val="00E73D0A"/>
    <w:rsid w:val="00E74488"/>
    <w:rsid w:val="00E744CC"/>
    <w:rsid w:val="00E74995"/>
    <w:rsid w:val="00E74FA9"/>
    <w:rsid w:val="00E75E51"/>
    <w:rsid w:val="00E76FC1"/>
    <w:rsid w:val="00E85231"/>
    <w:rsid w:val="00E859C0"/>
    <w:rsid w:val="00E86FF7"/>
    <w:rsid w:val="00E878F4"/>
    <w:rsid w:val="00E9035C"/>
    <w:rsid w:val="00E9056B"/>
    <w:rsid w:val="00E928D3"/>
    <w:rsid w:val="00E93CDF"/>
    <w:rsid w:val="00E93D6D"/>
    <w:rsid w:val="00E93FA1"/>
    <w:rsid w:val="00E967F1"/>
    <w:rsid w:val="00E96F69"/>
    <w:rsid w:val="00E97EC2"/>
    <w:rsid w:val="00EA13F1"/>
    <w:rsid w:val="00EA22D1"/>
    <w:rsid w:val="00EA32CB"/>
    <w:rsid w:val="00EA35A7"/>
    <w:rsid w:val="00EA44A3"/>
    <w:rsid w:val="00EA52AF"/>
    <w:rsid w:val="00EA7296"/>
    <w:rsid w:val="00EA7C11"/>
    <w:rsid w:val="00EB0FE6"/>
    <w:rsid w:val="00EB118F"/>
    <w:rsid w:val="00EB2011"/>
    <w:rsid w:val="00EB2534"/>
    <w:rsid w:val="00EB2A87"/>
    <w:rsid w:val="00EB30B0"/>
    <w:rsid w:val="00EB3416"/>
    <w:rsid w:val="00EB380B"/>
    <w:rsid w:val="00EB3A72"/>
    <w:rsid w:val="00EB6459"/>
    <w:rsid w:val="00EB6920"/>
    <w:rsid w:val="00EC3435"/>
    <w:rsid w:val="00EC5268"/>
    <w:rsid w:val="00EC5969"/>
    <w:rsid w:val="00EC72A4"/>
    <w:rsid w:val="00ED01FD"/>
    <w:rsid w:val="00ED0D4C"/>
    <w:rsid w:val="00ED0D8C"/>
    <w:rsid w:val="00ED1C5E"/>
    <w:rsid w:val="00ED2395"/>
    <w:rsid w:val="00ED25FC"/>
    <w:rsid w:val="00ED335F"/>
    <w:rsid w:val="00ED3C23"/>
    <w:rsid w:val="00ED56BF"/>
    <w:rsid w:val="00ED589B"/>
    <w:rsid w:val="00ED6F78"/>
    <w:rsid w:val="00ED737F"/>
    <w:rsid w:val="00ED7813"/>
    <w:rsid w:val="00ED7AAF"/>
    <w:rsid w:val="00EE1D58"/>
    <w:rsid w:val="00EE1DA0"/>
    <w:rsid w:val="00EE444A"/>
    <w:rsid w:val="00EE45EE"/>
    <w:rsid w:val="00EE4C56"/>
    <w:rsid w:val="00EE4DEC"/>
    <w:rsid w:val="00EE4F0D"/>
    <w:rsid w:val="00EE51A8"/>
    <w:rsid w:val="00EE6454"/>
    <w:rsid w:val="00EE65F5"/>
    <w:rsid w:val="00EF1A5A"/>
    <w:rsid w:val="00EF2672"/>
    <w:rsid w:val="00EF277B"/>
    <w:rsid w:val="00EF3493"/>
    <w:rsid w:val="00EF3A9B"/>
    <w:rsid w:val="00EF41BB"/>
    <w:rsid w:val="00EF42F9"/>
    <w:rsid w:val="00EF48C8"/>
    <w:rsid w:val="00EF4DA9"/>
    <w:rsid w:val="00EF6483"/>
    <w:rsid w:val="00EF6D9D"/>
    <w:rsid w:val="00F00C85"/>
    <w:rsid w:val="00F02BE4"/>
    <w:rsid w:val="00F0317F"/>
    <w:rsid w:val="00F035A1"/>
    <w:rsid w:val="00F061CC"/>
    <w:rsid w:val="00F071ED"/>
    <w:rsid w:val="00F072E4"/>
    <w:rsid w:val="00F07A36"/>
    <w:rsid w:val="00F07C3E"/>
    <w:rsid w:val="00F109AB"/>
    <w:rsid w:val="00F10D30"/>
    <w:rsid w:val="00F1114F"/>
    <w:rsid w:val="00F12B30"/>
    <w:rsid w:val="00F12D73"/>
    <w:rsid w:val="00F13277"/>
    <w:rsid w:val="00F13604"/>
    <w:rsid w:val="00F13E43"/>
    <w:rsid w:val="00F1507A"/>
    <w:rsid w:val="00F154B9"/>
    <w:rsid w:val="00F172C7"/>
    <w:rsid w:val="00F20029"/>
    <w:rsid w:val="00F21A8F"/>
    <w:rsid w:val="00F224C5"/>
    <w:rsid w:val="00F22BB0"/>
    <w:rsid w:val="00F23B36"/>
    <w:rsid w:val="00F24D3B"/>
    <w:rsid w:val="00F26533"/>
    <w:rsid w:val="00F27330"/>
    <w:rsid w:val="00F31C6C"/>
    <w:rsid w:val="00F32596"/>
    <w:rsid w:val="00F32EDB"/>
    <w:rsid w:val="00F336EE"/>
    <w:rsid w:val="00F3590D"/>
    <w:rsid w:val="00F36DA0"/>
    <w:rsid w:val="00F370BD"/>
    <w:rsid w:val="00F4137D"/>
    <w:rsid w:val="00F41445"/>
    <w:rsid w:val="00F41B08"/>
    <w:rsid w:val="00F434FD"/>
    <w:rsid w:val="00F43D6A"/>
    <w:rsid w:val="00F4651E"/>
    <w:rsid w:val="00F4765E"/>
    <w:rsid w:val="00F501CE"/>
    <w:rsid w:val="00F5066C"/>
    <w:rsid w:val="00F50DC6"/>
    <w:rsid w:val="00F50DF2"/>
    <w:rsid w:val="00F5147E"/>
    <w:rsid w:val="00F523C9"/>
    <w:rsid w:val="00F536A0"/>
    <w:rsid w:val="00F5715E"/>
    <w:rsid w:val="00F62618"/>
    <w:rsid w:val="00F642F3"/>
    <w:rsid w:val="00F656CA"/>
    <w:rsid w:val="00F67674"/>
    <w:rsid w:val="00F67FA2"/>
    <w:rsid w:val="00F7086F"/>
    <w:rsid w:val="00F710AE"/>
    <w:rsid w:val="00F71493"/>
    <w:rsid w:val="00F72011"/>
    <w:rsid w:val="00F72963"/>
    <w:rsid w:val="00F72F4A"/>
    <w:rsid w:val="00F73D93"/>
    <w:rsid w:val="00F7436B"/>
    <w:rsid w:val="00F75B9A"/>
    <w:rsid w:val="00F76D63"/>
    <w:rsid w:val="00F775B1"/>
    <w:rsid w:val="00F81A50"/>
    <w:rsid w:val="00F82F1E"/>
    <w:rsid w:val="00F83CEB"/>
    <w:rsid w:val="00F83FFB"/>
    <w:rsid w:val="00F85443"/>
    <w:rsid w:val="00F87304"/>
    <w:rsid w:val="00F90DD0"/>
    <w:rsid w:val="00F913AE"/>
    <w:rsid w:val="00F91581"/>
    <w:rsid w:val="00F92029"/>
    <w:rsid w:val="00F95BDB"/>
    <w:rsid w:val="00F962A6"/>
    <w:rsid w:val="00FA08CE"/>
    <w:rsid w:val="00FA24A8"/>
    <w:rsid w:val="00FA25C4"/>
    <w:rsid w:val="00FA3E11"/>
    <w:rsid w:val="00FB187B"/>
    <w:rsid w:val="00FB268A"/>
    <w:rsid w:val="00FB3C15"/>
    <w:rsid w:val="00FB4318"/>
    <w:rsid w:val="00FB46B4"/>
    <w:rsid w:val="00FB47F6"/>
    <w:rsid w:val="00FB5211"/>
    <w:rsid w:val="00FB5CAC"/>
    <w:rsid w:val="00FB66BD"/>
    <w:rsid w:val="00FB694A"/>
    <w:rsid w:val="00FB7196"/>
    <w:rsid w:val="00FB7558"/>
    <w:rsid w:val="00FB756C"/>
    <w:rsid w:val="00FB7ECB"/>
    <w:rsid w:val="00FC1277"/>
    <w:rsid w:val="00FC2324"/>
    <w:rsid w:val="00FC268F"/>
    <w:rsid w:val="00FC29ED"/>
    <w:rsid w:val="00FC31C3"/>
    <w:rsid w:val="00FC3A9B"/>
    <w:rsid w:val="00FC3B6A"/>
    <w:rsid w:val="00FC3D94"/>
    <w:rsid w:val="00FC41D8"/>
    <w:rsid w:val="00FC4290"/>
    <w:rsid w:val="00FC4406"/>
    <w:rsid w:val="00FC46AB"/>
    <w:rsid w:val="00FC4997"/>
    <w:rsid w:val="00FC5AB1"/>
    <w:rsid w:val="00FC5D28"/>
    <w:rsid w:val="00FC70EC"/>
    <w:rsid w:val="00FC7228"/>
    <w:rsid w:val="00FC75A3"/>
    <w:rsid w:val="00FD2F5C"/>
    <w:rsid w:val="00FD4E56"/>
    <w:rsid w:val="00FD53F5"/>
    <w:rsid w:val="00FD5986"/>
    <w:rsid w:val="00FD6D30"/>
    <w:rsid w:val="00FD7886"/>
    <w:rsid w:val="00FE07F0"/>
    <w:rsid w:val="00FE0836"/>
    <w:rsid w:val="00FE21B2"/>
    <w:rsid w:val="00FE25CA"/>
    <w:rsid w:val="00FE59F6"/>
    <w:rsid w:val="00FE6D98"/>
    <w:rsid w:val="00FE78AE"/>
    <w:rsid w:val="00FF0E00"/>
    <w:rsid w:val="00FF2811"/>
    <w:rsid w:val="00FF2877"/>
    <w:rsid w:val="00FF39C4"/>
    <w:rsid w:val="00FF5376"/>
    <w:rsid w:val="00FF6005"/>
    <w:rsid w:val="00FF627F"/>
    <w:rsid w:val="00FF730A"/>
    <w:rsid w:val="00FF7AA9"/>
    <w:rsid w:val="05AE889E"/>
    <w:rsid w:val="073477EE"/>
    <w:rsid w:val="11307FB4"/>
    <w:rsid w:val="1474D1CE"/>
    <w:rsid w:val="188968F3"/>
    <w:rsid w:val="1D3F4B19"/>
    <w:rsid w:val="1EC24F27"/>
    <w:rsid w:val="20EAE390"/>
    <w:rsid w:val="24394A3A"/>
    <w:rsid w:val="31E61994"/>
    <w:rsid w:val="32D48EC4"/>
    <w:rsid w:val="40B07FB4"/>
    <w:rsid w:val="45400D95"/>
    <w:rsid w:val="4C118045"/>
    <w:rsid w:val="4DEA45B3"/>
    <w:rsid w:val="4EEB426F"/>
    <w:rsid w:val="58678005"/>
    <w:rsid w:val="5E55A5AC"/>
    <w:rsid w:val="6059BD23"/>
    <w:rsid w:val="693D4DC1"/>
    <w:rsid w:val="6E65BF56"/>
    <w:rsid w:val="72D25A2C"/>
    <w:rsid w:val="74BEF45F"/>
    <w:rsid w:val="79500410"/>
    <w:rsid w:val="7B937C91"/>
    <w:rsid w:val="7DCA479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5CDF"/>
  <w15:docId w15:val="{A43AAA91-13A5-43CB-9FF2-3AFA65A2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CF7"/>
    <w:rPr>
      <w:rFonts w:ascii="Arial" w:eastAsia="Arial" w:hAnsi="Arial" w:cs="Arial"/>
      <w:lang w:val="es-ES" w:eastAsia="es-ES" w:bidi="es-ES"/>
    </w:rPr>
  </w:style>
  <w:style w:type="paragraph" w:styleId="Ttulo1">
    <w:name w:val="heading 1"/>
    <w:basedOn w:val="Normal"/>
    <w:link w:val="Ttulo1Car"/>
    <w:uiPriority w:val="9"/>
    <w:qFormat/>
    <w:pPr>
      <w:ind w:left="669" w:hanging="428"/>
      <w:outlineLvl w:val="0"/>
    </w:pPr>
    <w:rPr>
      <w:b/>
      <w:bCs/>
    </w:rPr>
  </w:style>
  <w:style w:type="paragraph" w:styleId="Ttulo2">
    <w:name w:val="heading 2"/>
    <w:basedOn w:val="Normal"/>
    <w:next w:val="Normal"/>
    <w:link w:val="Ttulo2Car"/>
    <w:uiPriority w:val="9"/>
    <w:semiHidden/>
    <w:unhideWhenUsed/>
    <w:qFormat/>
    <w:rsid w:val="00F02BE4"/>
    <w:pPr>
      <w:keepNext/>
      <w:keepLines/>
      <w:spacing w:before="40"/>
      <w:outlineLvl w:val="1"/>
    </w:pPr>
    <w:rPr>
      <w:rFonts w:asciiTheme="majorHAnsi" w:eastAsiaTheme="majorEastAsia" w:hAnsiTheme="majorHAnsi" w:cstheme="majorBidi"/>
      <w:color w:val="9D3511" w:themeColor="accent1" w:themeShade="BF"/>
      <w:sz w:val="26"/>
      <w:szCs w:val="26"/>
    </w:rPr>
  </w:style>
  <w:style w:type="paragraph" w:styleId="Ttulo3">
    <w:name w:val="heading 3"/>
    <w:basedOn w:val="Normal"/>
    <w:next w:val="Normal"/>
    <w:link w:val="Ttulo3Car"/>
    <w:uiPriority w:val="9"/>
    <w:semiHidden/>
    <w:unhideWhenUsed/>
    <w:qFormat/>
    <w:rsid w:val="005F3DA2"/>
    <w:pPr>
      <w:keepNext/>
      <w:keepLines/>
      <w:spacing w:before="40"/>
      <w:outlineLvl w:val="2"/>
    </w:pPr>
    <w:rPr>
      <w:rFonts w:asciiTheme="majorHAnsi" w:eastAsiaTheme="majorEastAsia" w:hAnsiTheme="majorHAnsi" w:cstheme="majorBidi"/>
      <w:color w:val="68230B"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98"/>
      <w:ind w:left="525" w:right="127" w:hanging="526"/>
      <w:jc w:val="right"/>
    </w:pPr>
    <w:rPr>
      <w:rFonts w:ascii="Calibri" w:eastAsia="Calibri" w:hAnsi="Calibri" w:cs="Calibri"/>
      <w:b/>
      <w:bCs/>
      <w:sz w:val="24"/>
      <w:szCs w:val="24"/>
    </w:rPr>
  </w:style>
  <w:style w:type="paragraph" w:styleId="TDC2">
    <w:name w:val="toc 2"/>
    <w:basedOn w:val="Normal"/>
    <w:uiPriority w:val="1"/>
    <w:qFormat/>
    <w:pPr>
      <w:spacing w:before="199"/>
      <w:ind w:left="950" w:right="127" w:hanging="950"/>
      <w:jc w:val="right"/>
    </w:pPr>
    <w:rPr>
      <w:rFonts w:ascii="Calibri" w:eastAsia="Calibri" w:hAnsi="Calibri" w:cs="Calibri"/>
      <w:sz w:val="24"/>
      <w:szCs w:val="24"/>
    </w:rPr>
  </w:style>
  <w:style w:type="paragraph" w:styleId="TDC3">
    <w:name w:val="toc 3"/>
    <w:basedOn w:val="Normal"/>
    <w:uiPriority w:val="1"/>
    <w:qFormat/>
    <w:pPr>
      <w:spacing w:before="199"/>
      <w:ind w:left="525" w:hanging="284"/>
    </w:pPr>
    <w:rPr>
      <w:rFonts w:ascii="Calibri" w:eastAsia="Calibri" w:hAnsi="Calibri" w:cs="Calibri"/>
      <w:b/>
      <w:bCs/>
      <w:sz w:val="24"/>
      <w:szCs w:val="24"/>
    </w:rPr>
  </w:style>
  <w:style w:type="paragraph" w:styleId="TDC4">
    <w:name w:val="toc 4"/>
    <w:basedOn w:val="Normal"/>
    <w:uiPriority w:val="1"/>
    <w:qFormat/>
    <w:pPr>
      <w:spacing w:before="199"/>
      <w:ind w:left="950" w:hanging="488"/>
    </w:pPr>
    <w:rPr>
      <w:rFonts w:ascii="Calibri" w:eastAsia="Calibri" w:hAnsi="Calibri" w:cs="Calibri"/>
      <w:sz w:val="24"/>
      <w:szCs w:val="24"/>
    </w:rPr>
  </w:style>
  <w:style w:type="paragraph" w:styleId="TDC5">
    <w:name w:val="toc 5"/>
    <w:basedOn w:val="Normal"/>
    <w:uiPriority w:val="1"/>
    <w:qFormat/>
    <w:pPr>
      <w:spacing w:before="200"/>
      <w:ind w:left="1374" w:hanging="694"/>
    </w:pPr>
    <w:rPr>
      <w:rFonts w:ascii="Calibri" w:eastAsia="Calibri" w:hAnsi="Calibri" w:cs="Calibri"/>
      <w:sz w:val="20"/>
      <w:szCs w:val="20"/>
    </w:r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669" w:hanging="361"/>
    </w:pPr>
  </w:style>
  <w:style w:type="paragraph" w:customStyle="1" w:styleId="TableParagraph">
    <w:name w:val="Table Paragraph"/>
    <w:basedOn w:val="Normal"/>
    <w:uiPriority w:val="1"/>
    <w:qFormat/>
    <w:pPr>
      <w:spacing w:before="126"/>
    </w:pPr>
  </w:style>
  <w:style w:type="paragraph" w:styleId="Encabezado">
    <w:name w:val="header"/>
    <w:basedOn w:val="Normal"/>
    <w:link w:val="EncabezadoCar"/>
    <w:uiPriority w:val="99"/>
    <w:unhideWhenUsed/>
    <w:rsid w:val="00AE1D39"/>
    <w:pPr>
      <w:tabs>
        <w:tab w:val="center" w:pos="4252"/>
        <w:tab w:val="right" w:pos="8504"/>
      </w:tabs>
    </w:pPr>
  </w:style>
  <w:style w:type="character" w:customStyle="1" w:styleId="EncabezadoCar">
    <w:name w:val="Encabezado Car"/>
    <w:basedOn w:val="Fuentedeprrafopredeter"/>
    <w:link w:val="Encabezado"/>
    <w:uiPriority w:val="99"/>
    <w:rsid w:val="00AE1D39"/>
    <w:rPr>
      <w:rFonts w:ascii="Arial" w:eastAsia="Arial" w:hAnsi="Arial" w:cs="Arial"/>
      <w:lang w:val="es-ES" w:eastAsia="es-ES" w:bidi="es-ES"/>
    </w:rPr>
  </w:style>
  <w:style w:type="paragraph" w:styleId="Piedepgina">
    <w:name w:val="footer"/>
    <w:basedOn w:val="Normal"/>
    <w:link w:val="PiedepginaCar"/>
    <w:uiPriority w:val="99"/>
    <w:unhideWhenUsed/>
    <w:rsid w:val="00AE1D39"/>
    <w:pPr>
      <w:tabs>
        <w:tab w:val="center" w:pos="4252"/>
        <w:tab w:val="right" w:pos="8504"/>
      </w:tabs>
    </w:pPr>
  </w:style>
  <w:style w:type="character" w:customStyle="1" w:styleId="PiedepginaCar">
    <w:name w:val="Pie de página Car"/>
    <w:basedOn w:val="Fuentedeprrafopredeter"/>
    <w:link w:val="Piedepgina"/>
    <w:uiPriority w:val="99"/>
    <w:rsid w:val="00AE1D39"/>
    <w:rPr>
      <w:rFonts w:ascii="Arial" w:eastAsia="Arial" w:hAnsi="Arial" w:cs="Arial"/>
      <w:lang w:val="es-ES" w:eastAsia="es-ES" w:bidi="es-ES"/>
    </w:rPr>
  </w:style>
  <w:style w:type="table" w:styleId="Tablaconcuadrcula">
    <w:name w:val="Table Grid"/>
    <w:basedOn w:val="Tablanormal"/>
    <w:uiPriority w:val="39"/>
    <w:rsid w:val="00276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272B36"/>
    <w:rPr>
      <w:rFonts w:ascii="Arial" w:eastAsia="Arial" w:hAnsi="Arial" w:cs="Arial"/>
      <w:lang w:val="es-ES" w:eastAsia="es-ES" w:bidi="es-ES"/>
    </w:rPr>
  </w:style>
  <w:style w:type="character" w:customStyle="1" w:styleId="Ttulo1Car">
    <w:name w:val="Título 1 Car"/>
    <w:basedOn w:val="Fuentedeprrafopredeter"/>
    <w:link w:val="Ttulo1"/>
    <w:uiPriority w:val="9"/>
    <w:rsid w:val="0093796A"/>
    <w:rPr>
      <w:rFonts w:ascii="Arial" w:eastAsia="Arial" w:hAnsi="Arial" w:cs="Arial"/>
      <w:b/>
      <w:bCs/>
      <w:lang w:val="es-ES" w:eastAsia="es-ES" w:bidi="es-ES"/>
    </w:rPr>
  </w:style>
  <w:style w:type="paragraph" w:styleId="NormalWeb">
    <w:name w:val="Normal (Web)"/>
    <w:basedOn w:val="Normal"/>
    <w:uiPriority w:val="99"/>
    <w:semiHidden/>
    <w:unhideWhenUsed/>
    <w:rsid w:val="0052047F"/>
    <w:pPr>
      <w:widowControl/>
      <w:autoSpaceDE/>
      <w:autoSpaceDN/>
    </w:pPr>
    <w:rPr>
      <w:rFonts w:ascii="Calibri" w:eastAsiaTheme="minorHAnsi" w:hAnsi="Calibri" w:cs="Calibri"/>
      <w:lang w:bidi="ar-SA"/>
    </w:rPr>
  </w:style>
  <w:style w:type="paragraph" w:styleId="Textodeglobo">
    <w:name w:val="Balloon Text"/>
    <w:basedOn w:val="Normal"/>
    <w:link w:val="TextodegloboCar"/>
    <w:uiPriority w:val="99"/>
    <w:semiHidden/>
    <w:unhideWhenUsed/>
    <w:rsid w:val="00E86F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FF7"/>
    <w:rPr>
      <w:rFonts w:ascii="Segoe UI" w:eastAsia="Arial" w:hAnsi="Segoe UI" w:cs="Segoe UI"/>
      <w:sz w:val="18"/>
      <w:szCs w:val="18"/>
      <w:lang w:val="es-ES" w:eastAsia="es-ES" w:bidi="es-ES"/>
    </w:rPr>
  </w:style>
  <w:style w:type="character" w:styleId="Refdecomentario">
    <w:name w:val="annotation reference"/>
    <w:basedOn w:val="Fuentedeprrafopredeter"/>
    <w:uiPriority w:val="99"/>
    <w:semiHidden/>
    <w:unhideWhenUsed/>
    <w:rsid w:val="000A12EE"/>
    <w:rPr>
      <w:sz w:val="16"/>
      <w:szCs w:val="16"/>
    </w:rPr>
  </w:style>
  <w:style w:type="paragraph" w:styleId="Textocomentario">
    <w:name w:val="annotation text"/>
    <w:basedOn w:val="Normal"/>
    <w:link w:val="TextocomentarioCar"/>
    <w:uiPriority w:val="99"/>
    <w:semiHidden/>
    <w:unhideWhenUsed/>
    <w:rsid w:val="000A12EE"/>
    <w:rPr>
      <w:sz w:val="20"/>
      <w:szCs w:val="20"/>
    </w:rPr>
  </w:style>
  <w:style w:type="character" w:customStyle="1" w:styleId="TextocomentarioCar">
    <w:name w:val="Texto comentario Car"/>
    <w:basedOn w:val="Fuentedeprrafopredeter"/>
    <w:link w:val="Textocomentario"/>
    <w:uiPriority w:val="99"/>
    <w:semiHidden/>
    <w:rsid w:val="000A12EE"/>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0A12EE"/>
    <w:rPr>
      <w:b/>
      <w:bCs/>
    </w:rPr>
  </w:style>
  <w:style w:type="character" w:customStyle="1" w:styleId="AsuntodelcomentarioCar">
    <w:name w:val="Asunto del comentario Car"/>
    <w:basedOn w:val="TextocomentarioCar"/>
    <w:link w:val="Asuntodelcomentario"/>
    <w:uiPriority w:val="99"/>
    <w:semiHidden/>
    <w:rsid w:val="000A12EE"/>
    <w:rPr>
      <w:rFonts w:ascii="Arial" w:eastAsia="Arial" w:hAnsi="Arial" w:cs="Arial"/>
      <w:b/>
      <w:bCs/>
      <w:sz w:val="20"/>
      <w:szCs w:val="20"/>
      <w:lang w:val="es-ES" w:eastAsia="es-ES" w:bidi="es-ES"/>
    </w:rPr>
  </w:style>
  <w:style w:type="paragraph" w:customStyle="1" w:styleId="inlinebloque">
    <w:name w:val="inlinebloque"/>
    <w:basedOn w:val="Normal"/>
    <w:rsid w:val="0046483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outputtext">
    <w:name w:val="outputtext"/>
    <w:basedOn w:val="Fuentedeprrafopredeter"/>
    <w:rsid w:val="00464834"/>
  </w:style>
  <w:style w:type="character" w:styleId="Hipervnculo">
    <w:name w:val="Hyperlink"/>
    <w:basedOn w:val="Fuentedeprrafopredeter"/>
    <w:uiPriority w:val="99"/>
    <w:unhideWhenUsed/>
    <w:rsid w:val="00E27113"/>
    <w:rPr>
      <w:color w:val="CC9900" w:themeColor="hyperlink"/>
      <w:u w:val="single"/>
    </w:rPr>
  </w:style>
  <w:style w:type="character" w:styleId="Mencinsinresolver">
    <w:name w:val="Unresolved Mention"/>
    <w:basedOn w:val="Fuentedeprrafopredeter"/>
    <w:uiPriority w:val="99"/>
    <w:semiHidden/>
    <w:unhideWhenUsed/>
    <w:rsid w:val="00E27113"/>
    <w:rPr>
      <w:color w:val="605E5C"/>
      <w:shd w:val="clear" w:color="auto" w:fill="E1DFDD"/>
    </w:rPr>
  </w:style>
  <w:style w:type="paragraph" w:customStyle="1" w:styleId="Default">
    <w:name w:val="Default"/>
    <w:rsid w:val="003C3BD3"/>
    <w:pPr>
      <w:widowControl/>
      <w:adjustRightInd w:val="0"/>
    </w:pPr>
    <w:rPr>
      <w:rFonts w:ascii="Times New Roman" w:hAnsi="Times New Roman" w:cs="Times New Roman"/>
      <w:color w:val="000000"/>
      <w:sz w:val="24"/>
      <w:szCs w:val="24"/>
      <w:lang w:val="es-ES"/>
    </w:rPr>
  </w:style>
  <w:style w:type="character" w:customStyle="1" w:styleId="Ttulo3Car">
    <w:name w:val="Título 3 Car"/>
    <w:basedOn w:val="Fuentedeprrafopredeter"/>
    <w:link w:val="Ttulo3"/>
    <w:uiPriority w:val="9"/>
    <w:semiHidden/>
    <w:rsid w:val="005F3DA2"/>
    <w:rPr>
      <w:rFonts w:asciiTheme="majorHAnsi" w:eastAsiaTheme="majorEastAsia" w:hAnsiTheme="majorHAnsi" w:cstheme="majorBidi"/>
      <w:color w:val="68230B" w:themeColor="accent1" w:themeShade="7F"/>
      <w:sz w:val="24"/>
      <w:szCs w:val="24"/>
      <w:lang w:val="es-ES" w:eastAsia="es-ES" w:bidi="es-ES"/>
    </w:rPr>
  </w:style>
  <w:style w:type="character" w:customStyle="1" w:styleId="Ttulo2Car">
    <w:name w:val="Título 2 Car"/>
    <w:basedOn w:val="Fuentedeprrafopredeter"/>
    <w:link w:val="Ttulo2"/>
    <w:uiPriority w:val="9"/>
    <w:semiHidden/>
    <w:rsid w:val="00F02BE4"/>
    <w:rPr>
      <w:rFonts w:asciiTheme="majorHAnsi" w:eastAsiaTheme="majorEastAsia" w:hAnsiTheme="majorHAnsi" w:cstheme="majorBidi"/>
      <w:color w:val="9D3511" w:themeColor="accent1" w:themeShade="BF"/>
      <w:sz w:val="26"/>
      <w:szCs w:val="26"/>
      <w:lang w:val="es-ES" w:eastAsia="es-ES" w:bidi="es-ES"/>
    </w:rPr>
  </w:style>
  <w:style w:type="paragraph" w:styleId="TtuloTDC">
    <w:name w:val="TOC Heading"/>
    <w:basedOn w:val="Ttulo1"/>
    <w:next w:val="Normal"/>
    <w:uiPriority w:val="39"/>
    <w:unhideWhenUsed/>
    <w:qFormat/>
    <w:rsid w:val="00B71A4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9D3511" w:themeColor="accent1" w:themeShade="BF"/>
      <w:sz w:val="32"/>
      <w:szCs w:val="32"/>
      <w:lang w:bidi="ar-SA"/>
    </w:rPr>
  </w:style>
  <w:style w:type="paragraph" w:customStyle="1" w:styleId="paragraph">
    <w:name w:val="paragraph"/>
    <w:basedOn w:val="Normal"/>
    <w:rsid w:val="00AD0F9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AD0F99"/>
  </w:style>
  <w:style w:type="character" w:customStyle="1" w:styleId="eop">
    <w:name w:val="eop"/>
    <w:basedOn w:val="Fuentedeprrafopredeter"/>
    <w:rsid w:val="00AD0F99"/>
  </w:style>
  <w:style w:type="paragraph" w:styleId="Sinespaciado">
    <w:name w:val="No Spacing"/>
    <w:link w:val="SinespaciadoCar"/>
    <w:uiPriority w:val="1"/>
    <w:qFormat/>
    <w:rsid w:val="000C37E4"/>
    <w:pPr>
      <w:widowControl/>
      <w:autoSpaceDE/>
      <w:autoSpaceDN/>
    </w:pPr>
    <w:rPr>
      <w:rFonts w:eastAsiaTheme="minorEastAsia"/>
      <w:lang w:val="es-ES" w:eastAsia="es-ES"/>
    </w:rPr>
  </w:style>
  <w:style w:type="character" w:customStyle="1" w:styleId="SinespaciadoCar">
    <w:name w:val="Sin espaciado Car"/>
    <w:basedOn w:val="Fuentedeprrafopredeter"/>
    <w:link w:val="Sinespaciado"/>
    <w:uiPriority w:val="1"/>
    <w:rsid w:val="000C37E4"/>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4921">
      <w:bodyDiv w:val="1"/>
      <w:marLeft w:val="0"/>
      <w:marRight w:val="0"/>
      <w:marTop w:val="0"/>
      <w:marBottom w:val="0"/>
      <w:divBdr>
        <w:top w:val="none" w:sz="0" w:space="0" w:color="auto"/>
        <w:left w:val="none" w:sz="0" w:space="0" w:color="auto"/>
        <w:bottom w:val="none" w:sz="0" w:space="0" w:color="auto"/>
        <w:right w:val="none" w:sz="0" w:space="0" w:color="auto"/>
      </w:divBdr>
    </w:div>
    <w:div w:id="51463702">
      <w:bodyDiv w:val="1"/>
      <w:marLeft w:val="0"/>
      <w:marRight w:val="0"/>
      <w:marTop w:val="0"/>
      <w:marBottom w:val="0"/>
      <w:divBdr>
        <w:top w:val="none" w:sz="0" w:space="0" w:color="auto"/>
        <w:left w:val="none" w:sz="0" w:space="0" w:color="auto"/>
        <w:bottom w:val="none" w:sz="0" w:space="0" w:color="auto"/>
        <w:right w:val="none" w:sz="0" w:space="0" w:color="auto"/>
      </w:divBdr>
    </w:div>
    <w:div w:id="69079861">
      <w:bodyDiv w:val="1"/>
      <w:marLeft w:val="0"/>
      <w:marRight w:val="0"/>
      <w:marTop w:val="0"/>
      <w:marBottom w:val="0"/>
      <w:divBdr>
        <w:top w:val="none" w:sz="0" w:space="0" w:color="auto"/>
        <w:left w:val="none" w:sz="0" w:space="0" w:color="auto"/>
        <w:bottom w:val="none" w:sz="0" w:space="0" w:color="auto"/>
        <w:right w:val="none" w:sz="0" w:space="0" w:color="auto"/>
      </w:divBdr>
    </w:div>
    <w:div w:id="183902710">
      <w:bodyDiv w:val="1"/>
      <w:marLeft w:val="0"/>
      <w:marRight w:val="0"/>
      <w:marTop w:val="0"/>
      <w:marBottom w:val="0"/>
      <w:divBdr>
        <w:top w:val="none" w:sz="0" w:space="0" w:color="auto"/>
        <w:left w:val="none" w:sz="0" w:space="0" w:color="auto"/>
        <w:bottom w:val="none" w:sz="0" w:space="0" w:color="auto"/>
        <w:right w:val="none" w:sz="0" w:space="0" w:color="auto"/>
      </w:divBdr>
    </w:div>
    <w:div w:id="235407044">
      <w:bodyDiv w:val="1"/>
      <w:marLeft w:val="0"/>
      <w:marRight w:val="0"/>
      <w:marTop w:val="0"/>
      <w:marBottom w:val="0"/>
      <w:divBdr>
        <w:top w:val="none" w:sz="0" w:space="0" w:color="auto"/>
        <w:left w:val="none" w:sz="0" w:space="0" w:color="auto"/>
        <w:bottom w:val="none" w:sz="0" w:space="0" w:color="auto"/>
        <w:right w:val="none" w:sz="0" w:space="0" w:color="auto"/>
      </w:divBdr>
    </w:div>
    <w:div w:id="277296729">
      <w:bodyDiv w:val="1"/>
      <w:marLeft w:val="0"/>
      <w:marRight w:val="0"/>
      <w:marTop w:val="0"/>
      <w:marBottom w:val="0"/>
      <w:divBdr>
        <w:top w:val="none" w:sz="0" w:space="0" w:color="auto"/>
        <w:left w:val="none" w:sz="0" w:space="0" w:color="auto"/>
        <w:bottom w:val="none" w:sz="0" w:space="0" w:color="auto"/>
        <w:right w:val="none" w:sz="0" w:space="0" w:color="auto"/>
      </w:divBdr>
    </w:div>
    <w:div w:id="288706428">
      <w:bodyDiv w:val="1"/>
      <w:marLeft w:val="0"/>
      <w:marRight w:val="0"/>
      <w:marTop w:val="0"/>
      <w:marBottom w:val="0"/>
      <w:divBdr>
        <w:top w:val="none" w:sz="0" w:space="0" w:color="auto"/>
        <w:left w:val="none" w:sz="0" w:space="0" w:color="auto"/>
        <w:bottom w:val="none" w:sz="0" w:space="0" w:color="auto"/>
        <w:right w:val="none" w:sz="0" w:space="0" w:color="auto"/>
      </w:divBdr>
    </w:div>
    <w:div w:id="308677260">
      <w:bodyDiv w:val="1"/>
      <w:marLeft w:val="0"/>
      <w:marRight w:val="0"/>
      <w:marTop w:val="0"/>
      <w:marBottom w:val="0"/>
      <w:divBdr>
        <w:top w:val="none" w:sz="0" w:space="0" w:color="auto"/>
        <w:left w:val="none" w:sz="0" w:space="0" w:color="auto"/>
        <w:bottom w:val="none" w:sz="0" w:space="0" w:color="auto"/>
        <w:right w:val="none" w:sz="0" w:space="0" w:color="auto"/>
      </w:divBdr>
    </w:div>
    <w:div w:id="323776314">
      <w:bodyDiv w:val="1"/>
      <w:marLeft w:val="0"/>
      <w:marRight w:val="0"/>
      <w:marTop w:val="0"/>
      <w:marBottom w:val="0"/>
      <w:divBdr>
        <w:top w:val="none" w:sz="0" w:space="0" w:color="auto"/>
        <w:left w:val="none" w:sz="0" w:space="0" w:color="auto"/>
        <w:bottom w:val="none" w:sz="0" w:space="0" w:color="auto"/>
        <w:right w:val="none" w:sz="0" w:space="0" w:color="auto"/>
      </w:divBdr>
    </w:div>
    <w:div w:id="380441558">
      <w:bodyDiv w:val="1"/>
      <w:marLeft w:val="0"/>
      <w:marRight w:val="0"/>
      <w:marTop w:val="0"/>
      <w:marBottom w:val="0"/>
      <w:divBdr>
        <w:top w:val="none" w:sz="0" w:space="0" w:color="auto"/>
        <w:left w:val="none" w:sz="0" w:space="0" w:color="auto"/>
        <w:bottom w:val="none" w:sz="0" w:space="0" w:color="auto"/>
        <w:right w:val="none" w:sz="0" w:space="0" w:color="auto"/>
      </w:divBdr>
    </w:div>
    <w:div w:id="389620531">
      <w:bodyDiv w:val="1"/>
      <w:marLeft w:val="0"/>
      <w:marRight w:val="0"/>
      <w:marTop w:val="0"/>
      <w:marBottom w:val="0"/>
      <w:divBdr>
        <w:top w:val="none" w:sz="0" w:space="0" w:color="auto"/>
        <w:left w:val="none" w:sz="0" w:space="0" w:color="auto"/>
        <w:bottom w:val="none" w:sz="0" w:space="0" w:color="auto"/>
        <w:right w:val="none" w:sz="0" w:space="0" w:color="auto"/>
      </w:divBdr>
    </w:div>
    <w:div w:id="398478286">
      <w:bodyDiv w:val="1"/>
      <w:marLeft w:val="0"/>
      <w:marRight w:val="0"/>
      <w:marTop w:val="0"/>
      <w:marBottom w:val="0"/>
      <w:divBdr>
        <w:top w:val="none" w:sz="0" w:space="0" w:color="auto"/>
        <w:left w:val="none" w:sz="0" w:space="0" w:color="auto"/>
        <w:bottom w:val="none" w:sz="0" w:space="0" w:color="auto"/>
        <w:right w:val="none" w:sz="0" w:space="0" w:color="auto"/>
      </w:divBdr>
    </w:div>
    <w:div w:id="475294303">
      <w:bodyDiv w:val="1"/>
      <w:marLeft w:val="0"/>
      <w:marRight w:val="0"/>
      <w:marTop w:val="0"/>
      <w:marBottom w:val="0"/>
      <w:divBdr>
        <w:top w:val="none" w:sz="0" w:space="0" w:color="auto"/>
        <w:left w:val="none" w:sz="0" w:space="0" w:color="auto"/>
        <w:bottom w:val="none" w:sz="0" w:space="0" w:color="auto"/>
        <w:right w:val="none" w:sz="0" w:space="0" w:color="auto"/>
      </w:divBdr>
    </w:div>
    <w:div w:id="490175245">
      <w:bodyDiv w:val="1"/>
      <w:marLeft w:val="0"/>
      <w:marRight w:val="0"/>
      <w:marTop w:val="0"/>
      <w:marBottom w:val="0"/>
      <w:divBdr>
        <w:top w:val="none" w:sz="0" w:space="0" w:color="auto"/>
        <w:left w:val="none" w:sz="0" w:space="0" w:color="auto"/>
        <w:bottom w:val="none" w:sz="0" w:space="0" w:color="auto"/>
        <w:right w:val="none" w:sz="0" w:space="0" w:color="auto"/>
      </w:divBdr>
    </w:div>
    <w:div w:id="491994516">
      <w:bodyDiv w:val="1"/>
      <w:marLeft w:val="0"/>
      <w:marRight w:val="0"/>
      <w:marTop w:val="0"/>
      <w:marBottom w:val="0"/>
      <w:divBdr>
        <w:top w:val="none" w:sz="0" w:space="0" w:color="auto"/>
        <w:left w:val="none" w:sz="0" w:space="0" w:color="auto"/>
        <w:bottom w:val="none" w:sz="0" w:space="0" w:color="auto"/>
        <w:right w:val="none" w:sz="0" w:space="0" w:color="auto"/>
      </w:divBdr>
    </w:div>
    <w:div w:id="555894460">
      <w:bodyDiv w:val="1"/>
      <w:marLeft w:val="0"/>
      <w:marRight w:val="0"/>
      <w:marTop w:val="0"/>
      <w:marBottom w:val="0"/>
      <w:divBdr>
        <w:top w:val="none" w:sz="0" w:space="0" w:color="auto"/>
        <w:left w:val="none" w:sz="0" w:space="0" w:color="auto"/>
        <w:bottom w:val="none" w:sz="0" w:space="0" w:color="auto"/>
        <w:right w:val="none" w:sz="0" w:space="0" w:color="auto"/>
      </w:divBdr>
    </w:div>
    <w:div w:id="599802442">
      <w:bodyDiv w:val="1"/>
      <w:marLeft w:val="0"/>
      <w:marRight w:val="0"/>
      <w:marTop w:val="0"/>
      <w:marBottom w:val="0"/>
      <w:divBdr>
        <w:top w:val="none" w:sz="0" w:space="0" w:color="auto"/>
        <w:left w:val="none" w:sz="0" w:space="0" w:color="auto"/>
        <w:bottom w:val="none" w:sz="0" w:space="0" w:color="auto"/>
        <w:right w:val="none" w:sz="0" w:space="0" w:color="auto"/>
      </w:divBdr>
    </w:div>
    <w:div w:id="618344557">
      <w:bodyDiv w:val="1"/>
      <w:marLeft w:val="0"/>
      <w:marRight w:val="0"/>
      <w:marTop w:val="0"/>
      <w:marBottom w:val="0"/>
      <w:divBdr>
        <w:top w:val="none" w:sz="0" w:space="0" w:color="auto"/>
        <w:left w:val="none" w:sz="0" w:space="0" w:color="auto"/>
        <w:bottom w:val="none" w:sz="0" w:space="0" w:color="auto"/>
        <w:right w:val="none" w:sz="0" w:space="0" w:color="auto"/>
      </w:divBdr>
      <w:divsChild>
        <w:div w:id="1422677422">
          <w:marLeft w:val="0"/>
          <w:marRight w:val="0"/>
          <w:marTop w:val="0"/>
          <w:marBottom w:val="120"/>
          <w:divBdr>
            <w:top w:val="none" w:sz="0" w:space="0" w:color="auto"/>
            <w:left w:val="none" w:sz="0" w:space="0" w:color="auto"/>
            <w:bottom w:val="none" w:sz="0" w:space="0" w:color="auto"/>
            <w:right w:val="none" w:sz="0" w:space="0" w:color="auto"/>
          </w:divBdr>
        </w:div>
      </w:divsChild>
    </w:div>
    <w:div w:id="750542426">
      <w:bodyDiv w:val="1"/>
      <w:marLeft w:val="0"/>
      <w:marRight w:val="0"/>
      <w:marTop w:val="0"/>
      <w:marBottom w:val="0"/>
      <w:divBdr>
        <w:top w:val="none" w:sz="0" w:space="0" w:color="auto"/>
        <w:left w:val="none" w:sz="0" w:space="0" w:color="auto"/>
        <w:bottom w:val="none" w:sz="0" w:space="0" w:color="auto"/>
        <w:right w:val="none" w:sz="0" w:space="0" w:color="auto"/>
      </w:divBdr>
    </w:div>
    <w:div w:id="752043842">
      <w:bodyDiv w:val="1"/>
      <w:marLeft w:val="0"/>
      <w:marRight w:val="0"/>
      <w:marTop w:val="0"/>
      <w:marBottom w:val="0"/>
      <w:divBdr>
        <w:top w:val="none" w:sz="0" w:space="0" w:color="auto"/>
        <w:left w:val="none" w:sz="0" w:space="0" w:color="auto"/>
        <w:bottom w:val="none" w:sz="0" w:space="0" w:color="auto"/>
        <w:right w:val="none" w:sz="0" w:space="0" w:color="auto"/>
      </w:divBdr>
    </w:div>
    <w:div w:id="757481324">
      <w:bodyDiv w:val="1"/>
      <w:marLeft w:val="0"/>
      <w:marRight w:val="0"/>
      <w:marTop w:val="0"/>
      <w:marBottom w:val="0"/>
      <w:divBdr>
        <w:top w:val="none" w:sz="0" w:space="0" w:color="auto"/>
        <w:left w:val="none" w:sz="0" w:space="0" w:color="auto"/>
        <w:bottom w:val="none" w:sz="0" w:space="0" w:color="auto"/>
        <w:right w:val="none" w:sz="0" w:space="0" w:color="auto"/>
      </w:divBdr>
    </w:div>
    <w:div w:id="834997595">
      <w:bodyDiv w:val="1"/>
      <w:marLeft w:val="0"/>
      <w:marRight w:val="0"/>
      <w:marTop w:val="0"/>
      <w:marBottom w:val="0"/>
      <w:divBdr>
        <w:top w:val="none" w:sz="0" w:space="0" w:color="auto"/>
        <w:left w:val="none" w:sz="0" w:space="0" w:color="auto"/>
        <w:bottom w:val="none" w:sz="0" w:space="0" w:color="auto"/>
        <w:right w:val="none" w:sz="0" w:space="0" w:color="auto"/>
      </w:divBdr>
    </w:div>
    <w:div w:id="843477241">
      <w:bodyDiv w:val="1"/>
      <w:marLeft w:val="0"/>
      <w:marRight w:val="0"/>
      <w:marTop w:val="0"/>
      <w:marBottom w:val="0"/>
      <w:divBdr>
        <w:top w:val="none" w:sz="0" w:space="0" w:color="auto"/>
        <w:left w:val="none" w:sz="0" w:space="0" w:color="auto"/>
        <w:bottom w:val="none" w:sz="0" w:space="0" w:color="auto"/>
        <w:right w:val="none" w:sz="0" w:space="0" w:color="auto"/>
      </w:divBdr>
    </w:div>
    <w:div w:id="971668889">
      <w:bodyDiv w:val="1"/>
      <w:marLeft w:val="0"/>
      <w:marRight w:val="0"/>
      <w:marTop w:val="0"/>
      <w:marBottom w:val="0"/>
      <w:divBdr>
        <w:top w:val="none" w:sz="0" w:space="0" w:color="auto"/>
        <w:left w:val="none" w:sz="0" w:space="0" w:color="auto"/>
        <w:bottom w:val="none" w:sz="0" w:space="0" w:color="auto"/>
        <w:right w:val="none" w:sz="0" w:space="0" w:color="auto"/>
      </w:divBdr>
    </w:div>
    <w:div w:id="1143041687">
      <w:bodyDiv w:val="1"/>
      <w:marLeft w:val="0"/>
      <w:marRight w:val="0"/>
      <w:marTop w:val="0"/>
      <w:marBottom w:val="0"/>
      <w:divBdr>
        <w:top w:val="none" w:sz="0" w:space="0" w:color="auto"/>
        <w:left w:val="none" w:sz="0" w:space="0" w:color="auto"/>
        <w:bottom w:val="none" w:sz="0" w:space="0" w:color="auto"/>
        <w:right w:val="none" w:sz="0" w:space="0" w:color="auto"/>
      </w:divBdr>
    </w:div>
    <w:div w:id="1352685450">
      <w:bodyDiv w:val="1"/>
      <w:marLeft w:val="0"/>
      <w:marRight w:val="0"/>
      <w:marTop w:val="0"/>
      <w:marBottom w:val="0"/>
      <w:divBdr>
        <w:top w:val="none" w:sz="0" w:space="0" w:color="auto"/>
        <w:left w:val="none" w:sz="0" w:space="0" w:color="auto"/>
        <w:bottom w:val="none" w:sz="0" w:space="0" w:color="auto"/>
        <w:right w:val="none" w:sz="0" w:space="0" w:color="auto"/>
      </w:divBdr>
    </w:div>
    <w:div w:id="1370759981">
      <w:bodyDiv w:val="1"/>
      <w:marLeft w:val="0"/>
      <w:marRight w:val="0"/>
      <w:marTop w:val="0"/>
      <w:marBottom w:val="0"/>
      <w:divBdr>
        <w:top w:val="none" w:sz="0" w:space="0" w:color="auto"/>
        <w:left w:val="none" w:sz="0" w:space="0" w:color="auto"/>
        <w:bottom w:val="none" w:sz="0" w:space="0" w:color="auto"/>
        <w:right w:val="none" w:sz="0" w:space="0" w:color="auto"/>
      </w:divBdr>
    </w:div>
    <w:div w:id="1376739807">
      <w:bodyDiv w:val="1"/>
      <w:marLeft w:val="0"/>
      <w:marRight w:val="0"/>
      <w:marTop w:val="0"/>
      <w:marBottom w:val="0"/>
      <w:divBdr>
        <w:top w:val="none" w:sz="0" w:space="0" w:color="auto"/>
        <w:left w:val="none" w:sz="0" w:space="0" w:color="auto"/>
        <w:bottom w:val="none" w:sz="0" w:space="0" w:color="auto"/>
        <w:right w:val="none" w:sz="0" w:space="0" w:color="auto"/>
      </w:divBdr>
    </w:div>
    <w:div w:id="1377200012">
      <w:bodyDiv w:val="1"/>
      <w:marLeft w:val="0"/>
      <w:marRight w:val="0"/>
      <w:marTop w:val="0"/>
      <w:marBottom w:val="0"/>
      <w:divBdr>
        <w:top w:val="none" w:sz="0" w:space="0" w:color="auto"/>
        <w:left w:val="none" w:sz="0" w:space="0" w:color="auto"/>
        <w:bottom w:val="none" w:sz="0" w:space="0" w:color="auto"/>
        <w:right w:val="none" w:sz="0" w:space="0" w:color="auto"/>
      </w:divBdr>
    </w:div>
    <w:div w:id="1406299076">
      <w:bodyDiv w:val="1"/>
      <w:marLeft w:val="0"/>
      <w:marRight w:val="0"/>
      <w:marTop w:val="0"/>
      <w:marBottom w:val="0"/>
      <w:divBdr>
        <w:top w:val="none" w:sz="0" w:space="0" w:color="auto"/>
        <w:left w:val="none" w:sz="0" w:space="0" w:color="auto"/>
        <w:bottom w:val="none" w:sz="0" w:space="0" w:color="auto"/>
        <w:right w:val="none" w:sz="0" w:space="0" w:color="auto"/>
      </w:divBdr>
    </w:div>
    <w:div w:id="1420832547">
      <w:bodyDiv w:val="1"/>
      <w:marLeft w:val="0"/>
      <w:marRight w:val="0"/>
      <w:marTop w:val="0"/>
      <w:marBottom w:val="0"/>
      <w:divBdr>
        <w:top w:val="none" w:sz="0" w:space="0" w:color="auto"/>
        <w:left w:val="none" w:sz="0" w:space="0" w:color="auto"/>
        <w:bottom w:val="none" w:sz="0" w:space="0" w:color="auto"/>
        <w:right w:val="none" w:sz="0" w:space="0" w:color="auto"/>
      </w:divBdr>
    </w:div>
    <w:div w:id="1508207642">
      <w:bodyDiv w:val="1"/>
      <w:marLeft w:val="0"/>
      <w:marRight w:val="0"/>
      <w:marTop w:val="0"/>
      <w:marBottom w:val="0"/>
      <w:divBdr>
        <w:top w:val="none" w:sz="0" w:space="0" w:color="auto"/>
        <w:left w:val="none" w:sz="0" w:space="0" w:color="auto"/>
        <w:bottom w:val="none" w:sz="0" w:space="0" w:color="auto"/>
        <w:right w:val="none" w:sz="0" w:space="0" w:color="auto"/>
      </w:divBdr>
    </w:div>
    <w:div w:id="1524444316">
      <w:bodyDiv w:val="1"/>
      <w:marLeft w:val="0"/>
      <w:marRight w:val="0"/>
      <w:marTop w:val="0"/>
      <w:marBottom w:val="0"/>
      <w:divBdr>
        <w:top w:val="none" w:sz="0" w:space="0" w:color="auto"/>
        <w:left w:val="none" w:sz="0" w:space="0" w:color="auto"/>
        <w:bottom w:val="none" w:sz="0" w:space="0" w:color="auto"/>
        <w:right w:val="none" w:sz="0" w:space="0" w:color="auto"/>
      </w:divBdr>
    </w:div>
    <w:div w:id="1526477125">
      <w:bodyDiv w:val="1"/>
      <w:marLeft w:val="0"/>
      <w:marRight w:val="0"/>
      <w:marTop w:val="0"/>
      <w:marBottom w:val="0"/>
      <w:divBdr>
        <w:top w:val="none" w:sz="0" w:space="0" w:color="auto"/>
        <w:left w:val="none" w:sz="0" w:space="0" w:color="auto"/>
        <w:bottom w:val="none" w:sz="0" w:space="0" w:color="auto"/>
        <w:right w:val="none" w:sz="0" w:space="0" w:color="auto"/>
      </w:divBdr>
    </w:div>
    <w:div w:id="1619872388">
      <w:bodyDiv w:val="1"/>
      <w:marLeft w:val="0"/>
      <w:marRight w:val="0"/>
      <w:marTop w:val="0"/>
      <w:marBottom w:val="0"/>
      <w:divBdr>
        <w:top w:val="none" w:sz="0" w:space="0" w:color="auto"/>
        <w:left w:val="none" w:sz="0" w:space="0" w:color="auto"/>
        <w:bottom w:val="none" w:sz="0" w:space="0" w:color="auto"/>
        <w:right w:val="none" w:sz="0" w:space="0" w:color="auto"/>
      </w:divBdr>
    </w:div>
    <w:div w:id="1696997051">
      <w:bodyDiv w:val="1"/>
      <w:marLeft w:val="0"/>
      <w:marRight w:val="0"/>
      <w:marTop w:val="0"/>
      <w:marBottom w:val="0"/>
      <w:divBdr>
        <w:top w:val="none" w:sz="0" w:space="0" w:color="auto"/>
        <w:left w:val="none" w:sz="0" w:space="0" w:color="auto"/>
        <w:bottom w:val="none" w:sz="0" w:space="0" w:color="auto"/>
        <w:right w:val="none" w:sz="0" w:space="0" w:color="auto"/>
      </w:divBdr>
    </w:div>
    <w:div w:id="1709527025">
      <w:bodyDiv w:val="1"/>
      <w:marLeft w:val="0"/>
      <w:marRight w:val="0"/>
      <w:marTop w:val="0"/>
      <w:marBottom w:val="0"/>
      <w:divBdr>
        <w:top w:val="none" w:sz="0" w:space="0" w:color="auto"/>
        <w:left w:val="none" w:sz="0" w:space="0" w:color="auto"/>
        <w:bottom w:val="none" w:sz="0" w:space="0" w:color="auto"/>
        <w:right w:val="none" w:sz="0" w:space="0" w:color="auto"/>
      </w:divBdr>
    </w:div>
    <w:div w:id="1808282110">
      <w:bodyDiv w:val="1"/>
      <w:marLeft w:val="0"/>
      <w:marRight w:val="0"/>
      <w:marTop w:val="0"/>
      <w:marBottom w:val="0"/>
      <w:divBdr>
        <w:top w:val="none" w:sz="0" w:space="0" w:color="auto"/>
        <w:left w:val="none" w:sz="0" w:space="0" w:color="auto"/>
        <w:bottom w:val="none" w:sz="0" w:space="0" w:color="auto"/>
        <w:right w:val="none" w:sz="0" w:space="0" w:color="auto"/>
      </w:divBdr>
    </w:div>
    <w:div w:id="1822650524">
      <w:bodyDiv w:val="1"/>
      <w:marLeft w:val="0"/>
      <w:marRight w:val="0"/>
      <w:marTop w:val="0"/>
      <w:marBottom w:val="0"/>
      <w:divBdr>
        <w:top w:val="none" w:sz="0" w:space="0" w:color="auto"/>
        <w:left w:val="none" w:sz="0" w:space="0" w:color="auto"/>
        <w:bottom w:val="none" w:sz="0" w:space="0" w:color="auto"/>
        <w:right w:val="none" w:sz="0" w:space="0" w:color="auto"/>
      </w:divBdr>
    </w:div>
    <w:div w:id="1823345391">
      <w:bodyDiv w:val="1"/>
      <w:marLeft w:val="0"/>
      <w:marRight w:val="0"/>
      <w:marTop w:val="0"/>
      <w:marBottom w:val="0"/>
      <w:divBdr>
        <w:top w:val="none" w:sz="0" w:space="0" w:color="auto"/>
        <w:left w:val="none" w:sz="0" w:space="0" w:color="auto"/>
        <w:bottom w:val="none" w:sz="0" w:space="0" w:color="auto"/>
        <w:right w:val="none" w:sz="0" w:space="0" w:color="auto"/>
      </w:divBdr>
    </w:div>
    <w:div w:id="1876695752">
      <w:bodyDiv w:val="1"/>
      <w:marLeft w:val="0"/>
      <w:marRight w:val="0"/>
      <w:marTop w:val="0"/>
      <w:marBottom w:val="0"/>
      <w:divBdr>
        <w:top w:val="none" w:sz="0" w:space="0" w:color="auto"/>
        <w:left w:val="none" w:sz="0" w:space="0" w:color="auto"/>
        <w:bottom w:val="none" w:sz="0" w:space="0" w:color="auto"/>
        <w:right w:val="none" w:sz="0" w:space="0" w:color="auto"/>
      </w:divBdr>
    </w:div>
    <w:div w:id="1890263572">
      <w:bodyDiv w:val="1"/>
      <w:marLeft w:val="0"/>
      <w:marRight w:val="0"/>
      <w:marTop w:val="0"/>
      <w:marBottom w:val="0"/>
      <w:divBdr>
        <w:top w:val="none" w:sz="0" w:space="0" w:color="auto"/>
        <w:left w:val="none" w:sz="0" w:space="0" w:color="auto"/>
        <w:bottom w:val="none" w:sz="0" w:space="0" w:color="auto"/>
        <w:right w:val="none" w:sz="0" w:space="0" w:color="auto"/>
      </w:divBdr>
    </w:div>
    <w:div w:id="1915774023">
      <w:bodyDiv w:val="1"/>
      <w:marLeft w:val="0"/>
      <w:marRight w:val="0"/>
      <w:marTop w:val="0"/>
      <w:marBottom w:val="0"/>
      <w:divBdr>
        <w:top w:val="none" w:sz="0" w:space="0" w:color="auto"/>
        <w:left w:val="none" w:sz="0" w:space="0" w:color="auto"/>
        <w:bottom w:val="none" w:sz="0" w:space="0" w:color="auto"/>
        <w:right w:val="none" w:sz="0" w:space="0" w:color="auto"/>
      </w:divBdr>
    </w:div>
    <w:div w:id="1929581572">
      <w:bodyDiv w:val="1"/>
      <w:marLeft w:val="0"/>
      <w:marRight w:val="0"/>
      <w:marTop w:val="0"/>
      <w:marBottom w:val="0"/>
      <w:divBdr>
        <w:top w:val="none" w:sz="0" w:space="0" w:color="auto"/>
        <w:left w:val="none" w:sz="0" w:space="0" w:color="auto"/>
        <w:bottom w:val="none" w:sz="0" w:space="0" w:color="auto"/>
        <w:right w:val="none" w:sz="0" w:space="0" w:color="auto"/>
      </w:divBdr>
    </w:div>
    <w:div w:id="1933391069">
      <w:bodyDiv w:val="1"/>
      <w:marLeft w:val="0"/>
      <w:marRight w:val="0"/>
      <w:marTop w:val="0"/>
      <w:marBottom w:val="0"/>
      <w:divBdr>
        <w:top w:val="none" w:sz="0" w:space="0" w:color="auto"/>
        <w:left w:val="none" w:sz="0" w:space="0" w:color="auto"/>
        <w:bottom w:val="none" w:sz="0" w:space="0" w:color="auto"/>
        <w:right w:val="none" w:sz="0" w:space="0" w:color="auto"/>
      </w:divBdr>
    </w:div>
    <w:div w:id="1979605956">
      <w:bodyDiv w:val="1"/>
      <w:marLeft w:val="0"/>
      <w:marRight w:val="0"/>
      <w:marTop w:val="0"/>
      <w:marBottom w:val="0"/>
      <w:divBdr>
        <w:top w:val="none" w:sz="0" w:space="0" w:color="auto"/>
        <w:left w:val="none" w:sz="0" w:space="0" w:color="auto"/>
        <w:bottom w:val="none" w:sz="0" w:space="0" w:color="auto"/>
        <w:right w:val="none" w:sz="0" w:space="0" w:color="auto"/>
      </w:divBdr>
    </w:div>
    <w:div w:id="2023311647">
      <w:bodyDiv w:val="1"/>
      <w:marLeft w:val="0"/>
      <w:marRight w:val="0"/>
      <w:marTop w:val="0"/>
      <w:marBottom w:val="0"/>
      <w:divBdr>
        <w:top w:val="none" w:sz="0" w:space="0" w:color="auto"/>
        <w:left w:val="none" w:sz="0" w:space="0" w:color="auto"/>
        <w:bottom w:val="none" w:sz="0" w:space="0" w:color="auto"/>
        <w:right w:val="none" w:sz="0" w:space="0" w:color="auto"/>
      </w:divBdr>
    </w:div>
    <w:div w:id="2038433998">
      <w:bodyDiv w:val="1"/>
      <w:marLeft w:val="0"/>
      <w:marRight w:val="0"/>
      <w:marTop w:val="0"/>
      <w:marBottom w:val="0"/>
      <w:divBdr>
        <w:top w:val="none" w:sz="0" w:space="0" w:color="auto"/>
        <w:left w:val="none" w:sz="0" w:space="0" w:color="auto"/>
        <w:bottom w:val="none" w:sz="0" w:space="0" w:color="auto"/>
        <w:right w:val="none" w:sz="0" w:space="0" w:color="auto"/>
      </w:divBdr>
    </w:div>
    <w:div w:id="2042851286">
      <w:bodyDiv w:val="1"/>
      <w:marLeft w:val="0"/>
      <w:marRight w:val="0"/>
      <w:marTop w:val="0"/>
      <w:marBottom w:val="0"/>
      <w:divBdr>
        <w:top w:val="none" w:sz="0" w:space="0" w:color="auto"/>
        <w:left w:val="none" w:sz="0" w:space="0" w:color="auto"/>
        <w:bottom w:val="none" w:sz="0" w:space="0" w:color="auto"/>
        <w:right w:val="none" w:sz="0" w:space="0" w:color="auto"/>
      </w:divBdr>
    </w:div>
    <w:div w:id="2045207858">
      <w:bodyDiv w:val="1"/>
      <w:marLeft w:val="0"/>
      <w:marRight w:val="0"/>
      <w:marTop w:val="0"/>
      <w:marBottom w:val="0"/>
      <w:divBdr>
        <w:top w:val="none" w:sz="0" w:space="0" w:color="auto"/>
        <w:left w:val="none" w:sz="0" w:space="0" w:color="auto"/>
        <w:bottom w:val="none" w:sz="0" w:space="0" w:color="auto"/>
        <w:right w:val="none" w:sz="0" w:space="0" w:color="auto"/>
      </w:divBdr>
    </w:div>
    <w:div w:id="2071073658">
      <w:bodyDiv w:val="1"/>
      <w:marLeft w:val="0"/>
      <w:marRight w:val="0"/>
      <w:marTop w:val="0"/>
      <w:marBottom w:val="0"/>
      <w:divBdr>
        <w:top w:val="none" w:sz="0" w:space="0" w:color="auto"/>
        <w:left w:val="none" w:sz="0" w:space="0" w:color="auto"/>
        <w:bottom w:val="none" w:sz="0" w:space="0" w:color="auto"/>
        <w:right w:val="none" w:sz="0" w:space="0" w:color="auto"/>
      </w:divBdr>
    </w:div>
    <w:div w:id="2113085131">
      <w:bodyDiv w:val="1"/>
      <w:marLeft w:val="0"/>
      <w:marRight w:val="0"/>
      <w:marTop w:val="0"/>
      <w:marBottom w:val="0"/>
      <w:divBdr>
        <w:top w:val="none" w:sz="0" w:space="0" w:color="auto"/>
        <w:left w:val="none" w:sz="0" w:space="0" w:color="auto"/>
        <w:bottom w:val="none" w:sz="0" w:space="0" w:color="auto"/>
        <w:right w:val="none" w:sz="0" w:space="0" w:color="auto"/>
      </w:divBdr>
    </w:div>
    <w:div w:id="2144931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hyperlink" Target="https://www.camaratenerife.com/portal-de-transparencia"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maratenerife.com/codigo-de-buenas-practicas"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amaratenerif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aranja rojo">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3F9FB6A0E48A42B8AE81FB8A127A8A" ma:contentTypeVersion="18" ma:contentTypeDescription="Crear nuevo documento." ma:contentTypeScope="" ma:versionID="f0ce22545b71b6d87cff0ee3db9f3cdf">
  <xsd:schema xmlns:xsd="http://www.w3.org/2001/XMLSchema" xmlns:xs="http://www.w3.org/2001/XMLSchema" xmlns:p="http://schemas.microsoft.com/office/2006/metadata/properties" xmlns:ns2="ef3c52d3-2fb0-4f22-8843-cf4dcf2d0f89" xmlns:ns3="e6c0a682-29b3-40cd-8536-c90b8f78f6f1" targetNamespace="http://schemas.microsoft.com/office/2006/metadata/properties" ma:root="true" ma:fieldsID="45102f8b7965bb7a28a6e320a9866236" ns2:_="" ns3:_="">
    <xsd:import namespace="ef3c52d3-2fb0-4f22-8843-cf4dcf2d0f89"/>
    <xsd:import namespace="e6c0a682-29b3-40cd-8536-c90b8f78f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c52d3-2fb0-4f22-8843-cf4dcf2d0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2f0b2d9-b58c-4f50-aec7-00127cc02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0a682-29b3-40cd-8536-c90b8f78f6f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9b63fa0-995d-43bf-8027-6d3066d0d2f9}" ma:internalName="TaxCatchAll" ma:showField="CatchAllData" ma:web="e6c0a682-29b3-40cd-8536-c90b8f78f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6c0a682-29b3-40cd-8536-c90b8f78f6f1">
      <UserInfo>
        <DisplayName>Silvia Rodríguez</DisplayName>
        <AccountId>54</AccountId>
        <AccountType/>
      </UserInfo>
    </SharedWithUsers>
    <TaxCatchAll xmlns="e6c0a682-29b3-40cd-8536-c90b8f78f6f1" xsi:nil="true"/>
    <MediaLengthInSeconds xmlns="ef3c52d3-2fb0-4f22-8843-cf4dcf2d0f89" xsi:nil="true"/>
    <lcf76f155ced4ddcb4097134ff3c332f xmlns="ef3c52d3-2fb0-4f22-8843-cf4dcf2d0f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CB8328-0E55-4DDE-8889-F3E685023A76}"/>
</file>

<file path=customXml/itemProps2.xml><?xml version="1.0" encoding="utf-8"?>
<ds:datastoreItem xmlns:ds="http://schemas.openxmlformats.org/officeDocument/2006/customXml" ds:itemID="{9A6FB2FB-614C-4FA3-BB35-2E95DDEC1A4A}">
  <ds:schemaRefs>
    <ds:schemaRef ds:uri="http://schemas.microsoft.com/sharepoint/v3/contenttype/forms"/>
  </ds:schemaRefs>
</ds:datastoreItem>
</file>

<file path=customXml/itemProps3.xml><?xml version="1.0" encoding="utf-8"?>
<ds:datastoreItem xmlns:ds="http://schemas.openxmlformats.org/officeDocument/2006/customXml" ds:itemID="{C666A4F2-898A-4BAD-A7E1-A97686B17400}">
  <ds:schemaRefs>
    <ds:schemaRef ds:uri="http://schemas.openxmlformats.org/officeDocument/2006/bibliography"/>
  </ds:schemaRefs>
</ds:datastoreItem>
</file>

<file path=customXml/itemProps4.xml><?xml version="1.0" encoding="utf-8"?>
<ds:datastoreItem xmlns:ds="http://schemas.openxmlformats.org/officeDocument/2006/customXml" ds:itemID="{2A19EBCE-A50B-439D-9513-EC35A50299DF}">
  <ds:schemaRefs>
    <ds:schemaRef ds:uri="http://schemas.microsoft.com/office/2006/metadata/properties"/>
    <ds:schemaRef ds:uri="http://schemas.microsoft.com/office/infopath/2007/PartnerControls"/>
    <ds:schemaRef ds:uri="c1832ed3-b9bc-4e24-b750-023eba9b4bd2"/>
    <ds:schemaRef ds:uri="1871ceeb-3df0-455b-a8a7-ac9af014630f"/>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36</Pages>
  <Words>11496</Words>
  <Characters>63234</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cp:lastModifiedBy>Silvia Rodríguez</cp:lastModifiedBy>
  <cp:revision>48</cp:revision>
  <cp:lastPrinted>2024-06-10T14:37:00Z</cp:lastPrinted>
  <dcterms:created xsi:type="dcterms:W3CDTF">2024-05-21T16:24:00Z</dcterms:created>
  <dcterms:modified xsi:type="dcterms:W3CDTF">2024-06-11T10:33:00Z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para Office 365</vt:lpwstr>
  </property>
  <property fmtid="{D5CDD505-2E9C-101B-9397-08002B2CF9AE}" pid="4" name="LastSaved">
    <vt:filetime>2020-01-13T00:00:00Z</vt:filetime>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ContentTypeId">
    <vt:lpwstr>0x010100713F9FB6A0E48A42B8AE81FB8A127A8A</vt:lpwstr>
  </property>
</Properties>
</file>